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C0B" w:rsidRPr="00FC1982" w:rsidRDefault="00216D60" w:rsidP="009F5B44">
      <w:pPr>
        <w:jc w:val="center"/>
        <w:rPr>
          <w:rFonts w:ascii="Times New Roman" w:eastAsia="Calibri" w:hAnsi="Times New Roman" w:cs="Times New Roman"/>
          <w:sz w:val="28"/>
          <w:szCs w:val="28"/>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left:0;text-align:left;margin-left:-77.9pt;margin-top:-42pt;width:590.3pt;height:812.15pt;z-index:251661312;mso-position-horizontal-relative:text;mso-position-vertical-relative:text">
            <v:imagedata r:id="rId9" o:title="прог"/>
            <w10:wrap type="square"/>
          </v:shape>
        </w:pict>
      </w:r>
      <w:bookmarkEnd w:id="0"/>
    </w:p>
    <w:p w:rsidR="00FD703A" w:rsidRPr="00FC1982" w:rsidRDefault="00FD703A" w:rsidP="009F5B44">
      <w:pPr>
        <w:rPr>
          <w:rFonts w:ascii="Times New Roman" w:eastAsia="Calibri" w:hAnsi="Times New Roman" w:cs="Times New Roman"/>
          <w:sz w:val="28"/>
          <w:szCs w:val="28"/>
        </w:rPr>
      </w:pPr>
    </w:p>
    <w:p w:rsidR="00C209EE" w:rsidRPr="00FC1982" w:rsidRDefault="00C209EE" w:rsidP="009F5B44">
      <w:pPr>
        <w:widowControl w:val="0"/>
        <w:autoSpaceDE w:val="0"/>
        <w:autoSpaceDN w:val="0"/>
        <w:spacing w:after="0"/>
        <w:jc w:val="both"/>
        <w:rPr>
          <w:rFonts w:ascii="Times New Roman" w:hAnsi="Times New Roman" w:cs="Times New Roman"/>
          <w:b/>
          <w:sz w:val="28"/>
          <w:szCs w:val="28"/>
        </w:rPr>
      </w:pPr>
      <w:r w:rsidRPr="00FC1982">
        <w:rPr>
          <w:rFonts w:ascii="Times New Roman" w:hAnsi="Times New Roman" w:cs="Times New Roman"/>
          <w:b/>
          <w:sz w:val="28"/>
          <w:szCs w:val="28"/>
        </w:rPr>
        <w:t>СОДЕРЖАНИЕ</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Целевой раздел примерной основной образовательной программы основного общего образования . . . . . . . . . . . . . . . . . . . . . . . . . </w:t>
      </w:r>
      <w:r w:rsidR="005D5C0B">
        <w:rPr>
          <w:rFonts w:ascii="Times New Roman" w:hAnsi="Times New Roman" w:cs="Times New Roman"/>
          <w:sz w:val="28"/>
          <w:szCs w:val="28"/>
        </w:rPr>
        <w:t>………….</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6 </w:t>
      </w:r>
    </w:p>
    <w:p w:rsidR="00C209EE" w:rsidRPr="00FC1982" w:rsidRDefault="00FA2CB4"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1.1. Пояснительная записк</w:t>
      </w:r>
      <w:r w:rsidR="00C209EE" w:rsidRPr="00FC1982">
        <w:rPr>
          <w:rFonts w:ascii="Times New Roman" w:hAnsi="Times New Roman" w:cs="Times New Roman"/>
          <w:sz w:val="28"/>
          <w:szCs w:val="28"/>
        </w:rPr>
        <w:t xml:space="preserve">а . . . . . . . . . . . . . . . </w:t>
      </w:r>
      <w:r w:rsidR="00880A85" w:rsidRPr="00FC1982">
        <w:rPr>
          <w:rFonts w:ascii="Times New Roman" w:hAnsi="Times New Roman" w:cs="Times New Roman"/>
          <w:sz w:val="28"/>
          <w:szCs w:val="28"/>
        </w:rPr>
        <w:t>………………………………….</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1.1.1. Цели реализации основной образовательной программы основного общего образования . . . .</w:t>
      </w:r>
      <w:r w:rsidR="00880A85" w:rsidRPr="00FC1982">
        <w:rPr>
          <w:rFonts w:ascii="Times New Roman" w:hAnsi="Times New Roman" w:cs="Times New Roman"/>
          <w:sz w:val="28"/>
          <w:szCs w:val="28"/>
        </w:rPr>
        <w:t xml:space="preserve"> . . . . . . . .</w:t>
      </w:r>
      <w:r w:rsidR="005D5C0B">
        <w:rPr>
          <w:rFonts w:ascii="Times New Roman" w:hAnsi="Times New Roman" w:cs="Times New Roman"/>
          <w:sz w:val="28"/>
          <w:szCs w:val="28"/>
        </w:rPr>
        <w:t xml:space="preserve"> . . . . . .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1.1.2. Принципы формирования и механизмы реализации основной образовательной программы основного общего образования . . . . . . . . . . . . . 7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1.1.3. Общая характеристика примерной основной образовательной программы основного </w:t>
      </w:r>
      <w:r w:rsidR="005D5C0B">
        <w:rPr>
          <w:rFonts w:ascii="Times New Roman" w:hAnsi="Times New Roman" w:cs="Times New Roman"/>
          <w:sz w:val="28"/>
          <w:szCs w:val="28"/>
        </w:rPr>
        <w:t xml:space="preserve">общего образования . </w:t>
      </w:r>
      <w:r w:rsidRPr="00FC1982">
        <w:rPr>
          <w:rFonts w:ascii="Times New Roman" w:hAnsi="Times New Roman" w:cs="Times New Roman"/>
          <w:sz w:val="28"/>
          <w:szCs w:val="28"/>
        </w:rPr>
        <w:t xml:space="preserve"> . . . . . </w:t>
      </w:r>
      <w:r w:rsidR="005D5C0B">
        <w:rPr>
          <w:rFonts w:ascii="Times New Roman" w:hAnsi="Times New Roman" w:cs="Times New Roman"/>
          <w:sz w:val="28"/>
          <w:szCs w:val="28"/>
        </w:rPr>
        <w:t>………</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10</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1.2. Планируемые результаты освоения обучающимися основной образовательной программы основного общего образования: общая характеристика . . . . . .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11</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1.3. Система оценки достижения планируемых результатов освоения основной образовательной программы . . . . . . . . </w:t>
      </w:r>
      <w:r w:rsidR="005D5C0B">
        <w:rPr>
          <w:rFonts w:ascii="Times New Roman" w:hAnsi="Times New Roman" w:cs="Times New Roman"/>
          <w:sz w:val="28"/>
          <w:szCs w:val="28"/>
        </w:rPr>
        <w:t>. . . . .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14</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1.3.1. Общие положения . . . . . . . . . . . . . . . . </w:t>
      </w:r>
      <w:r w:rsidR="00880A85" w:rsidRPr="00FC1982">
        <w:rPr>
          <w:rFonts w:ascii="Times New Roman" w:hAnsi="Times New Roman" w:cs="Times New Roman"/>
          <w:sz w:val="28"/>
          <w:szCs w:val="28"/>
        </w:rPr>
        <w:t>……………………………………</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1.3.2. Особенности оценки метапредметных и  </w:t>
      </w:r>
      <w:r w:rsidR="00FA2CB4" w:rsidRPr="00FC1982">
        <w:rPr>
          <w:rFonts w:ascii="Times New Roman" w:hAnsi="Times New Roman" w:cs="Times New Roman"/>
          <w:sz w:val="28"/>
          <w:szCs w:val="28"/>
        </w:rPr>
        <w:t>предметных результатов</w:t>
      </w:r>
      <w:r w:rsidRPr="00FC1982">
        <w:rPr>
          <w:rFonts w:ascii="Times New Roman" w:hAnsi="Times New Roman" w:cs="Times New Roman"/>
          <w:sz w:val="28"/>
          <w:szCs w:val="28"/>
        </w:rPr>
        <w:t xml:space="preserve">. . . 16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1.3.3. Организация и содержание оценочных процедур . . . . </w:t>
      </w:r>
      <w:r w:rsidR="00FA2CB4" w:rsidRPr="00FC1982">
        <w:rPr>
          <w:rFonts w:ascii="Times New Roman" w:hAnsi="Times New Roman" w:cs="Times New Roman"/>
          <w:sz w:val="28"/>
          <w:szCs w:val="28"/>
        </w:rPr>
        <w:t>. . . .</w:t>
      </w:r>
      <w:r w:rsidRPr="00FC1982">
        <w:rPr>
          <w:rFonts w:ascii="Times New Roman" w:hAnsi="Times New Roman" w:cs="Times New Roman"/>
          <w:sz w:val="28"/>
          <w:szCs w:val="28"/>
        </w:rPr>
        <w:t xml:space="preserve">. . . </w:t>
      </w:r>
      <w:r w:rsidR="005D5C0B">
        <w:rPr>
          <w:rFonts w:ascii="Times New Roman" w:hAnsi="Times New Roman" w:cs="Times New Roman"/>
          <w:sz w:val="28"/>
          <w:szCs w:val="28"/>
        </w:rPr>
        <w:t>…</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22</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Содержательный раздел основной образовательной программы основного общего образования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 27</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2.1. Примерные рабочие программы учебных предметов, учебных курсов (в том числе внеурочной деятельности), учебных модулей . . . . . </w:t>
      </w:r>
      <w:r w:rsidR="005D5C0B">
        <w:rPr>
          <w:rFonts w:ascii="Times New Roman" w:hAnsi="Times New Roman" w:cs="Times New Roman"/>
          <w:sz w:val="28"/>
          <w:szCs w:val="28"/>
        </w:rPr>
        <w:t>……………</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основная образовательная программа основного общего образования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 2.1.1. Русский язык . . . . . . . . . . . . . . . . . </w:t>
      </w:r>
      <w:r w:rsidR="00880A85" w:rsidRPr="00FC1982">
        <w:rPr>
          <w:rFonts w:ascii="Times New Roman" w:hAnsi="Times New Roman" w:cs="Times New Roman"/>
          <w:sz w:val="28"/>
          <w:szCs w:val="28"/>
        </w:rPr>
        <w:t>………………………………………</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2.1.2. Литература . . . . . . . . .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85</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2.1.3</w:t>
      </w:r>
      <w:r w:rsidR="00B760EF" w:rsidRPr="00FC1982">
        <w:rPr>
          <w:rFonts w:ascii="Times New Roman" w:hAnsi="Times New Roman" w:cs="Times New Roman"/>
          <w:sz w:val="28"/>
          <w:szCs w:val="28"/>
        </w:rPr>
        <w:t xml:space="preserve"> Английский язык . . . . . . . . . . . . </w:t>
      </w:r>
      <w:r w:rsidR="00880A85" w:rsidRPr="00FC1982">
        <w:rPr>
          <w:rFonts w:ascii="Times New Roman" w:hAnsi="Times New Roman" w:cs="Times New Roman"/>
          <w:sz w:val="28"/>
          <w:szCs w:val="28"/>
        </w:rPr>
        <w:t>…………………………………</w:t>
      </w:r>
      <w:r w:rsidR="00B760EF" w:rsidRPr="00FC1982">
        <w:rPr>
          <w:rFonts w:ascii="Times New Roman" w:hAnsi="Times New Roman" w:cs="Times New Roman"/>
          <w:sz w:val="28"/>
          <w:szCs w:val="28"/>
        </w:rPr>
        <w:t>. . . . 124</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2.1.4.</w:t>
      </w:r>
      <w:r w:rsidR="00B760EF" w:rsidRPr="00FC1982">
        <w:rPr>
          <w:rFonts w:ascii="Times New Roman" w:hAnsi="Times New Roman" w:cs="Times New Roman"/>
          <w:sz w:val="28"/>
          <w:szCs w:val="28"/>
        </w:rPr>
        <w:t xml:space="preserve"> Китайский язык. . . . . . . . . . . </w:t>
      </w:r>
      <w:r w:rsidR="00880A85" w:rsidRPr="00FC1982">
        <w:rPr>
          <w:rFonts w:ascii="Times New Roman" w:hAnsi="Times New Roman" w:cs="Times New Roman"/>
          <w:sz w:val="28"/>
          <w:szCs w:val="28"/>
        </w:rPr>
        <w:t>…………………………………..</w:t>
      </w:r>
      <w:r w:rsidR="00B760EF" w:rsidRPr="00FC1982">
        <w:rPr>
          <w:rFonts w:ascii="Times New Roman" w:hAnsi="Times New Roman" w:cs="Times New Roman"/>
          <w:sz w:val="28"/>
          <w:szCs w:val="28"/>
        </w:rPr>
        <w:t>. . . . . 158</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2.1.5. </w:t>
      </w:r>
      <w:r w:rsidR="00B760EF" w:rsidRPr="00FC1982">
        <w:rPr>
          <w:rFonts w:ascii="Times New Roman" w:hAnsi="Times New Roman" w:cs="Times New Roman"/>
          <w:sz w:val="28"/>
          <w:szCs w:val="28"/>
        </w:rPr>
        <w:t xml:space="preserve">История. . . . . . . . </w:t>
      </w:r>
      <w:r w:rsidR="00880A85" w:rsidRPr="00FC1982">
        <w:rPr>
          <w:rFonts w:ascii="Times New Roman" w:hAnsi="Times New Roman" w:cs="Times New Roman"/>
          <w:sz w:val="28"/>
          <w:szCs w:val="28"/>
        </w:rPr>
        <w:t>……………………………………………………..</w:t>
      </w:r>
      <w:r w:rsidR="00B760EF" w:rsidRPr="00FC1982">
        <w:rPr>
          <w:rFonts w:ascii="Times New Roman" w:hAnsi="Times New Roman" w:cs="Times New Roman"/>
          <w:sz w:val="28"/>
          <w:szCs w:val="28"/>
        </w:rPr>
        <w:t xml:space="preserve">. . </w:t>
      </w:r>
      <w:r w:rsidRPr="00FC1982">
        <w:rPr>
          <w:rFonts w:ascii="Times New Roman" w:hAnsi="Times New Roman" w:cs="Times New Roman"/>
          <w:sz w:val="28"/>
          <w:szCs w:val="28"/>
        </w:rPr>
        <w:t xml:space="preserve">183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2.1.6. </w:t>
      </w:r>
      <w:r w:rsidR="00B760EF" w:rsidRPr="00FC1982">
        <w:rPr>
          <w:rFonts w:ascii="Times New Roman" w:hAnsi="Times New Roman" w:cs="Times New Roman"/>
          <w:sz w:val="28"/>
          <w:szCs w:val="28"/>
        </w:rPr>
        <w:t>Обществознание …………</w:t>
      </w:r>
      <w:r w:rsidR="00880A85" w:rsidRPr="00FC1982">
        <w:rPr>
          <w:rFonts w:ascii="Times New Roman" w:hAnsi="Times New Roman" w:cs="Times New Roman"/>
          <w:sz w:val="28"/>
          <w:szCs w:val="28"/>
        </w:rPr>
        <w:t>………………………………………..</w:t>
      </w:r>
      <w:r w:rsidR="00B760EF" w:rsidRPr="00FC1982">
        <w:rPr>
          <w:rFonts w:ascii="Times New Roman" w:hAnsi="Times New Roman" w:cs="Times New Roman"/>
          <w:sz w:val="28"/>
          <w:szCs w:val="28"/>
        </w:rPr>
        <w:t xml:space="preserve">….. </w:t>
      </w:r>
      <w:r w:rsidRPr="00FC1982">
        <w:rPr>
          <w:rFonts w:ascii="Times New Roman" w:hAnsi="Times New Roman" w:cs="Times New Roman"/>
          <w:sz w:val="28"/>
          <w:szCs w:val="28"/>
        </w:rPr>
        <w:t xml:space="preserve">249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2.1.7.</w:t>
      </w:r>
      <w:r w:rsidR="00B760EF" w:rsidRPr="00FC1982">
        <w:rPr>
          <w:rFonts w:ascii="Times New Roman" w:hAnsi="Times New Roman" w:cs="Times New Roman"/>
          <w:sz w:val="28"/>
          <w:szCs w:val="28"/>
        </w:rPr>
        <w:t xml:space="preserve"> География</w:t>
      </w:r>
      <w:r w:rsidRPr="00FC1982">
        <w:rPr>
          <w:rFonts w:ascii="Times New Roman" w:hAnsi="Times New Roman" w:cs="Times New Roman"/>
          <w:sz w:val="28"/>
          <w:szCs w:val="28"/>
        </w:rPr>
        <w:t xml:space="preserve">. .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314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2.1.8.</w:t>
      </w:r>
      <w:r w:rsidR="00B760EF" w:rsidRPr="00FC1982">
        <w:rPr>
          <w:rFonts w:ascii="Times New Roman" w:hAnsi="Times New Roman" w:cs="Times New Roman"/>
          <w:sz w:val="28"/>
          <w:szCs w:val="28"/>
        </w:rPr>
        <w:t xml:space="preserve"> Математика</w:t>
      </w:r>
      <w:r w:rsidRPr="00FC1982">
        <w:rPr>
          <w:rFonts w:ascii="Times New Roman" w:hAnsi="Times New Roman" w:cs="Times New Roman"/>
          <w:sz w:val="28"/>
          <w:szCs w:val="28"/>
        </w:rPr>
        <w:t xml:space="preserve">. . . .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378</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2.1.9.</w:t>
      </w:r>
      <w:r w:rsidR="00B760EF" w:rsidRPr="00FC1982">
        <w:rPr>
          <w:rFonts w:ascii="Times New Roman" w:hAnsi="Times New Roman" w:cs="Times New Roman"/>
          <w:sz w:val="28"/>
          <w:szCs w:val="28"/>
        </w:rPr>
        <w:t xml:space="preserve"> Информатика</w:t>
      </w:r>
      <w:r w:rsidRPr="00FC1982">
        <w:rPr>
          <w:rFonts w:ascii="Times New Roman" w:hAnsi="Times New Roman" w:cs="Times New Roman"/>
          <w:sz w:val="28"/>
          <w:szCs w:val="28"/>
        </w:rPr>
        <w:t xml:space="preserve">. . .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 454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2.1.10.</w:t>
      </w:r>
      <w:r w:rsidR="00B760EF" w:rsidRPr="00FC1982">
        <w:rPr>
          <w:rFonts w:ascii="Times New Roman" w:hAnsi="Times New Roman" w:cs="Times New Roman"/>
          <w:sz w:val="28"/>
          <w:szCs w:val="28"/>
        </w:rPr>
        <w:t xml:space="preserve"> Физика .</w:t>
      </w:r>
      <w:r w:rsidRPr="00FC1982">
        <w:rPr>
          <w:rFonts w:ascii="Times New Roman" w:hAnsi="Times New Roman" w:cs="Times New Roman"/>
          <w:sz w:val="28"/>
          <w:szCs w:val="28"/>
        </w:rPr>
        <w:t xml:space="preserve">. . . . . . . . .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559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2.1.11.</w:t>
      </w:r>
      <w:r w:rsidR="00B760EF" w:rsidRPr="00FC1982">
        <w:rPr>
          <w:rFonts w:ascii="Times New Roman" w:hAnsi="Times New Roman" w:cs="Times New Roman"/>
          <w:sz w:val="28"/>
          <w:szCs w:val="28"/>
        </w:rPr>
        <w:t xml:space="preserve"> Биология</w:t>
      </w:r>
      <w:r w:rsidRPr="00FC1982">
        <w:rPr>
          <w:rFonts w:ascii="Times New Roman" w:hAnsi="Times New Roman" w:cs="Times New Roman"/>
          <w:sz w:val="28"/>
          <w:szCs w:val="28"/>
        </w:rPr>
        <w:t xml:space="preserve">. . .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614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2.1.12</w:t>
      </w:r>
      <w:r w:rsidR="00B760EF" w:rsidRPr="00FC1982">
        <w:rPr>
          <w:rFonts w:ascii="Times New Roman" w:hAnsi="Times New Roman" w:cs="Times New Roman"/>
          <w:sz w:val="28"/>
          <w:szCs w:val="28"/>
        </w:rPr>
        <w:t xml:space="preserve"> Химия</w:t>
      </w:r>
      <w:r w:rsidRPr="00FC1982">
        <w:rPr>
          <w:rFonts w:ascii="Times New Roman" w:hAnsi="Times New Roman" w:cs="Times New Roman"/>
          <w:sz w:val="28"/>
          <w:szCs w:val="28"/>
        </w:rPr>
        <w:t xml:space="preserve">..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 . . . . 653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2.1.13.</w:t>
      </w:r>
      <w:r w:rsidR="00B760EF" w:rsidRPr="00FC1982">
        <w:rPr>
          <w:rFonts w:ascii="Times New Roman" w:hAnsi="Times New Roman" w:cs="Times New Roman"/>
          <w:sz w:val="28"/>
          <w:szCs w:val="28"/>
        </w:rPr>
        <w:t xml:space="preserve"> Изобразительное искусство</w:t>
      </w:r>
      <w:r w:rsidRPr="00FC1982">
        <w:rPr>
          <w:rFonts w:ascii="Times New Roman" w:hAnsi="Times New Roman" w:cs="Times New Roman"/>
          <w:sz w:val="28"/>
          <w:szCs w:val="28"/>
        </w:rPr>
        <w:t xml:space="preserve">.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 . . . . 696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2.1.14..</w:t>
      </w:r>
      <w:r w:rsidR="00B760EF" w:rsidRPr="00FC1982">
        <w:rPr>
          <w:rFonts w:ascii="Times New Roman" w:hAnsi="Times New Roman" w:cs="Times New Roman"/>
          <w:sz w:val="28"/>
          <w:szCs w:val="28"/>
        </w:rPr>
        <w:t xml:space="preserve"> . Музыка</w:t>
      </w:r>
      <w:r w:rsidRPr="00FC1982">
        <w:rPr>
          <w:rFonts w:ascii="Times New Roman" w:hAnsi="Times New Roman" w:cs="Times New Roman"/>
          <w:sz w:val="28"/>
          <w:szCs w:val="28"/>
        </w:rPr>
        <w:t xml:space="preserve"> . . . .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741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2.1.15. </w:t>
      </w:r>
      <w:r w:rsidR="00B760EF" w:rsidRPr="00FC1982">
        <w:rPr>
          <w:rFonts w:ascii="Times New Roman" w:hAnsi="Times New Roman" w:cs="Times New Roman"/>
          <w:sz w:val="28"/>
          <w:szCs w:val="28"/>
        </w:rPr>
        <w:t>Технология</w:t>
      </w:r>
      <w:r w:rsidRPr="00FC1982">
        <w:rPr>
          <w:rFonts w:ascii="Times New Roman" w:hAnsi="Times New Roman" w:cs="Times New Roman"/>
          <w:sz w:val="28"/>
          <w:szCs w:val="28"/>
        </w:rPr>
        <w:t xml:space="preserve">. . . . . . . .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 763</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 2.1.16.</w:t>
      </w:r>
      <w:r w:rsidR="00B760EF" w:rsidRPr="00FC1982">
        <w:rPr>
          <w:rFonts w:ascii="Times New Roman" w:hAnsi="Times New Roman" w:cs="Times New Roman"/>
          <w:sz w:val="28"/>
          <w:szCs w:val="28"/>
        </w:rPr>
        <w:t xml:space="preserve"> Физическая культура</w:t>
      </w:r>
      <w:r w:rsidRPr="00FC1982">
        <w:rPr>
          <w:rFonts w:ascii="Times New Roman" w:hAnsi="Times New Roman" w:cs="Times New Roman"/>
          <w:sz w:val="28"/>
          <w:szCs w:val="28"/>
        </w:rPr>
        <w:t xml:space="preserve">.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 . . . . . 796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2.1.17. </w:t>
      </w:r>
      <w:r w:rsidR="00B760EF" w:rsidRPr="00FC1982">
        <w:rPr>
          <w:rFonts w:ascii="Times New Roman" w:hAnsi="Times New Roman" w:cs="Times New Roman"/>
          <w:sz w:val="28"/>
          <w:szCs w:val="28"/>
        </w:rPr>
        <w:t>Основы безопасности жизнедеятельности</w:t>
      </w:r>
      <w:r w:rsidRPr="00FC1982">
        <w:rPr>
          <w:rFonts w:ascii="Times New Roman" w:hAnsi="Times New Roman" w:cs="Times New Roman"/>
          <w:sz w:val="28"/>
          <w:szCs w:val="28"/>
        </w:rPr>
        <w:t xml:space="preserve">. . . . . . . . . . . . . . . . . . . . . . 837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2.2. Примерная программа формирования универсальных учебных действий у обучающихся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w:t>
      </w:r>
      <w:r w:rsidR="00B760EF" w:rsidRPr="00FC1982">
        <w:rPr>
          <w:rFonts w:ascii="Times New Roman" w:hAnsi="Times New Roman" w:cs="Times New Roman"/>
          <w:sz w:val="28"/>
          <w:szCs w:val="28"/>
        </w:rPr>
        <w:t xml:space="preserve">860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2.2.1. Целевой раздел . . .</w:t>
      </w:r>
      <w:r w:rsidR="00880A85" w:rsidRPr="00FC1982">
        <w:rPr>
          <w:rFonts w:ascii="Times New Roman" w:hAnsi="Times New Roman" w:cs="Times New Roman"/>
          <w:sz w:val="28"/>
          <w:szCs w:val="28"/>
        </w:rPr>
        <w:t xml:space="preserve"> . . . . . . . . . . . . ……………………………………… . .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2.2.2. Содержательный раздел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 </w:t>
      </w:r>
      <w:r w:rsidR="00B760EF" w:rsidRPr="00FC1982">
        <w:rPr>
          <w:rFonts w:ascii="Times New Roman" w:hAnsi="Times New Roman" w:cs="Times New Roman"/>
          <w:sz w:val="28"/>
          <w:szCs w:val="28"/>
        </w:rPr>
        <w:t xml:space="preserve">901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2.2.3. Организационный раздел . . . . . . . . . . </w:t>
      </w:r>
      <w:r w:rsidR="00880A85" w:rsidRPr="00FC1982">
        <w:rPr>
          <w:rFonts w:ascii="Times New Roman" w:hAnsi="Times New Roman" w:cs="Times New Roman"/>
          <w:sz w:val="28"/>
          <w:szCs w:val="28"/>
        </w:rPr>
        <w:t>…………………………………</w:t>
      </w:r>
      <w:r w:rsidR="005D5C0B">
        <w:rPr>
          <w:rFonts w:ascii="Times New Roman" w:hAnsi="Times New Roman" w:cs="Times New Roman"/>
          <w:sz w:val="28"/>
          <w:szCs w:val="28"/>
        </w:rPr>
        <w:t xml:space="preserve">. </w:t>
      </w:r>
      <w:r w:rsidR="00B760EF" w:rsidRPr="00FC1982">
        <w:rPr>
          <w:rFonts w:ascii="Times New Roman" w:hAnsi="Times New Roman" w:cs="Times New Roman"/>
          <w:sz w:val="28"/>
          <w:szCs w:val="28"/>
        </w:rPr>
        <w:t xml:space="preserve">948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2.3. Примерная программа воспитания . . . </w:t>
      </w:r>
      <w:r w:rsidR="00880A85" w:rsidRPr="00FC1982">
        <w:rPr>
          <w:rFonts w:ascii="Times New Roman" w:hAnsi="Times New Roman" w:cs="Times New Roman"/>
          <w:sz w:val="28"/>
          <w:szCs w:val="28"/>
        </w:rPr>
        <w:t>……………………………..</w:t>
      </w:r>
      <w:r w:rsidR="005D5C0B">
        <w:rPr>
          <w:rFonts w:ascii="Times New Roman" w:hAnsi="Times New Roman" w:cs="Times New Roman"/>
          <w:sz w:val="28"/>
          <w:szCs w:val="28"/>
        </w:rPr>
        <w:t xml:space="preserve">. . </w:t>
      </w:r>
      <w:r w:rsidR="00B760EF" w:rsidRPr="00FC1982">
        <w:rPr>
          <w:rFonts w:ascii="Times New Roman" w:hAnsi="Times New Roman" w:cs="Times New Roman"/>
          <w:sz w:val="28"/>
          <w:szCs w:val="28"/>
        </w:rPr>
        <w:t xml:space="preserve">996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2.3.1. Пояснительная записка . .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 </w:t>
      </w:r>
      <w:r w:rsidR="00880A85" w:rsidRPr="00FC1982">
        <w:rPr>
          <w:rFonts w:ascii="Times New Roman" w:hAnsi="Times New Roman" w:cs="Times New Roman"/>
          <w:sz w:val="28"/>
          <w:szCs w:val="28"/>
        </w:rPr>
        <w:t>102</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2.3.2. Особенности организуемого в образовательной организации воспитательного процесса . . . . . . . . . . . . </w:t>
      </w:r>
      <w:r w:rsidR="00880A85" w:rsidRPr="00FC1982">
        <w:rPr>
          <w:rFonts w:ascii="Times New Roman" w:hAnsi="Times New Roman" w:cs="Times New Roman"/>
          <w:sz w:val="28"/>
          <w:szCs w:val="28"/>
        </w:rPr>
        <w:t>………………………………….</w:t>
      </w:r>
      <w:r w:rsidR="00B760EF" w:rsidRPr="00FC1982">
        <w:rPr>
          <w:rFonts w:ascii="Times New Roman" w:hAnsi="Times New Roman" w:cs="Times New Roman"/>
          <w:sz w:val="28"/>
          <w:szCs w:val="28"/>
        </w:rPr>
        <w:t xml:space="preserve">1054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2.3.3. Цель и задачи воспитания . . . . . . . </w:t>
      </w:r>
      <w:r w:rsidR="00880A85" w:rsidRPr="00FC1982">
        <w:rPr>
          <w:rFonts w:ascii="Times New Roman" w:hAnsi="Times New Roman" w:cs="Times New Roman"/>
          <w:sz w:val="28"/>
          <w:szCs w:val="28"/>
        </w:rPr>
        <w:t>………………………………….</w:t>
      </w:r>
      <w:r w:rsidR="005D5C0B">
        <w:rPr>
          <w:rFonts w:ascii="Times New Roman" w:hAnsi="Times New Roman" w:cs="Times New Roman"/>
          <w:sz w:val="28"/>
          <w:szCs w:val="28"/>
        </w:rPr>
        <w:t xml:space="preserve"> .</w:t>
      </w:r>
      <w:r w:rsidR="00B760EF" w:rsidRPr="00FC1982">
        <w:rPr>
          <w:rFonts w:ascii="Times New Roman" w:hAnsi="Times New Roman" w:cs="Times New Roman"/>
          <w:sz w:val="28"/>
          <w:szCs w:val="28"/>
        </w:rPr>
        <w:t xml:space="preserve">1055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2.3.4. Виды, формы и содержание деятельности . . . . . . </w:t>
      </w:r>
      <w:r w:rsidR="00B760EF" w:rsidRPr="00FC1982">
        <w:rPr>
          <w:rFonts w:ascii="Times New Roman" w:hAnsi="Times New Roman" w:cs="Times New Roman"/>
          <w:sz w:val="28"/>
          <w:szCs w:val="28"/>
        </w:rPr>
        <w:t xml:space="preserve">. </w:t>
      </w:r>
      <w:r w:rsidR="00880A85" w:rsidRPr="00FC1982">
        <w:rPr>
          <w:rFonts w:ascii="Times New Roman" w:hAnsi="Times New Roman" w:cs="Times New Roman"/>
          <w:sz w:val="28"/>
          <w:szCs w:val="28"/>
        </w:rPr>
        <w:t>…….</w:t>
      </w:r>
      <w:r w:rsidR="005D5C0B">
        <w:rPr>
          <w:rFonts w:ascii="Times New Roman" w:hAnsi="Times New Roman" w:cs="Times New Roman"/>
          <w:sz w:val="28"/>
          <w:szCs w:val="28"/>
        </w:rPr>
        <w:t xml:space="preserve"> . . . . . . . .</w:t>
      </w:r>
      <w:r w:rsidR="00B760EF" w:rsidRPr="00FC1982">
        <w:rPr>
          <w:rFonts w:ascii="Times New Roman" w:hAnsi="Times New Roman" w:cs="Times New Roman"/>
          <w:sz w:val="28"/>
          <w:szCs w:val="28"/>
        </w:rPr>
        <w:t>. .1079</w:t>
      </w:r>
      <w:r w:rsidRPr="00FC1982">
        <w:rPr>
          <w:rFonts w:ascii="Times New Roman" w:hAnsi="Times New Roman" w:cs="Times New Roman"/>
          <w:sz w:val="28"/>
          <w:szCs w:val="28"/>
        </w:rPr>
        <w:t xml:space="preserve">.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2.3.5. Основные направления самоанализа воспитательной работы . . . </w:t>
      </w:r>
      <w:r w:rsidR="00880A85" w:rsidRPr="00FC1982">
        <w:rPr>
          <w:rFonts w:ascii="Times New Roman" w:hAnsi="Times New Roman" w:cs="Times New Roman"/>
          <w:sz w:val="28"/>
          <w:szCs w:val="28"/>
        </w:rPr>
        <w:t>….</w:t>
      </w:r>
      <w:r w:rsidR="00B760EF" w:rsidRPr="00FC1982">
        <w:rPr>
          <w:rFonts w:ascii="Times New Roman" w:hAnsi="Times New Roman" w:cs="Times New Roman"/>
          <w:sz w:val="28"/>
          <w:szCs w:val="28"/>
        </w:rPr>
        <w:t xml:space="preserve">1081.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2.4. Программа коррекционной работы . . . . . . . </w:t>
      </w:r>
      <w:r w:rsidR="00880A85" w:rsidRPr="00FC1982">
        <w:rPr>
          <w:rFonts w:ascii="Times New Roman" w:hAnsi="Times New Roman" w:cs="Times New Roman"/>
          <w:sz w:val="28"/>
          <w:szCs w:val="28"/>
        </w:rPr>
        <w:t>…………………………</w:t>
      </w:r>
      <w:r w:rsidR="00B760EF" w:rsidRPr="00FC1982">
        <w:rPr>
          <w:rFonts w:ascii="Times New Roman" w:hAnsi="Times New Roman" w:cs="Times New Roman"/>
          <w:sz w:val="28"/>
          <w:szCs w:val="28"/>
        </w:rPr>
        <w:t xml:space="preserve">1084          </w:t>
      </w:r>
    </w:p>
    <w:p w:rsidR="00B760EF"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2.4.1. Цели, задачи и принципы построения программы кор</w:t>
      </w:r>
      <w:r w:rsidR="005D5C0B">
        <w:rPr>
          <w:rFonts w:ascii="Times New Roman" w:hAnsi="Times New Roman" w:cs="Times New Roman"/>
          <w:sz w:val="28"/>
          <w:szCs w:val="28"/>
        </w:rPr>
        <w:t xml:space="preserve">рекционной работы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w:t>
      </w:r>
      <w:r w:rsidR="00B760EF" w:rsidRPr="00FC1982">
        <w:rPr>
          <w:rFonts w:ascii="Times New Roman" w:hAnsi="Times New Roman" w:cs="Times New Roman"/>
          <w:sz w:val="28"/>
          <w:szCs w:val="28"/>
        </w:rPr>
        <w:t>1086</w:t>
      </w:r>
      <w:r w:rsidRPr="00FC1982">
        <w:rPr>
          <w:rFonts w:ascii="Times New Roman" w:hAnsi="Times New Roman" w:cs="Times New Roman"/>
          <w:sz w:val="28"/>
          <w:szCs w:val="28"/>
        </w:rPr>
        <w:t xml:space="preserve">.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2.4.2. Перечень и содержание направлений работы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 . . . .</w:t>
      </w:r>
      <w:r w:rsidR="00B760EF" w:rsidRPr="00FC1982">
        <w:rPr>
          <w:rFonts w:ascii="Times New Roman" w:hAnsi="Times New Roman" w:cs="Times New Roman"/>
          <w:sz w:val="28"/>
          <w:szCs w:val="28"/>
        </w:rPr>
        <w:t>1092</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2.4.3. Механизмы реализации программы . . </w:t>
      </w:r>
      <w:r w:rsidR="00880A85" w:rsidRPr="00FC1982">
        <w:rPr>
          <w:rFonts w:ascii="Times New Roman" w:hAnsi="Times New Roman" w:cs="Times New Roman"/>
          <w:sz w:val="28"/>
          <w:szCs w:val="28"/>
        </w:rPr>
        <w:t>…………………………….</w:t>
      </w:r>
      <w:r w:rsidR="005D5C0B">
        <w:rPr>
          <w:rFonts w:ascii="Times New Roman" w:hAnsi="Times New Roman" w:cs="Times New Roman"/>
          <w:sz w:val="28"/>
          <w:szCs w:val="28"/>
        </w:rPr>
        <w:t xml:space="preserve"> .</w:t>
      </w:r>
      <w:r w:rsidR="00880A85" w:rsidRPr="00FC1982">
        <w:rPr>
          <w:rFonts w:ascii="Times New Roman" w:hAnsi="Times New Roman" w:cs="Times New Roman"/>
          <w:sz w:val="28"/>
          <w:szCs w:val="28"/>
        </w:rPr>
        <w:t>.</w:t>
      </w:r>
      <w:r w:rsidR="00B760EF" w:rsidRPr="00FC1982">
        <w:rPr>
          <w:rFonts w:ascii="Times New Roman" w:hAnsi="Times New Roman" w:cs="Times New Roman"/>
          <w:sz w:val="28"/>
          <w:szCs w:val="28"/>
        </w:rPr>
        <w:t xml:space="preserve">1110                     </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2.4.4. Требования к условиям реализации программы . . . . . . . </w:t>
      </w:r>
      <w:r w:rsidR="00880A85" w:rsidRPr="00FC1982">
        <w:rPr>
          <w:rFonts w:ascii="Times New Roman" w:hAnsi="Times New Roman" w:cs="Times New Roman"/>
          <w:sz w:val="28"/>
          <w:szCs w:val="28"/>
        </w:rPr>
        <w:t>……..</w:t>
      </w:r>
      <w:r w:rsidR="005D5C0B">
        <w:rPr>
          <w:rFonts w:ascii="Times New Roman" w:hAnsi="Times New Roman" w:cs="Times New Roman"/>
          <w:sz w:val="28"/>
          <w:szCs w:val="28"/>
        </w:rPr>
        <w:t xml:space="preserve">. . . . </w:t>
      </w:r>
      <w:r w:rsidR="00B760EF" w:rsidRPr="00FC1982">
        <w:rPr>
          <w:rFonts w:ascii="Times New Roman" w:hAnsi="Times New Roman" w:cs="Times New Roman"/>
          <w:sz w:val="28"/>
          <w:szCs w:val="28"/>
        </w:rPr>
        <w:t>1112</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2.4.5. Планируемые результаты коррекционной работы .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w:t>
      </w:r>
      <w:r w:rsidR="00B760EF" w:rsidRPr="00FC1982">
        <w:rPr>
          <w:rFonts w:ascii="Times New Roman" w:hAnsi="Times New Roman" w:cs="Times New Roman"/>
          <w:sz w:val="28"/>
          <w:szCs w:val="28"/>
        </w:rPr>
        <w:t>1114</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Организационный раздел основной образовательной программы основного общего образования . . . . . . . . . . . . . . . . . . . . . . . . . </w:t>
      </w:r>
      <w:r w:rsidR="005D5C0B">
        <w:rPr>
          <w:rFonts w:ascii="Times New Roman" w:hAnsi="Times New Roman" w:cs="Times New Roman"/>
          <w:sz w:val="28"/>
          <w:szCs w:val="28"/>
        </w:rPr>
        <w:t>……………………</w:t>
      </w:r>
      <w:r w:rsidRPr="00FC1982">
        <w:rPr>
          <w:rFonts w:ascii="Times New Roman" w:hAnsi="Times New Roman" w:cs="Times New Roman"/>
          <w:sz w:val="28"/>
          <w:szCs w:val="28"/>
        </w:rPr>
        <w:t xml:space="preserve"> 1127 </w:t>
      </w:r>
    </w:p>
    <w:p w:rsidR="00B760EF"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3.1. Примерный учебный план программы ос</w:t>
      </w:r>
      <w:r w:rsidR="00FA2CB4" w:rsidRPr="00FC1982">
        <w:rPr>
          <w:rFonts w:ascii="Times New Roman" w:hAnsi="Times New Roman" w:cs="Times New Roman"/>
          <w:sz w:val="28"/>
          <w:szCs w:val="28"/>
        </w:rPr>
        <w:t>новного общего образования</w:t>
      </w:r>
      <w:r w:rsidR="00880A85" w:rsidRPr="00FC1982">
        <w:rPr>
          <w:rFonts w:ascii="Times New Roman" w:hAnsi="Times New Roman" w:cs="Times New Roman"/>
          <w:sz w:val="28"/>
          <w:szCs w:val="28"/>
        </w:rPr>
        <w:t xml:space="preserve"> . .</w:t>
      </w:r>
      <w:r w:rsidR="00B760EF" w:rsidRPr="00FC1982">
        <w:rPr>
          <w:rFonts w:ascii="Times New Roman" w:hAnsi="Times New Roman" w:cs="Times New Roman"/>
          <w:sz w:val="28"/>
          <w:szCs w:val="28"/>
        </w:rPr>
        <w:t>1116</w:t>
      </w:r>
    </w:p>
    <w:p w:rsidR="00C209EE"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3.2. Примерный план внеурочной деятельности . </w:t>
      </w:r>
      <w:r w:rsidR="005D5C0B">
        <w:rPr>
          <w:rFonts w:ascii="Times New Roman" w:hAnsi="Times New Roman" w:cs="Times New Roman"/>
          <w:sz w:val="28"/>
          <w:szCs w:val="28"/>
        </w:rPr>
        <w:t>………………………..</w:t>
      </w:r>
      <w:r w:rsidR="00B760EF" w:rsidRPr="00FC1982">
        <w:rPr>
          <w:rFonts w:ascii="Times New Roman" w:hAnsi="Times New Roman" w:cs="Times New Roman"/>
          <w:sz w:val="28"/>
          <w:szCs w:val="28"/>
        </w:rPr>
        <w:t>1120</w:t>
      </w:r>
    </w:p>
    <w:p w:rsidR="000A1FF8"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3.2.1. Примерный календарный учебный график . .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 . . . . . . .</w:t>
      </w:r>
      <w:r w:rsidR="00B760EF" w:rsidRPr="00FC1982">
        <w:rPr>
          <w:rFonts w:ascii="Times New Roman" w:hAnsi="Times New Roman" w:cs="Times New Roman"/>
          <w:sz w:val="28"/>
          <w:szCs w:val="28"/>
        </w:rPr>
        <w:t>. 1123</w:t>
      </w:r>
    </w:p>
    <w:p w:rsidR="000A1FF8"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3.2.2. Примерный план внеурочной деятельности . . . . . . . </w:t>
      </w:r>
      <w:r w:rsidR="005D5C0B">
        <w:rPr>
          <w:rFonts w:ascii="Times New Roman" w:hAnsi="Times New Roman" w:cs="Times New Roman"/>
          <w:sz w:val="28"/>
          <w:szCs w:val="28"/>
        </w:rPr>
        <w:t>…………</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 </w:t>
      </w:r>
      <w:r w:rsidR="00B760EF" w:rsidRPr="00FC1982">
        <w:rPr>
          <w:rFonts w:ascii="Times New Roman" w:hAnsi="Times New Roman" w:cs="Times New Roman"/>
          <w:sz w:val="28"/>
          <w:szCs w:val="28"/>
        </w:rPr>
        <w:t>1125</w:t>
      </w:r>
    </w:p>
    <w:p w:rsidR="00E54C2F" w:rsidRPr="00FC1982" w:rsidRDefault="00E54C2F"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3.2.3 </w:t>
      </w:r>
      <w:r w:rsidRPr="00FC1982">
        <w:rPr>
          <w:rFonts w:ascii="Times New Roman" w:eastAsia="Times New Roman" w:hAnsi="Times New Roman" w:cs="Times New Roman"/>
          <w:sz w:val="28"/>
          <w:szCs w:val="28"/>
        </w:rPr>
        <w:t>Календарныйпланвоспитательнойработы</w:t>
      </w:r>
    </w:p>
    <w:p w:rsidR="000A1FF8"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3.4. Характеристика условий реализации основной образовательной программы основного общего образования в соответствии с  требованиями ФГОС  ООО . .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w:t>
      </w:r>
      <w:r w:rsidR="00B760EF" w:rsidRPr="00FC1982">
        <w:rPr>
          <w:rFonts w:ascii="Times New Roman" w:hAnsi="Times New Roman" w:cs="Times New Roman"/>
          <w:sz w:val="28"/>
          <w:szCs w:val="28"/>
        </w:rPr>
        <w:t>1143</w:t>
      </w:r>
    </w:p>
    <w:p w:rsidR="000A1FF8"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3.4.1. Описание кадровых условий реализации основной образовательной программы основного общего образования . . . . . . . </w:t>
      </w:r>
      <w:r w:rsidR="005D5C0B">
        <w:rPr>
          <w:rFonts w:ascii="Times New Roman" w:hAnsi="Times New Roman" w:cs="Times New Roman"/>
          <w:sz w:val="28"/>
          <w:szCs w:val="28"/>
        </w:rPr>
        <w:t>……………</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w:t>
      </w:r>
      <w:r w:rsidR="00FA2CB4" w:rsidRPr="00FC1982">
        <w:rPr>
          <w:rFonts w:ascii="Times New Roman" w:hAnsi="Times New Roman" w:cs="Times New Roman"/>
          <w:sz w:val="28"/>
          <w:szCs w:val="28"/>
        </w:rPr>
        <w:t xml:space="preserve"> . 1148. </w:t>
      </w:r>
    </w:p>
    <w:p w:rsidR="000A1FF8" w:rsidRPr="00FC1982" w:rsidRDefault="00C209EE" w:rsidP="009F5B44">
      <w:pPr>
        <w:widowControl w:val="0"/>
        <w:autoSpaceDE w:val="0"/>
        <w:autoSpaceDN w:val="0"/>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3.4.2. Описание психолого-педагогических условий реализации основной образовательной программы основного общего образования . . . </w:t>
      </w:r>
      <w:r w:rsidR="00880A85" w:rsidRPr="00FC1982">
        <w:rPr>
          <w:rFonts w:ascii="Times New Roman" w:hAnsi="Times New Roman" w:cs="Times New Roman"/>
          <w:sz w:val="28"/>
          <w:szCs w:val="28"/>
        </w:rPr>
        <w:t>………..</w:t>
      </w:r>
      <w:r w:rsidRPr="00FC1982">
        <w:rPr>
          <w:rFonts w:ascii="Times New Roman" w:hAnsi="Times New Roman" w:cs="Times New Roman"/>
          <w:sz w:val="28"/>
          <w:szCs w:val="28"/>
        </w:rPr>
        <w:t xml:space="preserve">. </w:t>
      </w:r>
      <w:r w:rsidR="00880A85" w:rsidRPr="00FC1982">
        <w:rPr>
          <w:rFonts w:ascii="Times New Roman" w:hAnsi="Times New Roman" w:cs="Times New Roman"/>
          <w:sz w:val="28"/>
          <w:szCs w:val="28"/>
        </w:rPr>
        <w:t>1161</w:t>
      </w:r>
    </w:p>
    <w:p w:rsidR="00C209EE" w:rsidRPr="00FC1982" w:rsidRDefault="00C209EE"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hAnsi="Times New Roman" w:cs="Times New Roman"/>
          <w:sz w:val="28"/>
          <w:szCs w:val="28"/>
        </w:rPr>
        <w:t xml:space="preserve">3.4.3. Финансово-экономические условия реализации основной образовательной программы основного </w:t>
      </w:r>
      <w:r w:rsidR="00880A85" w:rsidRPr="00FC1982">
        <w:rPr>
          <w:rFonts w:ascii="Times New Roman" w:hAnsi="Times New Roman" w:cs="Times New Roman"/>
          <w:sz w:val="28"/>
          <w:szCs w:val="28"/>
        </w:rPr>
        <w:t>общего о</w:t>
      </w:r>
      <w:r w:rsidR="005D5C0B">
        <w:rPr>
          <w:rFonts w:ascii="Times New Roman" w:hAnsi="Times New Roman" w:cs="Times New Roman"/>
          <w:sz w:val="28"/>
          <w:szCs w:val="28"/>
        </w:rPr>
        <w:t xml:space="preserve">бразования . . . . . . </w:t>
      </w:r>
      <w:r w:rsidR="00880A85" w:rsidRPr="00FC1982">
        <w:rPr>
          <w:rFonts w:ascii="Times New Roman" w:hAnsi="Times New Roman" w:cs="Times New Roman"/>
          <w:sz w:val="28"/>
          <w:szCs w:val="28"/>
        </w:rPr>
        <w:t>…</w:t>
      </w:r>
      <w:r w:rsidR="00FA2CB4" w:rsidRPr="00FC1982">
        <w:rPr>
          <w:rFonts w:ascii="Times New Roman" w:hAnsi="Times New Roman" w:cs="Times New Roman"/>
          <w:sz w:val="28"/>
          <w:szCs w:val="28"/>
        </w:rPr>
        <w:t>1173</w:t>
      </w:r>
    </w:p>
    <w:p w:rsidR="00C209EE" w:rsidRPr="00FC1982" w:rsidRDefault="00C209EE" w:rsidP="009F5B44">
      <w:pPr>
        <w:widowControl w:val="0"/>
        <w:autoSpaceDE w:val="0"/>
        <w:autoSpaceDN w:val="0"/>
        <w:spacing w:after="0"/>
        <w:jc w:val="both"/>
        <w:rPr>
          <w:rFonts w:ascii="Times New Roman" w:eastAsia="Times New Roman" w:hAnsi="Times New Roman" w:cs="Times New Roman"/>
          <w:sz w:val="28"/>
          <w:szCs w:val="28"/>
        </w:rPr>
      </w:pPr>
    </w:p>
    <w:p w:rsidR="00880A85" w:rsidRPr="00FC1982" w:rsidRDefault="00880A85" w:rsidP="009F5B44">
      <w:pPr>
        <w:widowControl w:val="0"/>
        <w:autoSpaceDE w:val="0"/>
        <w:autoSpaceDN w:val="0"/>
        <w:spacing w:after="0"/>
        <w:jc w:val="both"/>
        <w:rPr>
          <w:rFonts w:ascii="Times New Roman" w:eastAsia="Times New Roman" w:hAnsi="Times New Roman" w:cs="Times New Roman"/>
          <w:sz w:val="28"/>
          <w:szCs w:val="28"/>
        </w:rPr>
      </w:pPr>
    </w:p>
    <w:p w:rsidR="00880A85" w:rsidRDefault="00880A85" w:rsidP="009F5B44">
      <w:pPr>
        <w:widowControl w:val="0"/>
        <w:autoSpaceDE w:val="0"/>
        <w:autoSpaceDN w:val="0"/>
        <w:spacing w:after="0"/>
        <w:jc w:val="both"/>
        <w:rPr>
          <w:rFonts w:ascii="Times New Roman" w:eastAsia="Times New Roman" w:hAnsi="Times New Roman" w:cs="Times New Roman"/>
          <w:sz w:val="28"/>
          <w:szCs w:val="28"/>
        </w:rPr>
      </w:pPr>
    </w:p>
    <w:p w:rsidR="0073519C" w:rsidRDefault="0073519C" w:rsidP="009F5B44">
      <w:pPr>
        <w:widowControl w:val="0"/>
        <w:autoSpaceDE w:val="0"/>
        <w:autoSpaceDN w:val="0"/>
        <w:spacing w:after="0"/>
        <w:jc w:val="both"/>
        <w:rPr>
          <w:rFonts w:ascii="Times New Roman" w:eastAsia="Times New Roman" w:hAnsi="Times New Roman" w:cs="Times New Roman"/>
          <w:sz w:val="28"/>
          <w:szCs w:val="28"/>
        </w:rPr>
      </w:pPr>
    </w:p>
    <w:p w:rsidR="0073519C" w:rsidRDefault="0073519C" w:rsidP="009F5B44">
      <w:pPr>
        <w:widowControl w:val="0"/>
        <w:autoSpaceDE w:val="0"/>
        <w:autoSpaceDN w:val="0"/>
        <w:jc w:val="both"/>
        <w:rPr>
          <w:rFonts w:ascii="Times New Roman" w:eastAsia="Times New Roman" w:hAnsi="Times New Roman" w:cs="Times New Roman"/>
          <w:sz w:val="28"/>
          <w:szCs w:val="28"/>
        </w:rPr>
      </w:pPr>
    </w:p>
    <w:p w:rsidR="000A1FF8" w:rsidRPr="00FC1982" w:rsidRDefault="000A1FF8" w:rsidP="009F5B44">
      <w:pPr>
        <w:pStyle w:val="a5"/>
        <w:widowControl w:val="0"/>
        <w:numPr>
          <w:ilvl w:val="0"/>
          <w:numId w:val="1"/>
        </w:numPr>
        <w:autoSpaceDE w:val="0"/>
        <w:autoSpaceDN w:val="0"/>
        <w:jc w:val="both"/>
        <w:rPr>
          <w:rFonts w:ascii="Times New Roman" w:hAnsi="Times New Roman" w:cs="Times New Roman"/>
          <w:sz w:val="28"/>
          <w:szCs w:val="28"/>
        </w:rPr>
      </w:pPr>
      <w:r w:rsidRPr="00FC1982">
        <w:rPr>
          <w:rFonts w:ascii="Times New Roman" w:hAnsi="Times New Roman" w:cs="Times New Roman"/>
          <w:sz w:val="28"/>
          <w:szCs w:val="28"/>
        </w:rPr>
        <w:t>ЦЕЛЕВОЙ РАЗДЕЛ ПРИМЕРНОЙ ОСНОВНО</w:t>
      </w:r>
      <w:r w:rsidR="009F5B44">
        <w:rPr>
          <w:rFonts w:ascii="Times New Roman" w:hAnsi="Times New Roman" w:cs="Times New Roman"/>
          <w:sz w:val="28"/>
          <w:szCs w:val="28"/>
        </w:rPr>
        <w:t>Й</w:t>
      </w:r>
      <w:r w:rsidRPr="00FC1982">
        <w:rPr>
          <w:rFonts w:ascii="Times New Roman" w:hAnsi="Times New Roman" w:cs="Times New Roman"/>
          <w:sz w:val="28"/>
          <w:szCs w:val="28"/>
        </w:rPr>
        <w:t xml:space="preserve"> ОБРАЗОВАТЕЛЬНО</w:t>
      </w:r>
      <w:r w:rsidR="009F5B44">
        <w:rPr>
          <w:rFonts w:ascii="Times New Roman" w:hAnsi="Times New Roman" w:cs="Times New Roman"/>
          <w:sz w:val="28"/>
          <w:szCs w:val="28"/>
        </w:rPr>
        <w:t xml:space="preserve">Й </w:t>
      </w:r>
      <w:r w:rsidRPr="00FC1982">
        <w:rPr>
          <w:rFonts w:ascii="Times New Roman" w:hAnsi="Times New Roman" w:cs="Times New Roman"/>
          <w:sz w:val="28"/>
          <w:szCs w:val="28"/>
        </w:rPr>
        <w:t>ПРОГРАММЫ ОСНОВНОГО ОБЩЕГО ОБРАЗОВАНИЯ</w:t>
      </w:r>
    </w:p>
    <w:p w:rsidR="000A1FF8" w:rsidRPr="00FC1982" w:rsidRDefault="000A1FF8" w:rsidP="009F5B44">
      <w:pPr>
        <w:widowControl w:val="0"/>
        <w:autoSpaceDE w:val="0"/>
        <w:autoSpaceDN w:val="0"/>
        <w:jc w:val="both"/>
        <w:rPr>
          <w:rFonts w:ascii="Times New Roman" w:hAnsi="Times New Roman" w:cs="Times New Roman"/>
          <w:sz w:val="28"/>
          <w:szCs w:val="28"/>
        </w:rPr>
      </w:pPr>
      <w:r w:rsidRPr="00FC1982">
        <w:rPr>
          <w:rFonts w:ascii="Times New Roman" w:hAnsi="Times New Roman" w:cs="Times New Roman"/>
          <w:sz w:val="28"/>
          <w:szCs w:val="28"/>
        </w:rPr>
        <w:t>1.1. ПОЯСНИТЕЛЬНАЯ ЗАПИСКА</w:t>
      </w:r>
    </w:p>
    <w:p w:rsidR="00C209EE" w:rsidRPr="00FC1982" w:rsidRDefault="000A1FF8" w:rsidP="009F5B44">
      <w:pPr>
        <w:widowControl w:val="0"/>
        <w:autoSpaceDE w:val="0"/>
        <w:autoSpaceDN w:val="0"/>
        <w:ind w:firstLine="426"/>
        <w:jc w:val="both"/>
        <w:rPr>
          <w:rFonts w:ascii="Times New Roman" w:hAnsi="Times New Roman" w:cs="Times New Roman"/>
          <w:sz w:val="28"/>
          <w:szCs w:val="28"/>
        </w:rPr>
      </w:pPr>
      <w:r w:rsidRPr="00FC1982">
        <w:rPr>
          <w:rFonts w:ascii="Times New Roman" w:hAnsi="Times New Roman" w:cs="Times New Roman"/>
          <w:sz w:val="28"/>
          <w:szCs w:val="28"/>
        </w:rPr>
        <w:t xml:space="preserve"> 1.1.1. Цели реализации основной образовательной программы основного общего образования 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A1FF8" w:rsidRPr="00FC1982" w:rsidRDefault="000A1FF8" w:rsidP="009F5B44">
      <w:pPr>
        <w:widowControl w:val="0"/>
        <w:autoSpaceDE w:val="0"/>
        <w:autoSpaceDN w:val="0"/>
        <w:ind w:firstLine="426"/>
        <w:jc w:val="both"/>
        <w:rPr>
          <w:rFonts w:ascii="Times New Roman" w:eastAsia="Times New Roman" w:hAnsi="Times New Roman" w:cs="Times New Roman"/>
          <w:sz w:val="28"/>
          <w:szCs w:val="28"/>
        </w:rPr>
      </w:pPr>
      <w:r w:rsidRPr="00FC1982">
        <w:rPr>
          <w:rFonts w:ascii="Times New Roman" w:hAnsi="Times New Roman" w:cs="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C209EE" w:rsidRPr="00FC1982" w:rsidRDefault="000A1FF8" w:rsidP="009F5B44">
      <w:pPr>
        <w:widowControl w:val="0"/>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Обучающиеся, не освоившие программу основного общего образования, не допускаются к обучению на следующих уровнях образования.</w:t>
      </w:r>
    </w:p>
    <w:p w:rsidR="00C209EE" w:rsidRPr="00FC1982" w:rsidRDefault="000A1FF8" w:rsidP="009F5B44">
      <w:pPr>
        <w:widowControl w:val="0"/>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C209EE" w:rsidRPr="00FC1982" w:rsidRDefault="000A1FF8" w:rsidP="009F5B44">
      <w:pPr>
        <w:widowControl w:val="0"/>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1.1.2. Принципы формирования и механизмы реализации основной образовательной программы основного общего образования</w:t>
      </w:r>
    </w:p>
    <w:p w:rsidR="000A1FF8" w:rsidRPr="00FC1982" w:rsidRDefault="000A1FF8" w:rsidP="009F5B44">
      <w:pPr>
        <w:widowControl w:val="0"/>
        <w:autoSpaceDE w:val="0"/>
        <w:autoSpaceDN w:val="0"/>
        <w:jc w:val="both"/>
        <w:rPr>
          <w:rFonts w:ascii="Times New Roman" w:hAnsi="Times New Roman" w:cs="Times New Roman"/>
          <w:sz w:val="28"/>
          <w:szCs w:val="28"/>
        </w:rPr>
      </w:pPr>
      <w:r w:rsidRPr="00FC1982">
        <w:rPr>
          <w:rFonts w:ascii="Times New Roman" w:hAnsi="Times New Roman" w:cs="Times New Roman"/>
          <w:sz w:val="28"/>
          <w:szCs w:val="28"/>
        </w:rPr>
        <w:t xml:space="preserve">В основе разработки основной образовательной программы основного общего образования лежат следующие принципы и подходы: </w:t>
      </w:r>
    </w:p>
    <w:p w:rsidR="000A1FF8"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0A1FF8"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A1FF8"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 xml:space="preserve">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sidRPr="00FC1982">
        <w:rPr>
          <w:rFonts w:ascii="Times New Roman" w:hAnsi="Times New Roman" w:cs="Times New Roman"/>
          <w:sz w:val="28"/>
          <w:szCs w:val="28"/>
        </w:rPr>
        <w:lastRenderedPageBreak/>
        <w:t>достижения; 6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0A1FF8"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0A1FF8"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обеспечение фундаментального характера образования, учета специфики изучаемых предметов;</w:t>
      </w:r>
    </w:p>
    <w:p w:rsidR="000A1FF8"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A1FF8"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 </w:t>
      </w:r>
    </w:p>
    <w:p w:rsidR="000A1FF8" w:rsidRPr="00FC1982" w:rsidRDefault="000A1FF8" w:rsidP="009F5B44">
      <w:pPr>
        <w:widowControl w:val="0"/>
        <w:autoSpaceDE w:val="0"/>
        <w:autoSpaceDN w:val="0"/>
        <w:jc w:val="both"/>
        <w:rPr>
          <w:rFonts w:ascii="Times New Roman" w:hAnsi="Times New Roman" w:cs="Times New Roman"/>
          <w:sz w:val="28"/>
          <w:szCs w:val="28"/>
        </w:rPr>
      </w:pPr>
      <w:r w:rsidRPr="00FC1982">
        <w:rPr>
          <w:rFonts w:ascii="Times New Roman" w:hAnsi="Times New Roman" w:cs="Times New Roman"/>
          <w:sz w:val="28"/>
          <w:szCs w:val="28"/>
        </w:rPr>
        <w:t>Основная образовательная программа формируется с учетом особенностей развития детей 11—15 лет, связанных:</w:t>
      </w:r>
    </w:p>
    <w:p w:rsidR="006A0F47"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 xml:space="preserve">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w:t>
      </w:r>
      <w:r w:rsidR="006A0F47" w:rsidRPr="00FC1982">
        <w:rPr>
          <w:rFonts w:ascii="Times New Roman" w:hAnsi="Times New Roman" w:cs="Times New Roman"/>
          <w:sz w:val="28"/>
          <w:szCs w:val="28"/>
        </w:rPr>
        <w:t>спективе;</w:t>
      </w:r>
    </w:p>
    <w:p w:rsidR="006A0F47"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с формированием у обучающегося типа мышления, который ориентирует его на общекультурные образцы, нормы, эталоны и закономерности взаим</w:t>
      </w:r>
      <w:r w:rsidR="006A0F47" w:rsidRPr="00FC1982">
        <w:rPr>
          <w:rFonts w:ascii="Times New Roman" w:hAnsi="Times New Roman" w:cs="Times New Roman"/>
          <w:sz w:val="28"/>
          <w:szCs w:val="28"/>
        </w:rPr>
        <w:t>одействия с окружающим миром;</w:t>
      </w:r>
    </w:p>
    <w:p w:rsidR="006A0F47"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6A0F47" w:rsidRPr="00FC1982" w:rsidRDefault="000A1FF8" w:rsidP="009F5B44">
      <w:pPr>
        <w:widowControl w:val="0"/>
        <w:autoSpaceDE w:val="0"/>
        <w:autoSpaceDN w:val="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 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6A0F47" w:rsidRPr="00FC1982" w:rsidRDefault="000A1FF8" w:rsidP="009F5B44">
      <w:pPr>
        <w:widowControl w:val="0"/>
        <w:autoSpaceDE w:val="0"/>
        <w:autoSpaceDN w:val="0"/>
        <w:jc w:val="both"/>
        <w:rPr>
          <w:rFonts w:ascii="Times New Roman" w:hAnsi="Times New Roman" w:cs="Times New Roman"/>
          <w:sz w:val="28"/>
          <w:szCs w:val="28"/>
        </w:rPr>
      </w:pPr>
      <w:r w:rsidRPr="00FC1982">
        <w:rPr>
          <w:rFonts w:ascii="Times New Roman" w:hAnsi="Times New Roman" w:cs="Times New Roman"/>
          <w:sz w:val="28"/>
          <w:szCs w:val="28"/>
        </w:rPr>
        <w:t>Второй этап подросткового развития (14—15 лет, 8—9 клас</w:t>
      </w:r>
      <w:r w:rsidR="006A0F47" w:rsidRPr="00FC1982">
        <w:rPr>
          <w:rFonts w:ascii="Times New Roman" w:hAnsi="Times New Roman" w:cs="Times New Roman"/>
          <w:sz w:val="28"/>
          <w:szCs w:val="28"/>
        </w:rPr>
        <w:t>сы), характеризуется:</w:t>
      </w:r>
    </w:p>
    <w:p w:rsidR="006A0F47"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w:t>
      </w:r>
      <w:r w:rsidR="006A0F47" w:rsidRPr="00FC1982">
        <w:rPr>
          <w:rFonts w:ascii="Times New Roman" w:hAnsi="Times New Roman" w:cs="Times New Roman"/>
          <w:sz w:val="28"/>
          <w:szCs w:val="28"/>
        </w:rPr>
        <w:t xml:space="preserve">ных трудностей и переживаний; </w:t>
      </w:r>
    </w:p>
    <w:p w:rsidR="006A0F47"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 xml:space="preserve">стремлением подростка к общению и совместной деятельности со сверстниками; </w:t>
      </w:r>
    </w:p>
    <w:p w:rsidR="006A0F47"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C209EE" w:rsidRPr="00FC1982" w:rsidRDefault="000A1FF8"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hAnsi="Times New Roman" w:cs="Times New Roman"/>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6A0F47" w:rsidRPr="00FC1982" w:rsidRDefault="006A0F47"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w:t>
      </w:r>
    </w:p>
    <w:p w:rsidR="006A0F47" w:rsidRPr="00FC1982" w:rsidRDefault="006A0F47"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непослушания, сопротивления и протеста;</w:t>
      </w:r>
    </w:p>
    <w:p w:rsidR="006A0F47" w:rsidRPr="00FC1982" w:rsidRDefault="006A0F47" w:rsidP="009F5B44">
      <w:pPr>
        <w:pStyle w:val="a5"/>
        <w:widowControl w:val="0"/>
        <w:numPr>
          <w:ilvl w:val="0"/>
          <w:numId w:val="2"/>
        </w:numPr>
        <w:autoSpaceDE w:val="0"/>
        <w:autoSpaceDN w:val="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 xml:space="preserve"> 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6A0F47" w:rsidRPr="00FC1982" w:rsidRDefault="006A0F47" w:rsidP="009F5B44">
      <w:pPr>
        <w:widowControl w:val="0"/>
        <w:autoSpaceDE w:val="0"/>
        <w:autoSpaceDN w:val="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1.1.3. Общая характеристика примерной основной образовательной программы основного общего образованияПрограмма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6A0F47" w:rsidRPr="00FC1982" w:rsidRDefault="006A0F47" w:rsidP="009F5B44">
      <w:pPr>
        <w:widowControl w:val="0"/>
        <w:autoSpaceDE w:val="0"/>
        <w:autoSpaceDN w:val="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lastRenderedPageBreak/>
        <w:t>Примерная основная образовательная программа, согласнозакону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6A0F47" w:rsidRPr="00FC1982" w:rsidRDefault="006A0F47" w:rsidP="009F5B44">
      <w:pPr>
        <w:widowControl w:val="0"/>
        <w:autoSpaceDE w:val="0"/>
        <w:autoSpaceDN w:val="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6A0F47" w:rsidRPr="00FC1982" w:rsidRDefault="006A0F47" w:rsidP="009F5B44">
      <w:pPr>
        <w:widowControl w:val="0"/>
        <w:autoSpaceDE w:val="0"/>
        <w:autoSpaceDN w:val="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6A0F47"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Примерная основная образовательная программа включает следующие документы:</w:t>
      </w:r>
    </w:p>
    <w:p w:rsidR="006A0F47"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w:t>
      </w:r>
    </w:p>
    <w:p w:rsidR="006A0F47"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—программу формирования универсальных учебных действий у обучающихся;</w:t>
      </w:r>
    </w:p>
    <w:p w:rsidR="006A0F47"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—рабочую программу воспитания;</w:t>
      </w:r>
    </w:p>
    <w:p w:rsidR="00C209EE"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—программу коррекционной работы;</w:t>
      </w:r>
    </w:p>
    <w:p w:rsidR="006A0F47"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—учебный план;</w:t>
      </w:r>
    </w:p>
    <w:p w:rsidR="006A0F47"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—план внеурочной деятельности;</w:t>
      </w:r>
    </w:p>
    <w:p w:rsidR="006A0F47"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—календарный учебный график;</w:t>
      </w:r>
    </w:p>
    <w:p w:rsidR="006A0F47"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w:t>
      </w:r>
    </w:p>
    <w:p w:rsidR="006A0F47"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или в которых Организация принимает участие в учебном году или периоде обучения);</w:t>
      </w:r>
    </w:p>
    <w:p w:rsidR="006A0F47"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—характеристику условий реализации программы основного общего образования в соответствии с требованиями ФГОС.</w:t>
      </w:r>
    </w:p>
    <w:p w:rsidR="00C209EE" w:rsidRPr="00FC1982" w:rsidRDefault="006A0F47" w:rsidP="009F5B44">
      <w:pPr>
        <w:widowControl w:val="0"/>
        <w:autoSpaceDE w:val="0"/>
        <w:autoSpaceDN w:val="0"/>
        <w:spacing w:after="0"/>
        <w:jc w:val="both"/>
        <w:rPr>
          <w:rFonts w:ascii="Times New Roman" w:eastAsia="Times New Roman" w:hAnsi="Times New Roman" w:cs="Times New Roman"/>
          <w:sz w:val="28"/>
          <w:szCs w:val="28"/>
        </w:rPr>
      </w:pPr>
      <w:r w:rsidRPr="00FC1982">
        <w:rPr>
          <w:rFonts w:ascii="Times New Roman" w:eastAsia="Times New Roman" w:hAnsi="Times New Roman" w:cs="Times New Roman"/>
          <w:sz w:val="28"/>
          <w:szCs w:val="28"/>
        </w:rPr>
        <w:t>Тематическое планирование выделено в отдельный документ, который не входит в текст данного документа, но его можно найти на сайте https://edsoo.ru/.</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1.2. ПЛАНИРУЕМЫЕ РЕЗУЛЬТАТЫ ОСВОЕНИЯ ОБУЧАЮЩИМИСЯ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ОСНОВНОЙ ОБРАЗОВАТЕЛЬНОЙ ПРОГРАММЫ ОСНОВНОГО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ОБЩЕГО ОБРАЗОВАНИЯ: ОБЩАЯ ХАРАКТЕРИСТИКА</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Требования к личностным результатам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окружающимлюдям и жизни в целом.</w:t>
      </w:r>
    </w:p>
    <w:p w:rsidR="009D5F33"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Метапредметные результаты включают: </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освоение обучающимися межпредметных понятий (используются в нескольких предметных областях и позволяют связывать знания из </w:t>
      </w:r>
      <w:r w:rsidRPr="00FC1982">
        <w:rPr>
          <w:rFonts w:ascii="Times New Roman" w:hAnsi="Times New Roman" w:cs="Times New Roman"/>
          <w:sz w:val="28"/>
          <w:szCs w:val="28"/>
        </w:rPr>
        <w:lastRenderedPageBreak/>
        <w:t xml:space="preserve">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способность их использовать в учебной, познавательной и социальной практике; </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—универсальными учебными познавательными действиями;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—универсальными учебными коммуникативными действиями;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—универсальными регулятивными действиями.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регулятивными действиями включает умения самоорганизации, самоконтроля, развитие эмоционального интеллектаФГОС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Требования к предметным результатам:</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сформулированы в деятельностной форме с усилением акцента на применение знаний и конкретные умения; </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определяют требования к результатам освоения программ основного общего образования по учебным предмета</w:t>
      </w:r>
      <w:r w:rsidR="00FA2CB4" w:rsidRPr="00FC1982">
        <w:rPr>
          <w:rFonts w:ascii="Times New Roman" w:hAnsi="Times New Roman" w:cs="Times New Roman"/>
          <w:sz w:val="28"/>
          <w:szCs w:val="28"/>
        </w:rPr>
        <w:t>м «Русский язык», «Литература»</w:t>
      </w:r>
      <w:r w:rsidRPr="00FC1982">
        <w:rPr>
          <w:rFonts w:ascii="Times New Roman" w:hAnsi="Times New Roman" w:cs="Times New Roman"/>
          <w:sz w:val="28"/>
          <w:szCs w:val="28"/>
        </w:rPr>
        <w:t>, «Английский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6A0F47" w:rsidRPr="00FC1982" w:rsidRDefault="00FA2CB4"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1.3. СИСТЕМА ОЦЕНКИ ДОСТИЖЕНИЯ ПЛАНИРУЕМЫХ РЕЗУЛЬТАТОВ ОСВОЕНИЯ ОСНОВНОЙ ОБРАЗОВАТЕЛЬНОЙ ПРОГРАММЫ</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1.3.1. Общие положения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Основными направлениями и целями оценочной деятельности в образовательной организации являются:</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w:t>
      </w:r>
      <w:r w:rsidRPr="00FC1982">
        <w:rPr>
          <w:rFonts w:ascii="Times New Roman" w:hAnsi="Times New Roman" w:cs="Times New Roman"/>
          <w:sz w:val="28"/>
          <w:szCs w:val="28"/>
        </w:rPr>
        <w:lastRenderedPageBreak/>
        <w:t>основа процедур внутреннего мониторинга образовате</w:t>
      </w:r>
      <w:r w:rsidR="006E1C97" w:rsidRPr="00FC1982">
        <w:rPr>
          <w:rFonts w:ascii="Times New Roman" w:hAnsi="Times New Roman" w:cs="Times New Roman"/>
          <w:sz w:val="28"/>
          <w:szCs w:val="28"/>
        </w:rPr>
        <w:t>льной организации, мониторинго</w:t>
      </w:r>
      <w:r w:rsidRPr="00FC1982">
        <w:rPr>
          <w:rFonts w:ascii="Times New Roman" w:hAnsi="Times New Roman" w:cs="Times New Roman"/>
          <w:sz w:val="28"/>
          <w:szCs w:val="28"/>
        </w:rPr>
        <w:t>вых исследований муниципального, регионального и федерального уровней;</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оценка результатов деятельности педагогических кадров как основа аттестационных процедур;</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Основным объектом системы оценки, ее содержательной икритериальной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оценки включает процедуры внутренней и внешней оценки.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Внутренняя оценка включает:</w:t>
      </w:r>
    </w:p>
    <w:p w:rsidR="006A0F47" w:rsidRPr="00FC1982" w:rsidRDefault="00FA2CB4"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r w:rsidR="006A0F47" w:rsidRPr="00FC1982">
        <w:rPr>
          <w:rFonts w:ascii="Times New Roman" w:hAnsi="Times New Roman" w:cs="Times New Roman"/>
          <w:sz w:val="28"/>
          <w:szCs w:val="28"/>
        </w:rPr>
        <w:t>стартовую диагностику,</w:t>
      </w:r>
    </w:p>
    <w:p w:rsidR="006A0F47" w:rsidRPr="00FC1982" w:rsidRDefault="00FA2CB4"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r w:rsidR="006A0F47" w:rsidRPr="00FC1982">
        <w:rPr>
          <w:rFonts w:ascii="Times New Roman" w:hAnsi="Times New Roman" w:cs="Times New Roman"/>
          <w:sz w:val="28"/>
          <w:szCs w:val="28"/>
        </w:rPr>
        <w:t>текущую и тематическую оценку,</w:t>
      </w:r>
    </w:p>
    <w:p w:rsidR="006A0F47" w:rsidRPr="00FC1982" w:rsidRDefault="00FA2CB4"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r w:rsidR="006A0F47" w:rsidRPr="00FC1982">
        <w:rPr>
          <w:rFonts w:ascii="Times New Roman" w:hAnsi="Times New Roman" w:cs="Times New Roman"/>
          <w:sz w:val="28"/>
          <w:szCs w:val="28"/>
        </w:rPr>
        <w:t>портфолио,</w:t>
      </w:r>
    </w:p>
    <w:p w:rsidR="006A0F47" w:rsidRPr="00FC1982" w:rsidRDefault="00FA2CB4"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r w:rsidR="006A0F47" w:rsidRPr="00FC1982">
        <w:rPr>
          <w:rFonts w:ascii="Times New Roman" w:hAnsi="Times New Roman" w:cs="Times New Roman"/>
          <w:sz w:val="28"/>
          <w:szCs w:val="28"/>
        </w:rPr>
        <w:t>внутришкольный мониторинг образовательных достижений,</w:t>
      </w:r>
    </w:p>
    <w:p w:rsidR="006A0F47" w:rsidRPr="00FC1982" w:rsidRDefault="00FA2CB4"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r w:rsidR="006A0F47" w:rsidRPr="00FC1982">
        <w:rPr>
          <w:rFonts w:ascii="Times New Roman" w:hAnsi="Times New Roman" w:cs="Times New Roman"/>
          <w:sz w:val="28"/>
          <w:szCs w:val="28"/>
        </w:rPr>
        <w:t>промежуточную и итоговую аттестацию обучающихся.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 внешним процедурам относятся:</w:t>
      </w:r>
    </w:p>
    <w:p w:rsidR="006A0F47" w:rsidRPr="00FC1982" w:rsidRDefault="00FA2CB4"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r w:rsidR="006A0F47" w:rsidRPr="00FC1982">
        <w:rPr>
          <w:rFonts w:ascii="Times New Roman" w:hAnsi="Times New Roman" w:cs="Times New Roman"/>
          <w:sz w:val="28"/>
          <w:szCs w:val="28"/>
        </w:rPr>
        <w:t>государственная итоговая аттестация1,</w:t>
      </w:r>
    </w:p>
    <w:p w:rsidR="006A0F47" w:rsidRPr="00FC1982" w:rsidRDefault="00FA2CB4"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r w:rsidR="006A0F47" w:rsidRPr="00FC1982">
        <w:rPr>
          <w:rFonts w:ascii="Times New Roman" w:hAnsi="Times New Roman" w:cs="Times New Roman"/>
          <w:sz w:val="28"/>
          <w:szCs w:val="28"/>
        </w:rPr>
        <w:t>независимая оценка качества образования2 и</w:t>
      </w:r>
    </w:p>
    <w:p w:rsidR="006A0F47" w:rsidRPr="00FC1982" w:rsidRDefault="00FA2CB4"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r w:rsidR="006A0F47" w:rsidRPr="00FC1982">
        <w:rPr>
          <w:rFonts w:ascii="Times New Roman" w:hAnsi="Times New Roman" w:cs="Times New Roman"/>
          <w:sz w:val="28"/>
          <w:szCs w:val="28"/>
        </w:rPr>
        <w:t>мониторинговые исследования3 муниципального, регионального и федерального уровней.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Особенности каждой из указанных процедур описаны в п.1.3.3настоящего документа.</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w:t>
      </w:r>
      <w:r w:rsidR="00FA2CB4" w:rsidRPr="00FC1982">
        <w:rPr>
          <w:rFonts w:ascii="Times New Roman" w:hAnsi="Times New Roman" w:cs="Times New Roman"/>
          <w:sz w:val="28"/>
          <w:szCs w:val="28"/>
        </w:rPr>
        <w:t>ют планируемые результаты обуче</w:t>
      </w:r>
      <w:r w:rsidRPr="00FC1982">
        <w:rPr>
          <w:rFonts w:ascii="Times New Roman" w:hAnsi="Times New Roman" w:cs="Times New Roman"/>
          <w:sz w:val="28"/>
          <w:szCs w:val="28"/>
        </w:rPr>
        <w:t>ния, выраженные в деятельностной форме и в терминах, обозначающих компетенции функциональной грамотности учащихся.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Комплексный подход к оценке образовательных достижений реализуется с помощью:</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оценки предметных и метапредметных результатов;</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1.3.2 ОСОБЕННОСТИ ОЦЕНКИ МЕТАПРЕДМЕТНЫХ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ПРЕДМЕТНЫХ РЕЗУЛЬТАТОВ</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Особенности оценки метапредметных результатов</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метапредметных результатов обеспечивается совокупностью всех учебных предметов и внеурочной деятельности.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Основным объектом и предметом оценки метапредметных результатов является овладение:</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—универсальными учебными коммуникативными действиями(приобретение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познавательныхучебных действий.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Наиболее адекватными формами оценки являются:</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для проверки читательской грамотности  — письменная работа на межпредметной основе;</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для проверки цифровой грамотности — практическая работа в сочетании с письменной (компьютеризованной) частью;</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Каждый из перечисленных видов диагностики проводится с  </w:t>
      </w:r>
      <w:r w:rsidR="001A36B2" w:rsidRPr="00FC1982">
        <w:rPr>
          <w:rFonts w:ascii="Times New Roman" w:hAnsi="Times New Roman" w:cs="Times New Roman"/>
          <w:sz w:val="28"/>
          <w:szCs w:val="28"/>
        </w:rPr>
        <w:t>п</w:t>
      </w:r>
      <w:r w:rsidRPr="00FC1982">
        <w:rPr>
          <w:rFonts w:ascii="Times New Roman" w:hAnsi="Times New Roman" w:cs="Times New Roman"/>
          <w:sz w:val="28"/>
          <w:szCs w:val="28"/>
        </w:rPr>
        <w:t>ериодичностью не менее чем один раз в два года.</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w:t>
      </w:r>
      <w:r w:rsidRPr="00FC1982">
        <w:rPr>
          <w:rFonts w:ascii="Times New Roman" w:hAnsi="Times New Roman" w:cs="Times New Roman"/>
          <w:sz w:val="28"/>
          <w:szCs w:val="28"/>
        </w:rPr>
        <w:lastRenderedPageBreak/>
        <w:t>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Результатом (продуктом) проектной деятельности может быть одна из из следующих работ:</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 письменная работа (эссе, реферат, аналитические материалы, обзорные материалы, отчеты о проведенных исследованиях, стендовый доклад и др.);</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  художественная творческая работа (в области литературы, музыки, изобразительного искусства, экранных искусств),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материальный объект, макет, иное конструкторское изделие;</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 отчетные материалы по социальному проекту, которые могут включать как тексты, так и мультимедийные продукты.</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Требования к организации проектной деятельности, к содержанию и направленности проекта, а также критерии оценкипроектной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Критерии1 оценки проектной работы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Особенности оценки предметных результатов</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предметных результатов обеспечивается каждым учебным предметом.</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Для оценки предметных результатов предлагаются следующие критерии: знание и понимание, применение, функциональность.</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Обобщенный критерий «Применение» включает:</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—использование специфических для предмета способов действий и видов деятельности по получению нового знания, его интерпретации, применению и </w:t>
      </w:r>
      <w:r w:rsidRPr="00FC1982">
        <w:rPr>
          <w:rFonts w:ascii="Times New Roman" w:hAnsi="Times New Roman" w:cs="Times New Roman"/>
          <w:sz w:val="28"/>
          <w:szCs w:val="28"/>
        </w:rPr>
        <w:lastRenderedPageBreak/>
        <w:t>преобразованию при решении учебных задач/проблем, в том числе в ходе поисковойдеятельности, учебно-исследовательской и учебно-проектной деятельности.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 оценке сформированности предметных результатов по критерию «функциональность» разделяют:</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Оценка предметных результатов ведется каждым учителем в  ходе процедур текущего, тематического, промежуточногои  итогового контроля, а также администрацией образовательной организации в ходе внутришкольного мониторинга.</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FC1982">
        <w:rPr>
          <w:rFonts w:ascii="Times New Roman" w:hAnsi="Times New Roman" w:cs="Times New Roman"/>
          <w:sz w:val="28"/>
          <w:szCs w:val="28"/>
        </w:rPr>
        <w:lastRenderedPageBreak/>
        <w:t>образовательной организации и доводится до сведения учащихся и их родителей (законных представителей). Описание должно включить:</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—график контрольных мероприятий.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1.3.3. Организация и содержание оценочных процедур</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w:t>
      </w:r>
      <w:r w:rsidR="001A36B2" w:rsidRPr="00FC1982">
        <w:rPr>
          <w:rFonts w:ascii="Times New Roman" w:hAnsi="Times New Roman" w:cs="Times New Roman"/>
          <w:sz w:val="28"/>
          <w:szCs w:val="28"/>
        </w:rPr>
        <w:t>тематическую проверочную работу</w:t>
      </w:r>
      <w:r w:rsidRPr="00FC1982">
        <w:rPr>
          <w:rFonts w:ascii="Times New Roman" w:hAnsi="Times New Roman" w:cs="Times New Roman"/>
          <w:sz w:val="28"/>
          <w:szCs w:val="28"/>
        </w:rPr>
        <w:t>.</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Портфолио представляет собой процедуру оценки динамики учебной и творческой активности учащегося, направленности,широты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 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Внутришкольный мониторинг представляет собой процедуры:</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оценки уровня достижения предметных и метапредметныхрезультатов;</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оценки уровня функциональной грамотности;</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и периодичность внутришкольного мониторинга устанавливается решением педагогического совета. Результатывнутришкольного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D03C8"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Государственная итоговая аттестация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w:t>
      </w:r>
      <w:r w:rsidR="0023750E" w:rsidRPr="00FC1982">
        <w:rPr>
          <w:rFonts w:ascii="Times New Roman" w:hAnsi="Times New Roman" w:cs="Times New Roman"/>
          <w:sz w:val="28"/>
          <w:szCs w:val="28"/>
        </w:rPr>
        <w:t>го образования. Порядок проведе</w:t>
      </w:r>
      <w:r w:rsidRPr="00FC1982">
        <w:rPr>
          <w:rFonts w:ascii="Times New Roman" w:hAnsi="Times New Roman" w:cs="Times New Roman"/>
          <w:sz w:val="28"/>
          <w:szCs w:val="28"/>
        </w:rPr>
        <w:t>ния ГИА регламентируется Законом и иными нормативными актами.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Целью ГИА является установление уровня образовательныхдостижений выпускников. ГИА включает в себя два обязательных экзамена (по русскому языку и математике). Экзамены подругим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собойкомплексы заданий в стандартизированной форме и в формеустных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Итоговая оценка по предмету фиксируется в документе об уровне образования государственного образца  — аттестате обосновном общем образовании.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Характеристика готовится на основании:</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объективных показателей образовательных достижений обучающегося на уровне основного образования;</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портфолио выпускника;</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характеристике выпускника:</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отмечаются образовательные достижения обучающегося по освоению личностных, метапредметных и предметных результатов;</w:t>
      </w:r>
    </w:p>
    <w:p w:rsidR="006A0F47" w:rsidRPr="00FC1982" w:rsidRDefault="006A0F47" w:rsidP="009F5B44">
      <w:pPr>
        <w:pStyle w:val="a5"/>
        <w:numPr>
          <w:ilvl w:val="0"/>
          <w:numId w:val="2"/>
        </w:num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СОДЕРЖАТЕЛЬНЫЙ РАЗДЕЛ ПРОГРАММЫ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ОСНОВНОГО ОБЩЕГО ОБРАЗОВАНИЯ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2.1. ПРИМЕРНЫЕ РАБОЧИЕ ПРОГРАММЫ УЧЕБНЫХ ПРЕДМЕТОВ,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КУРСОВ (В ТОМ ЧИСЛЕ ВНЕУРОЧНОЙ ДЕЯТЕЛЬНОСТИ),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УЧЕБНЫХ МОДУЛЕЙ</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2.1.1 РУССКИЙ ЯЗЫК</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Примерная рабочая программа позволит учителю:</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w:t>
      </w:r>
      <w:r w:rsidR="00AD03C8" w:rsidRPr="00FC1982">
        <w:rPr>
          <w:rFonts w:ascii="Times New Roman" w:hAnsi="Times New Roman" w:cs="Times New Roman"/>
          <w:sz w:val="28"/>
          <w:szCs w:val="28"/>
        </w:rPr>
        <w:t>мой основного общего образова</w:t>
      </w:r>
      <w:r w:rsidRPr="00FC1982">
        <w:rPr>
          <w:rFonts w:ascii="Times New Roman" w:hAnsi="Times New Roman" w:cs="Times New Roman"/>
          <w:sz w:val="28"/>
          <w:szCs w:val="28"/>
        </w:rPr>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ОБЩАЯ ХАРАКТЕРИСТИКА УЧЕБНОГО ПРЕДМЕТА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«РУССКИЙ ЯЗЫК»</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Pr="00FC1982">
        <w:rPr>
          <w:rFonts w:ascii="Times New Roman" w:hAnsi="Times New Roman" w:cs="Times New Roman"/>
          <w:sz w:val="28"/>
          <w:szCs w:val="28"/>
        </w:rPr>
        <w:lastRenderedPageBreak/>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ЦЕЛИ ИЗУЧЕНИЯ УЧЕБНОГО ПРЕДМЕТА «РУССКИЙ ЯЗЫК»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Целями изучения русского языка по программам основного общего образования являются: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p>
    <w:p w:rsidR="006A0F47" w:rsidRPr="00FC1982" w:rsidRDefault="006A0F4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совершенствование орфографической и пунктуационной грамотности; воспитание стремления к речевому самосовершенствованию;</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w:t>
      </w:r>
      <w:r w:rsidRPr="00FC1982">
        <w:rPr>
          <w:rFonts w:ascii="Times New Roman" w:hAnsi="Times New Roman" w:cs="Times New Roman"/>
          <w:sz w:val="28"/>
          <w:szCs w:val="28"/>
        </w:rPr>
        <w:lastRenderedPageBreak/>
        <w:t xml:space="preserve">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совершенствование мыслительной деятельности, развитиеуниверсальных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функциональной грамотности: умений осуществлять информационный поиск, извлекать и преобразовыватьнеобходимую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ПРЕДМЕТА «РУССКИЙ ЯЗЫК»В УЧЕБНОМ ПЛАНЕ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пределах одного класса последовательность изучения тем, представленных в содержании каждого класса, может варьироваться.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ПРЕДМЕТА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«РУССКИЙ ЯЗЫК»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AD03C8"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 бщие сведения о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Богатство и выразительность русского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Лингвистика как наука о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разделы лингвистики.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 и речь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 и речь. Речь устная и письменная, монологическая и диалогическая, полилог.</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речевой деятельности (говорение, слушание, чтение, письмо), их особенности.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Устный пересказ прочитанного или прослушанного текста, в  том числе с изменением лица рассказчика.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Участие в диалоге на лингвистические темы (в рамкахизученного) и темы на основе жизненных наблюдений.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Речевые формулы приветствия, прощания, просьбы, благодарности.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Сочинения различных видов с опорой на жизненный и читательский опыт, сюжетную картину (в том числе сочиненияминиатюры).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аудирования: выборочное, ознакомительное, детальное.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чтения: изучающее, ознакомительное, просмотровое, поисковое.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Композиционная структура текста. Абзац как средство членения текста на композиционно-смысловые части.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Повествование как тип речи. Рассказ.</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Информационная переработка текста: простой и сложный план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 ункциональные разновидности языка Общее представление о функциональных разновидностях языка (о разговорной речи, функциональных стилях, языке художественной литературы).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 нетика. Графика. Орфоэпия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Фонетика и графика как разделы лингвистики.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Звук как единица языка. Смыслоразличительная роль звука.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гласных звуков.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Система согласных звуков.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Изменение звуков в речевом потоке. Элементы фонетической транскрипции.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Слог. Ударение. Свойства русского ударения.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Соотношение звуков и букв.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Фонетический анализ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Способы обозначения [й’], мягкости согласных.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выразительные средства фонетики.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Прописные и строчные буквы.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Интонация, её функции. Основные элементы интонации.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Орфография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Орфография как раздел лингвистики.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Понятие «орфограмма». Буквенные и небуквенные орфограммы.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разделительных ъ и 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Лексикология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Лексикология как раздел лингвистики.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способы толкования лексического значения слова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(подбор однокоренных слов; подбор синонимов и антонимов);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Синонимы. Антонимы. Омонимы. Паронимы.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Лексический анализ слов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Морфемика. Орфография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Морфемика как раздел лингвистики.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Морфема как минимальная значимая единица языка. Основа слова. Виды морфем (корень, приставка, суффикс, окончание).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Чередование звуков в морфемах (в том числе чередованиегласных с нулём звука).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Морфемный анализ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Уместное использование слов с суффиксами оценки в собственной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корней с безударными проверяемыми, непроверяемыми гласными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Правописание корней с проверяемыми, непроверяемыми,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непроизносимыми согласными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ё — о после шипящих в корне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неизменяемых на письме приставок и приставок на -з (-с).</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ы — и после приставок.</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ы — и после ц.</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Морфология. Культура речи. Орфография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Морфология как раздел грамматики. Грамматическое значение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Части речи как лексико-грамматические разряды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Система частей речи в русском языке. Самостоятельные и служебные части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Имя существительное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Имя существительное как часть речи. Общее грамматическое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значение, морфологические признаки и синтаксические функции имени существительного. Роль имени существительного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 число, падеж имени существительного.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Имена существительные общего рода.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имён существительных.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произношения, нормы постановки ударения, нормы словоизменения имён существительных.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собственных имён существительных.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ь на конце имён существительных после шипящих.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безударных окончаний имён существительных.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Правописание о — е  (ё) после шипящих и ц в суффиксах 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окончаниях имён существительных.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Правописание суффиксов -чик- — -щик-; -ек- — -ик- (-чик-)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имён существительных.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корней с чередованием а // о: -лаг- — -лож-;</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-раст- — -ращ- — -рос-; -гар- — -гор-, -зар- — -зор-;</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-клан- — -клон-, -скак- — -скоч-.</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Слитное и раздельное написание не с именами существительными.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Имя прилагательное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Имя прилагат</w:t>
      </w:r>
      <w:r w:rsidR="00AD03C8" w:rsidRPr="00FC1982">
        <w:rPr>
          <w:rFonts w:ascii="Times New Roman" w:hAnsi="Times New Roman" w:cs="Times New Roman"/>
          <w:sz w:val="28"/>
          <w:szCs w:val="28"/>
        </w:rPr>
        <w:t>ельное как часть речи. Общее гр</w:t>
      </w:r>
      <w:r w:rsidRPr="00FC1982">
        <w:rPr>
          <w:rFonts w:ascii="Times New Roman" w:hAnsi="Times New Roman" w:cs="Times New Roman"/>
          <w:sz w:val="28"/>
          <w:szCs w:val="28"/>
        </w:rPr>
        <w:t xml:space="preserve">амматическое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значение, морфологические признаки и синтаксические функции имени прилагательного. Роль имени прилагательного в речи.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Имена прилагательные полные и краткие, их синтаксические функции.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Склонение имён прилагательных.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имён прилагательных.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Нормы словоизменения, произношения имён прилагательных, постановки ударения (в рамках изученного).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безударных окончаний имён прилагательных.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о — е после шипящих и ц в суффиксах и окончаниях имён прилагательных.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Правописание кратких форм имён прилагательных с основой на шипящий.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Слитное и раздельное написание не с именами прилагательными.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Глагол</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Глагол как часть речи. Общее грамматическое значение, морфологические признаки и синтаксические функции глагола.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Роль глагола в словосочетании и предложении,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Глаголы совершенного и несовершенного вида, возвратные и  невозвратные.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Спряжение глагола.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Нормы словоизменения глаголов, постановки ударения в глагольных формах (в рамках изученного).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Правописа ние корней с чередованием е // и: -бер- — -бир-,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-блест- — -блист-, -дер- — -дир-, -жег- — -жиг-, -мер- —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-мир-, -пер- — -пир-, -стел- — -стил-, -тер- — -тир-.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Использование ь как показателя грамматической формы 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инфинитиве, в форме 2-го лица единственного числа после шипящих.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-тся и -ться в глаголах, суффиксов -ова-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-ева-, -ыва- — -ива-.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безударных личных окончаний глагола.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Правописание гласной перед суффиксом -л- в формах прошедшего времени глагола.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Слитное и раздельное написание не с глаголам 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Синтаксис. Культура речи. Пунктуация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Синтаксис к ак раздел грамматики. Словосочетание и предложение как единицы синтаксиса.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Синтаксический анализ словосочетания.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Pr="00FC1982">
        <w:rPr>
          <w:rFonts w:ascii="Times New Roman" w:hAnsi="Times New Roman" w:cs="Times New Roman"/>
          <w:sz w:val="28"/>
          <w:szCs w:val="28"/>
        </w:rPr>
        <w:lastRenderedPageBreak/>
        <w:t>морфологические средства его выражения: глаголом, именем существительным, именем прилагательным.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Тире между подлежащим и сказуемым.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Предложения распространённые и нераспространённые.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Второстепенные члены предложения: определение, дополнение, обстоятельство. Определение</w:t>
      </w:r>
      <w:r w:rsidR="00AD03C8" w:rsidRPr="00FC1982">
        <w:rPr>
          <w:rFonts w:ascii="Times New Roman" w:hAnsi="Times New Roman" w:cs="Times New Roman"/>
          <w:sz w:val="28"/>
          <w:szCs w:val="28"/>
        </w:rPr>
        <w:t xml:space="preserve"> и типичные средства его выраже</w:t>
      </w:r>
      <w:r w:rsidRPr="00FC1982">
        <w:rPr>
          <w:rFonts w:ascii="Times New Roman" w:hAnsi="Times New Roman" w:cs="Times New Roman"/>
          <w:sz w:val="28"/>
          <w:szCs w:val="28"/>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Синтаксический анализ простого и простого осложнённого предложений.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Предложения с прямой речью.</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 нное оформление предложений с прямой речью.</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Пунктуацион ное оформление диалога на письме.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Пунктуация как раздел лингвистики.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Общие сведения о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Понятие о литературном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 и речь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диалога: побуждение к действию, обмен мнениями.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Описание как тип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Описание внешности человека.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Описание помещения.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Описание природы.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Описание местности.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Описание действий.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Функциональные разновидности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Официально-деловой стиль. Заявление. Расписка. Научный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стиль. Словарная статья. Научное сообщение.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Лексикология. Культура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Лексика русского языка с точки зрения её происхождения: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исконно русские и заимствованные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 низмы).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Лексический анализ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Фразеологизмы. Их признаки и значение.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Употребление лексических средств в соответствии с ситуацией общения.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Эпитеты, метафоры, олицетворения.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Лексические словари.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Словообразование. Культура речи. Орфография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Формообразующие и словообразующие морфемы.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Производящая основа.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Морфемный и словообразовательный анализ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сложных и сложносокращённых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Нормы правописания корня -кас- — -кос- с чередованием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 // о, гласных в приставках пре- и при-.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Морфология. Культура речи. Орфография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Имя существительное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словообразования.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Нормы произношения имён существительных, нормы постановки ударения (в рамках изученного).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словоизменения имён существительных.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слитного и дефисного написания пол- и полу- со словами.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Имя прилагательное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Качественные, относительные и притяжательные имена прилагательные.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Степени сравнения качественных имён прилагательных.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Словообразование имён прилагательных.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имён прилагательных.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Правописание н и нн в именах прилагательных.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Правописание суффиксов -к- и -ск- имён прилагательных.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сложных имён прилагательных.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произношения имён прилагательных, нормы ударения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Имя числительное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Общее грамматическое значение имени числительного. Синтаксические функции имён числительных.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Разряды имён числительных по значению: количественные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(целые, дробные, собирательные), порядковые числительные.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Разряды имён числительных по строению: простые, сложные, составные числительные.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Словообразование имён числительных.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Склонение количественных и порядковых имён числительных.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Правильное образование форм имён числительных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Правильное употребление собирательных имён числительных.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Употребление имён числительных в научных текстах, деловой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имён числительных.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Местоимение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Общее грамматическое значение местоимения. Синтаксические функции местоимений.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Разряды местоимений: личные, возвратное, вопросительные,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относительные, указательные, притяжательные, неопределённые, отрицательные, определительные.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Склонение местоимений.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Словообразование местоимений.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в том числе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местоимений.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Глагол</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Переходные и непереходные глаголы.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Разноспрягаемые глаголы.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Безличные глаголы. Использование личных глаголов в безличном значении.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Изъявительное, условное и повелительное наклонения глагола.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ударения в глагольных формах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словоизменения глаголов.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Видо-временная соотнесённость глагольных форм в тексте.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глаголов.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Использование ь как показателя грамматической формы 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повелительном наклонении глагола.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Общие сведения о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Русский язык как развивающееся явление. Взаимосвязь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языка, культуры и истории народа.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Язык и речь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Монолог-описание, монолог-рассуждение, монолог-повествование.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диалога: побуждение к действию, обмен мнениями, запрос информации, сообщение информации.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Текст как речевое произведение. Основные признаки текста (обобщение).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Структура текста. Абзац.</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 ая переработка текста: план текста (простой, сложный; назывной, вопросный, тезисный); главная и второстепенная информация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Способы и ср едства связи предложений в тексте (обобщение).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Рассуждение как функционально-смысловой тип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Структурные особенности текста-рассуждения.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Функциональные разновидности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Публицистический стиль. Сфера употребления, функции, языковые особенности.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Жанры публицистического стиля (репортаж, заметка, интервью).</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Употребление языковых средств выразительности в текстах публицистического стиля.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Морфология. Культура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Морфология как раздел науки о языке (обобщение).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Причастие</w:t>
      </w:r>
    </w:p>
    <w:p w:rsidR="009A0BDF" w:rsidRPr="00FC1982" w:rsidRDefault="001D5DB8"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Причастия ка</w:t>
      </w:r>
      <w:r w:rsidR="009A0BDF" w:rsidRPr="00FC1982">
        <w:rPr>
          <w:rFonts w:ascii="Times New Roman" w:hAnsi="Times New Roman" w:cs="Times New Roman"/>
          <w:sz w:val="28"/>
          <w:szCs w:val="28"/>
        </w:rPr>
        <w:t>к особая группа слов. Признаки глагола и имени прилагательного в причастии.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Причастие в составе словосочетаний. Причастный оборот.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причастий.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причастий в словосочетаниях типа прич. + сущ.</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Ударение в некоторых формах причастий.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окончаний причастий. Слитное и раздельное написание не с причастиями.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Знаки препинания в предложениях с причастным оборотом.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Деепричастие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Деепричастия как особая группа слов. Признаки глагола 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наречия в деепричастии. Синтаксическая функция деепричастия, роль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Деепричастия совершенного и несовершенного вида.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Деепричастие в составе словосочетаний. Деепричастный оборот.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Морфологический анализ деепричастий.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Постановка ударения в деепричастиях.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Правописание гласных в суффиксах деепричастий. Слитное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раздельное написание не с деепричастиями.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Знаки препинания в предложениях с одиночным деепричастием и деепричастным оборотом.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Наречие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Общее грамматическое значение наречий.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Разряды наречий по значению. Простая и составнаяформы сравнительной и превосходной степеней сравнениянаречий.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Словообразование наречий.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Синтаксические свойства наречий.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наречий.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Роль наречий в тексте.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Слова категории состояния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Вопрос о словах категории состояния в системе частей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Служебные части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Предлог</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Предлог как служебная часть речи. Грамматические функции предлогов.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предлогов.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Употребление предлогов в речи в соответствии с их значением и стилистическими особенностями. </w:t>
      </w:r>
    </w:p>
    <w:p w:rsidR="001D5DB8"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Нормы употребления имён существительных и местоимений с предлогами. Правильное использование предлогов из — с, в  — на. Правильное </w:t>
      </w:r>
      <w:r w:rsidRPr="00FC1982">
        <w:rPr>
          <w:rFonts w:ascii="Times New Roman" w:hAnsi="Times New Roman" w:cs="Times New Roman"/>
          <w:sz w:val="28"/>
          <w:szCs w:val="28"/>
        </w:rPr>
        <w:lastRenderedPageBreak/>
        <w:t xml:space="preserve">образование предложно-падежных форм с предлогами по, благодаря, согласно, вопреки, наперерез.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производных предлогов.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Союз</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союзов.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Правописание союзов.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Частица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Частица как служебная часть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частиц.</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Междометия и звукоподражательные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Междометия как особая группа слов.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Морфологический анализ междометий.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Звукоподражательные слова.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Использование междометий и звукоподражательных слов 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Общие сведения о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Русский язык в кругу других славянских языков.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 и речь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 и его основные признаки.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Функциональные разновидности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Официально-деловой стиль. Сфера употребления, функции, языковые особенности.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Научный стиль. Сфера употребления, функции, языковые особенности.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Жанры научного стиля (реферат, доклад на научную тему).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Сочетание различных функциональных разновидностей языка в тексте, средства связи предложений в тексте.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Синтаксис. Культура речи. Пунктуация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Синтаксис как раздел лингвистики.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Словосочетание и предложение как единицы синтаксиса.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Пунктуация. Функции знаков препинания.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Словосочетание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признаки словосочетания.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словосочетаний по морфологическим свойствам главного слова: глагольные, именные, наречные.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Типы подчинительной связи слов в словосочетании: согласование, управление, примыкание.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Синтаксический анализ словосочетаний.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Грамматическая синонимия словосочетаний.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построения словосочетаний.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Предложение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Употребление языковых форм выражения побуждения в побудительных предложениях.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Средства оформления предложения в устной и письменнойречи (интонация, логическое ударение, знаки препинания).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предложений по количеству грамматических основ (простые, сложные).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простых предложений по наличию главных членов (двусоставные, односоставные).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предложений по наличию второстепенных членов (распространённые, нераспространённые).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Предложения полные и неполные.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построения простого предложения, использования инверсии.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Двусоставное предложение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Главные члены предложения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Подлежащее и сказуемое как главные члены предложения.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Способы выражения подлежащего.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сказуемого (простое глагольное, составное глагольное,составное именное) и способы его выражения.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Тире между подлежащим и сказуемым.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Второстепенные члены предложения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Второстепенные члены предложения, их виды.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Приложение как особый вид определения.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Дополнение как второстепенный член предложения.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Дополнения прямые и косвенные.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Обстоятельство как второстепенный член предложения.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Виды обстоятельств (места, времени, причины, цели, образа действия, меры и степени, условия, уступки).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Односоставные предложения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Односоставные предложения, их грамматические признаки.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Грамматические различия односоставных предложений 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двусоставных неполных предложений.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Синтаксическая синонимия односоставных и двусоставных предложений.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Употребление односоставных предложений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Простое осложнённое предложение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Предложения с однородными членами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Однородные члены предложения, их признаки, средства связи.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Союзная и бессоюзная связь однородных членов предложения.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Однородные и неоднородные определения.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Предложения с обобщающими словами при однородныхчленах.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как…так 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постановки знаков препинания в предложениях соднородными членами, связанными попарно, с помощью повторяющихся союзов (и... и, или... или, либo... либo, ни... ни, тo... тo).</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постановки знаков препинания в простом и сложном предложениях с союзом 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Предложения с обособленными членами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Уточняющие члены предложения, пояснительные и присоединительные конструкции.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Предложения с обращениями, вводными и вставными конструкциями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Обращение. Основные функции обращения. Распространённое и нераспространённое обращение.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Вводные конструкции.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Группы вводных конструкций по значению (вводные слова созначением различной степени уверенности, различных чувств, источника сообщения, порядка мыслей и их связи, способа оформления мыслей).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Вставные конструкции.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Омонимия членов предложения и вводных слов, словосочетаний и предложений.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постановки знаков препинания в предложениях свводными и вставными конструкциями, обращениями и междометиями.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Общие сведения о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Роль русского языка в Российской Федерации.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Русский язык в современном мире.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 и речь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Речь устная и письменная, монологическая и диалогическая,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полилог (повторение).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речевой деятельности: говорение, письмо, аудирование, чтение (повторение).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аудирования: выборочное, ознакомительное, детальное.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чтения: изучающее, ознакомительное, просмотровое, поисковое.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 иллюстрации, фотографии, сюжетную картину (в том числе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сочинения-миниатюры).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Подробное, сжатое, выборочное изложение прочитанного или прослушанного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Текст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Информационная переработка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Функцион альные разновидности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Синтаксис. Куль тура речи. Пунктуация </w:t>
      </w:r>
    </w:p>
    <w:p w:rsidR="009A0BDF" w:rsidRPr="00FC1982" w:rsidRDefault="001D5DB8"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Сложное предлож</w:t>
      </w:r>
      <w:r w:rsidR="009A0BDF" w:rsidRPr="00FC1982">
        <w:rPr>
          <w:rFonts w:ascii="Times New Roman" w:hAnsi="Times New Roman" w:cs="Times New Roman"/>
          <w:sz w:val="28"/>
          <w:szCs w:val="28"/>
        </w:rPr>
        <w:t>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о сложном предложении (повторение).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Классификация сложных предложений.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Смысловое, структурное и интонационное единство частей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сложного предложения.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Сложносочинённое предложение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Понятие о сложносочинённом предложении, его строении.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сложносочинённых предложений. Средства связи частей сложносочинённого предложения.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Интонационные особенности сложносочинённых предложений с разными смысловыми отношениями между частями.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Употребление сложносочинённых предложений в речи.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Грамматическая синонимия сложносочинённых предложений и простых предложений с однородными членами.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Синтаксический и пунктуационный анализ сложносочинённых предложений.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Сложноподчинённое предложение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Понятие о сложноподчинённом предложении. Главная и придаточная части предложения.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Союзы и союзные слова. Различия подчинительных союзов и союзных слов.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Грамматическая синонимия сложноподчинённых предложений и простых предложений с обособленными членами.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w:t>
      </w:r>
      <w:r w:rsidR="001D5DB8" w:rsidRPr="00FC1982">
        <w:rPr>
          <w:rFonts w:ascii="Times New Roman" w:hAnsi="Times New Roman" w:cs="Times New Roman"/>
          <w:sz w:val="28"/>
          <w:szCs w:val="28"/>
        </w:rPr>
        <w:t>я, меры и степени и сравнитель</w:t>
      </w:r>
      <w:r w:rsidRPr="00FC1982">
        <w:rPr>
          <w:rFonts w:ascii="Times New Roman" w:hAnsi="Times New Roman" w:cs="Times New Roman"/>
          <w:sz w:val="28"/>
          <w:szCs w:val="28"/>
        </w:rPr>
        <w:t xml:space="preserve">ными.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Нормы построения сложноподчинённого предложения; место придаточного определительного в сложноподчинённомпредложении;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Типичные грамматические ошибки при построении сложноподчинённых предложений.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постановки знаков препинания в сложноподчинённых предложениях.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Синтаксический и пунктуационный анализ сложноподчинённых предложений.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Бессоюзное сложн ое предложение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о бессоюзном сложном предложении.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Синтаксический и пунктуационный анализ бессоюзных сложных предложений.</w:t>
      </w:r>
    </w:p>
    <w:p w:rsidR="009A0BDF" w:rsidRPr="00FC1982" w:rsidRDefault="001D5DB8"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Сложные предложе</w:t>
      </w:r>
      <w:r w:rsidR="009A0BDF" w:rsidRPr="00FC1982">
        <w:rPr>
          <w:rFonts w:ascii="Times New Roman" w:hAnsi="Times New Roman" w:cs="Times New Roman"/>
          <w:sz w:val="28"/>
          <w:szCs w:val="28"/>
        </w:rPr>
        <w:t>ния с разными видами союзной и бессоюзной связи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Типы сложных предложений с разными видами связи.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Синтаксический и пунктуационный анализ сложных предложений с разными видами союзной и бессоюзной связи.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Прямая и косвенная речь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Прямая и косвенная речь. Синонимия предложений с прямой и косвенной речью.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Цитирование. Способы включения цитат в высказывание.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Применение знаний по синтаксису и пунктуации в практике правописания.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ПЛАНИРУЕМЫЕ РЕЗУЛЬТАТЫ ОСВОЕНИЯ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УЧЕБНОГО ПРЕДМЕТА «РУССКИЙ ЯЗЫК»</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 УРОВНЕ ОСНОВНОГО ОБЩЕГО ОБРАЗОВАНИЯ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числев части: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Гражданского воспитания: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Патриотического воспитания:осознание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Духовно-нравственного воспитания: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Эстетического воспитания: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 ле 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w:t>
      </w:r>
      <w:r w:rsidR="00A62D6E" w:rsidRPr="00FC1982">
        <w:rPr>
          <w:rFonts w:ascii="Times New Roman" w:hAnsi="Times New Roman" w:cs="Times New Roman"/>
          <w:sz w:val="28"/>
          <w:szCs w:val="28"/>
        </w:rPr>
        <w:t>к стрессовым ситуациям и меняю-</w:t>
      </w:r>
      <w:r w:rsidRPr="00FC1982">
        <w:rPr>
          <w:rFonts w:ascii="Times New Roman" w:hAnsi="Times New Roman" w:cs="Times New Roman"/>
          <w:sz w:val="28"/>
          <w:szCs w:val="28"/>
        </w:rPr>
        <w:t xml:space="preserve">щимся социальным, информационным и природным условиям, в том числе </w:t>
      </w:r>
      <w:r w:rsidRPr="00FC1982">
        <w:rPr>
          <w:rFonts w:ascii="Times New Roman" w:hAnsi="Times New Roman" w:cs="Times New Roman"/>
          <w:sz w:val="28"/>
          <w:szCs w:val="28"/>
        </w:rPr>
        <w:lastRenderedPageBreak/>
        <w:t>осмысляя собственный опыт и выстраивая дальнейшие цели;умение принимать себя и других, не осуждая;умение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Трудового воспитания: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деятельность;интерес к практическому изучению профессий и труда </w:t>
      </w:r>
      <w:r w:rsidR="00A62D6E" w:rsidRPr="00FC1982">
        <w:rPr>
          <w:rFonts w:ascii="Times New Roman" w:hAnsi="Times New Roman" w:cs="Times New Roman"/>
          <w:sz w:val="28"/>
          <w:szCs w:val="28"/>
        </w:rPr>
        <w:t xml:space="preserve"> раз</w:t>
      </w:r>
      <w:r w:rsidRPr="00FC1982">
        <w:rPr>
          <w:rFonts w:ascii="Times New Roman" w:hAnsi="Times New Roman" w:cs="Times New Roman"/>
          <w:sz w:val="28"/>
          <w:szCs w:val="28"/>
        </w:rPr>
        <w:t>личного рода, в том чи</w:t>
      </w:r>
      <w:r w:rsidR="00A62D6E" w:rsidRPr="00FC1982">
        <w:rPr>
          <w:rFonts w:ascii="Times New Roman" w:hAnsi="Times New Roman" w:cs="Times New Roman"/>
          <w:sz w:val="28"/>
          <w:szCs w:val="28"/>
        </w:rPr>
        <w:t>сле на основе применения изучае</w:t>
      </w:r>
      <w:r w:rsidRPr="00FC1982">
        <w:rPr>
          <w:rFonts w:ascii="Times New Roman" w:hAnsi="Times New Roman" w:cs="Times New Roman"/>
          <w:sz w:val="28"/>
          <w:szCs w:val="28"/>
        </w:rPr>
        <w:t>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Экологического воспитания: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Ценности научного познания: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ориентация в деятельности на современную систему научных представлений об основны</w:t>
      </w:r>
      <w:r w:rsidR="00A62D6E" w:rsidRPr="00FC1982">
        <w:rPr>
          <w:rFonts w:ascii="Times New Roman" w:hAnsi="Times New Roman" w:cs="Times New Roman"/>
          <w:sz w:val="28"/>
          <w:szCs w:val="28"/>
        </w:rPr>
        <w:t>х закономерностях развития чело</w:t>
      </w:r>
      <w:r w:rsidRPr="00FC1982">
        <w:rPr>
          <w:rFonts w:ascii="Times New Roman" w:hAnsi="Times New Roman" w:cs="Times New Roman"/>
          <w:sz w:val="28"/>
          <w:szCs w:val="28"/>
        </w:rPr>
        <w:t xml:space="preserve">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осмыслениеопыта, наблюдений, поступков и </w:t>
      </w:r>
      <w:r w:rsidRPr="00FC1982">
        <w:rPr>
          <w:rFonts w:ascii="Times New Roman" w:hAnsi="Times New Roman" w:cs="Times New Roman"/>
          <w:sz w:val="28"/>
          <w:szCs w:val="28"/>
        </w:rPr>
        <w:lastRenderedPageBreak/>
        <w:t xml:space="preserve">стремление совершенствовать пути достижения индивидуального и коллективного благополучия.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Адаптации обучающегося к изменяющимся условиям социальной и природной среды: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9A0BDF" w:rsidRPr="00FC1982" w:rsidRDefault="009A0BDF" w:rsidP="009F5B44">
      <w:pPr>
        <w:tabs>
          <w:tab w:val="left" w:pos="7629"/>
        </w:tabs>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Овладение универсальными учебными познавательными </w:t>
      </w:r>
      <w:r w:rsidR="00A62D6E" w:rsidRPr="00FC1982">
        <w:rPr>
          <w:rFonts w:ascii="Times New Roman" w:hAnsi="Times New Roman" w:cs="Times New Roman"/>
          <w:sz w:val="28"/>
          <w:szCs w:val="28"/>
        </w:rPr>
        <w:tab/>
      </w:r>
      <w:r w:rsidRPr="00FC1982">
        <w:rPr>
          <w:rFonts w:ascii="Times New Roman" w:hAnsi="Times New Roman" w:cs="Times New Roman"/>
          <w:sz w:val="28"/>
          <w:szCs w:val="28"/>
        </w:rPr>
        <w:t>действиями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логические действия: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выявлять дефицит информации текста, необходимой для решения поставленной учебной задачи;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00A62D6E" w:rsidRPr="00FC1982">
        <w:rPr>
          <w:rFonts w:ascii="Times New Roman" w:hAnsi="Times New Roman" w:cs="Times New Roman"/>
          <w:sz w:val="28"/>
          <w:szCs w:val="28"/>
        </w:rPr>
        <w:t>решения и выбирая оптималь</w:t>
      </w:r>
      <w:r w:rsidRPr="00FC1982">
        <w:rPr>
          <w:rFonts w:ascii="Times New Roman" w:hAnsi="Times New Roman" w:cs="Times New Roman"/>
          <w:sz w:val="28"/>
          <w:szCs w:val="28"/>
        </w:rPr>
        <w:t>ныйвариант с учётом самостоятельно выделенных критериев.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исследовательские действия: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алгоритм действий и использовать его для решения учебных задач;</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эффективно запоминать и систематизировать информацию.</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Овладение универсальными учебными коммуникативными действиями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невербальные средства общения, понимать значение социальных знаков;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A62D6E"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понимать намерения других, проявлять уважительное отношение к собеседнику и в корректной форме формулировать свои </w:t>
      </w:r>
      <w:r w:rsidR="00A62D6E" w:rsidRPr="00FC1982">
        <w:rPr>
          <w:rFonts w:ascii="Times New Roman" w:hAnsi="Times New Roman" w:cs="Times New Roman"/>
          <w:sz w:val="28"/>
          <w:szCs w:val="28"/>
        </w:rPr>
        <w:t>возражения;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публично представлять результаты проведённого языкового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анализа, выполненного лингвистического эксперимента, исследования, проекта;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Совместная деятельность: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 ной работы;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Овладение универсальными учебными регулятивными действиями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Самоорганизация: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проблемы для решения в учебных и жизненных ситуациях;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делать выбор и брать ответственность за решение.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Самоконтроль: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владеть разными способами самоконтроля (в том числе речевого), самомотивации и рефлексии;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давать адекватную оценку учебной ситуации и предлагать план её изменения;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причины достижения (недостижения) результата </w:t>
      </w:r>
      <w:r w:rsidR="00A62D6E" w:rsidRPr="00FC1982">
        <w:rPr>
          <w:rFonts w:ascii="Times New Roman" w:hAnsi="Times New Roman" w:cs="Times New Roman"/>
          <w:sz w:val="28"/>
          <w:szCs w:val="28"/>
        </w:rPr>
        <w:t>дея</w:t>
      </w:r>
      <w:r w:rsidRPr="00FC1982">
        <w:rPr>
          <w:rFonts w:ascii="Times New Roman" w:hAnsi="Times New Roman" w:cs="Times New Roman"/>
          <w:sz w:val="28"/>
          <w:szCs w:val="28"/>
        </w:rPr>
        <w:t xml:space="preserve">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Эмоциональный интеллект: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развивать способность управлять собственными эмоциями и эмоциями других;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Принятие себя и других: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осознанно относиться к другому человеку и его мнению;</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признавать своё и чужое право на ошибку;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принимать себя и других, не осуждая;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проявлять открытость;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осознавать невозможность контролировать всё вокруг.</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Общие сведения о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Осознавать богатство и выразительность русского языка,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свидетельствующие об этом.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Знать основные разделы лингвистики, основные единицы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языка и речи (звук, морфема, слово, словосочетание, предложение).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 и речь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Устно пересказывать прочитанный или прослушанный текст объёмом не менее 100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речевого этикета.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Текст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основные признаки текста; членить текст накомпозиционно-смысловые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знание основных признаков текста (повествование) в практике его создания.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Восстанавливать деформированный текст; осуществлять корректировку восстановленного текста с опорой на образец.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сообщение на заданную тему в виде презентации.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Функциональные разновидности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Иметь общее представление об особенностях разговорной речи,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функциональных стилей, языка художественной литературы.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Фонетика. Графика. Орфоэпия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звуки; понимать различие между звуком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буквой, характеризовать систему звуков.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фонетический анализ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знания по фонетике, графике и орфоэпии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практике произношения и правописания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Орфография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Оперировать понятием «орфограмма» и различать буквенные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небуквенные орфограммы при проведении орфографического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анализа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изученные орфограммы.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знания по орфографии в практике правописания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том числе применять знание о правописании разделительных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ъ и 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Лексикология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лексическое значение слова разными способами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(подбор однокоренных слов; подбор синонимов и антонимов;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определение значения слова по контексту, с помощью толкового словаря).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однозначные и многозначные слова, различать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прямое и переносное значения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синонимы, антонимы, омонимы; различать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многозначные слова и омонимы; уметь правильно употреблять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слова-паронимы.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тематические группы слов, родовые и видовые понятия.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лексический анализ слов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Уметь пользоваться лексическими словарями (толковым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словарём, словарями синонимов, антонимов, омонимов, паронимов).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Морфемика. Орфография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морфему как минимальную значимую единицу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морфемы в слове (корень, приставку, суффикс,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окончание), выделять основу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Находить чередование звуков в морфемах (в том числе чередование гласных с нулём звука).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Проводить морфемный анализ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знания по морфемике при выполнении языкового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рамках изученного); ё — о после шипящих в корне слова;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ы — и после ц.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Уместно использовать слова с суффиксами оценки в собственной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Морфология. Культура речи. Орфография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имена существительные, имена прилагательные, глаголы.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морфол огический анализ имён существительных,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частичный морфологический анализ имён прилагательных,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глаголов.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Имя существительное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лексико-грамматические разряды имён существительных.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типы склонения имён существительных, выявлять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разносклоняемые и несклоняемые имена существительные.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морфологический анализ имён существительных.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Соблюдать нормы правописания имён существительных: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безударных окончаний; о — е (ё) после шипящих и ц в суффиксах и окончаниях; суффиксов -чик- — -щик-, -ек- —-ик- (-чик-); корней с  чередованием а // о: -лаг- — -лож-;</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-раст- — -ращ- — -рос-; -гар- — -гор-, -зар- — -зор-; -клан-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Имя прилагательное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частичный морфологический анализ имён прилагательных (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нормы сло воизменения, произношения имёнприлагательных, постановки в них ударения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Глагол</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глаголы совершенного и несовершенного вида, возвратные и невозвратные.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спряжение глагола, уметь спрягать глаголы.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частичный морфологический анализ глаголов (в  рамках изученного).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Синтаксис. Культура речи. Пунктуация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w:t>
      </w:r>
      <w:r w:rsidRPr="00FC1982">
        <w:rPr>
          <w:rFonts w:ascii="Times New Roman" w:hAnsi="Times New Roman" w:cs="Times New Roman"/>
          <w:sz w:val="28"/>
          <w:szCs w:val="28"/>
        </w:rPr>
        <w:lastRenderedPageBreak/>
        <w:t>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Общие сведения о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Иметь представление о русском литературном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 и речь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Владеть различными видами чтения: просмотровым, ознакомительным, изучающим, поисковым.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Устно пересказывать прочитанный или прослушанный текст объёмом не менее 110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Создавать тексты различных функционально-смысловыхтипов речи (повествование, описание внешности человека,помещения, природы, </w:t>
      </w:r>
      <w:r w:rsidRPr="00FC1982">
        <w:rPr>
          <w:rFonts w:ascii="Times New Roman" w:hAnsi="Times New Roman" w:cs="Times New Roman"/>
          <w:sz w:val="28"/>
          <w:szCs w:val="28"/>
        </w:rPr>
        <w:lastRenderedPageBreak/>
        <w:t>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Представлять сообщение на заданную тему в виде презентации.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Функциональные разновидности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заявление, расписка; словарная статья, научное сообщение).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Лексикология. Культура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стилистическую окраску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тексте фразеологизмы, уметь определятьих значения; характеризовать ситуацию употреб ления фразеологизма.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Словообразование. Культура речи. Орфография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нормы словообразования имён прилагательных.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Соблюдать нормы правописания сложных и сложносокращённых слов; нормы правописания корня -кас- — -кос- с чередованием а // о, гласных в приставках пре- и при-.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Морфология. Культура речи. Орфография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особенности словообразования имён существительных.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нормы слитного и дефисного написания пол- и полу- со словами.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Соблюдать нормы словообразования имён прилагательных;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нормы произношения имён прилагательных, нормы ударения (в рамках изученного); соблюдать нормы правописания н и нн</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именах прилагательных, суффиксов -к- и -ск- имён прилагательных, сложных имён прилагательных.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нормы правописания ь в формах глагола повелительного наклонения.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Общие сведения о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Иметь представление о языке как развивающемся явлении.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Осознавать взаимосвязь языка, культуры и истории народа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Язык и речь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 пулярной литературы (монолог-описание, монолог-рассуждение, монолог-повествование); выступать с научным сообщением.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Владеть различными видами чтения: просмотровым, ознакомительным, изучающим, поисковым.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Устно пересказывать прослушанный или прочитанный текст объёмом не менее 120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Анализировать текст с точки зрени я его соответствия основным признакам; выявлять его структуру, особенностиабзац ного членения, языковые средства выразительностив тексте: фонетические (звукопись), словообразовательные, лексические.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лексические и грамматические средства связи предложений и частей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Владеть умениями информационной п ереработки текста: составлять план прочитанного текста (простой, сложный; назывной, вопросный, тезисный) с </w:t>
      </w:r>
      <w:r w:rsidRPr="00FC1982">
        <w:rPr>
          <w:rFonts w:ascii="Times New Roman" w:hAnsi="Times New Roman" w:cs="Times New Roman"/>
          <w:sz w:val="28"/>
          <w:szCs w:val="28"/>
        </w:rPr>
        <w:lastRenderedPageBreak/>
        <w:t>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w:t>
      </w:r>
      <w:r w:rsidR="001952C0" w:rsidRPr="00FC1982">
        <w:rPr>
          <w:rFonts w:ascii="Times New Roman" w:hAnsi="Times New Roman" w:cs="Times New Roman"/>
          <w:sz w:val="28"/>
          <w:szCs w:val="28"/>
        </w:rPr>
        <w:t>нием лица рассказчика; использо</w:t>
      </w:r>
      <w:r w:rsidRPr="00FC1982">
        <w:rPr>
          <w:rFonts w:ascii="Times New Roman" w:hAnsi="Times New Roman" w:cs="Times New Roman"/>
          <w:sz w:val="28"/>
          <w:szCs w:val="28"/>
        </w:rPr>
        <w:t>вать способы информацион 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Представлять сообщение на заданную тему в виде презентации.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Функциональные разновидности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функциональные разновидности языка: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разговорную речь и функциональные стили (научный, публицистический, официально-деловой), язык художественной литературы.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особенности публицистического стиля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нормами построения текстов публицистического стиля.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практикеправописания.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грамматические словари и справочники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Морфология. Культура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общее грамматическое значение, морфологические признаки, синтаксические функции.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Причастие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морфологический анализ причастий, применять это умение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ставить ударение в некоторых формах причастий.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правила правописания паде 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расставлять знаки препина ния в предложениях с  причастным оборотом.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Деепричастие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деепричастия как особую группу слов.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признаки глагола и наречия в деепричастии.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 xml:space="preserve">Распознавать деепричастия совершенного и несовершенного вида.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морфологический анализ деепричастий, применять это умение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Конструировать деепричастный оборот. Определять роль деепричастия в предложении.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Уместно использовать деепричастия в речи.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ставить ударение в деепричастиях.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 расставлять знаки препинания в предложениях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одиночным деепричастием и деепричастным оборотом.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Наречие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морфологический анализ наречий, применять это умение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написания суффиксов наречий -о и -е после шипящих; написания е и и в приставках не- и ни- наречий; слитного и раздельного написания не с наречиями.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Слова категории состояния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Служебные части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Предлог</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Союз</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морфологический анализ союзов, применять это умение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Частица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морфологический анализ частиц, применять это умение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Междометия и звукоподражательные словаХарактеризовать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пунктуационные нормы оформления предложений с междометиями.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грамматические омонимы.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Общие сведения о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Иметь представление о русском языке как одном из славянских языков.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 и речь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Устно пересказывать прочитанный или прослушанный текст объёмом не менее 140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менее 260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Текст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w:t>
      </w:r>
    </w:p>
    <w:p w:rsidR="00FD2E5A"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языковые средства выразительности в тексте (фонетические, словообразовательные, лексические, морфологические).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Представлять сообщение на заданную тему в виде презентации.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Функциональные разновидности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Cинтаксис. Культура речи. Пунктуация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Иметь представление о синтаксисе как разделе лингвистики.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словосочетание и предложение как единицы синтаксиса.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функции знаков препинания.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Словосочетание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FC1982">
        <w:rPr>
          <w:rFonts w:ascii="Times New Roman" w:hAnsi="Times New Roman" w:cs="Times New Roman"/>
          <w:sz w:val="28"/>
          <w:szCs w:val="28"/>
        </w:rPr>
        <w:lastRenderedPageBreak/>
        <w:t>в словосочетании: согласование, управление, примыкание; выявлять грамматическую синонимию словосочетаний.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нормы построения словосочетаний.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пунктуационныеособенности предложений со словами да, нет.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w:t>
      </w:r>
      <w:r w:rsidRPr="00FC1982">
        <w:rPr>
          <w:rFonts w:ascii="Times New Roman" w:hAnsi="Times New Roman" w:cs="Times New Roman"/>
          <w:sz w:val="28"/>
          <w:szCs w:val="28"/>
        </w:rPr>
        <w:lastRenderedPageBreak/>
        <w:t xml:space="preserve">особенности употреб ления в речи сочетаний однородных членов разных типов.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нормы постановки знаков препинания в предложениях с однородными член</w:t>
      </w:r>
      <w:r w:rsidR="00FD2E5A" w:rsidRPr="00FC1982">
        <w:rPr>
          <w:rFonts w:ascii="Times New Roman" w:hAnsi="Times New Roman" w:cs="Times New Roman"/>
          <w:sz w:val="28"/>
          <w:szCs w:val="28"/>
        </w:rPr>
        <w:t>ами, связанными попарно, с помо</w:t>
      </w:r>
      <w:r w:rsidRPr="00FC1982">
        <w:rPr>
          <w:rFonts w:ascii="Times New Roman" w:hAnsi="Times New Roman" w:cs="Times New Roman"/>
          <w:sz w:val="28"/>
          <w:szCs w:val="28"/>
        </w:rPr>
        <w:t>щью повторяющихся союзов (и... и, или... или, либo... либo, ни... ни, тo... тo); нормы постановки знаков препинания в предложениях с обобщающим словом при однородных членах.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пояснительных и присоединительных конструкций; нормы постановки знаков препинания в предложениях с ввод ными и вставными конструкциями, обращениями и междометиями.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сложные предложения, конструкции с чужой речью (в рамках изученного).</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Общие сведения о языке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 и речь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различными видами аудирования: выборочным,ознакомительным, детальным — научно-учебных, художественных, публицистических текстов различных функционально-смысловых типов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Устно пересказывать прочитанный или прослушанный текст объёмом не менее 150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в устной речи</w:t>
      </w:r>
      <w:r w:rsidR="00BD7755" w:rsidRPr="00FC1982">
        <w:rPr>
          <w:rFonts w:ascii="Times New Roman" w:hAnsi="Times New Roman" w:cs="Times New Roman"/>
          <w:sz w:val="28"/>
          <w:szCs w:val="28"/>
        </w:rPr>
        <w:t xml:space="preserve"> и на письме нормы современного </w:t>
      </w:r>
      <w:r w:rsidRPr="00FC1982">
        <w:rPr>
          <w:rFonts w:ascii="Times New Roman" w:hAnsi="Times New Roman" w:cs="Times New Roman"/>
          <w:sz w:val="28"/>
          <w:szCs w:val="28"/>
        </w:rPr>
        <w:t>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Устанавливать принадлежность текста к функциональносмысловому типу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отличительные признаки текстов разных жанров. </w:t>
      </w:r>
    </w:p>
    <w:p w:rsidR="00BD7755"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Создавать высказывание на основе текста: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lastRenderedPageBreak/>
        <w:t>выражать своё отношение к прочитанному или прослушанному в устной и письменной форме.</w:t>
      </w:r>
    </w:p>
    <w:p w:rsidR="00BD7755"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Создавать тексты с опорой на жизненный и читательский опыт; </w:t>
      </w:r>
    </w:p>
    <w:p w:rsidR="00BD7755"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классные сочинения объёмом не менее 250 слов с учётом стиля и жанра сочинения, характера темы.</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Владеть умениями информационной переработки текста: </w:t>
      </w:r>
    </w:p>
    <w:p w:rsidR="00BD7755"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выделять главную и второстепенную информацию в тексте;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Представлять сообщение на заданную тему в виде презентации.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Функциональные разновидности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элементовразговорной речи и разных функциональных стилей в художественном произведении.</w:t>
      </w:r>
    </w:p>
    <w:p w:rsidR="00BD7755"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различнымфункционально-смысловым типам речи, функциональным раз</w:t>
      </w:r>
      <w:r w:rsidR="00BD7755" w:rsidRPr="00FC1982">
        <w:rPr>
          <w:rFonts w:ascii="Times New Roman" w:hAnsi="Times New Roman" w:cs="Times New Roman"/>
          <w:sz w:val="28"/>
          <w:szCs w:val="28"/>
        </w:rPr>
        <w:t>новидностям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при создании собственного текста нормы построения текстов, принадлежащих к различным функционально-смысловым типам речи, </w:t>
      </w:r>
      <w:r w:rsidRPr="00FC1982">
        <w:rPr>
          <w:rFonts w:ascii="Times New Roman" w:hAnsi="Times New Roman" w:cs="Times New Roman"/>
          <w:sz w:val="28"/>
          <w:szCs w:val="28"/>
        </w:rPr>
        <w:lastRenderedPageBreak/>
        <w:t>функциональным разновидностям языка, нормы составления тезисов, конспекта, написания реферата.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тезисы, конспект, писать рецензию, реферат.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ЯЗЫКА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Cинтаксис. Культура речи. Пунктуация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Сложносочинённое предложение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особенности употребления сложносочинённых предложений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основные нормы построения сложносочинённого предложения.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синтаксический и пунктуационный анализ сложносочинённых предложений.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нормы постановки знаков препинания в сложносочинённых предложениях.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Сложноподчинённое предложение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подчинительные союзы и союзные слова.</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однородное, неоднородное и последовательное подчинение придаточных частей.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сложноподчинённыхпредложений 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синтаксический и пунктуационный анализ сложноподчинённых предложений.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Бессоюзное сложное предложение</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смысловые отношения между частями бес- союзного сложного предложения, интонационное и пунктуационное выражение этих отношений.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синтаксический и пунктуационный анализ бессоюзных сложных предложений.</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Сложные предложения с разными видами союзной и бессоюзной связи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типы сложных предложений с разными видами связи.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Понимать основные нормы построения сложных предложений с разными видами связи.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Употреблять сложные пре</w:t>
      </w:r>
      <w:r w:rsidR="00BD7755" w:rsidRPr="00FC1982">
        <w:rPr>
          <w:rFonts w:ascii="Times New Roman" w:hAnsi="Times New Roman" w:cs="Times New Roman"/>
          <w:sz w:val="28"/>
          <w:szCs w:val="28"/>
        </w:rPr>
        <w:t xml:space="preserve">дложения с разными видами связи </w:t>
      </w:r>
      <w:r w:rsidRPr="00FC1982">
        <w:rPr>
          <w:rFonts w:ascii="Times New Roman" w:hAnsi="Times New Roman" w:cs="Times New Roman"/>
          <w:sz w:val="28"/>
          <w:szCs w:val="28"/>
        </w:rPr>
        <w:t>в речи.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Прямая и косвенная речь</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прямую и </w:t>
      </w:r>
      <w:r w:rsidR="00BD7755" w:rsidRPr="00FC1982">
        <w:rPr>
          <w:rFonts w:ascii="Times New Roman" w:hAnsi="Times New Roman" w:cs="Times New Roman"/>
          <w:sz w:val="28"/>
          <w:szCs w:val="28"/>
        </w:rPr>
        <w:t>косвенную речь; выявлять синони</w:t>
      </w:r>
      <w:r w:rsidRPr="00FC1982">
        <w:rPr>
          <w:rFonts w:ascii="Times New Roman" w:hAnsi="Times New Roman" w:cs="Times New Roman"/>
          <w:sz w:val="28"/>
          <w:szCs w:val="28"/>
        </w:rPr>
        <w:t xml:space="preserve">мию предложений с  прямой и косвенной речью.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Уметь цитировать и применять разные способы включения цитат в высказывание. </w:t>
      </w:r>
    </w:p>
    <w:p w:rsidR="009A0BDF" w:rsidRPr="00FC1982" w:rsidRDefault="009A0BD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правила пос</w:t>
      </w:r>
      <w:r w:rsidR="00BD7755" w:rsidRPr="00FC1982">
        <w:rPr>
          <w:rFonts w:ascii="Times New Roman" w:hAnsi="Times New Roman" w:cs="Times New Roman"/>
          <w:sz w:val="28"/>
          <w:szCs w:val="28"/>
        </w:rPr>
        <w:t xml:space="preserve">троения предложений с  прямой и </w:t>
      </w:r>
      <w:r w:rsidRPr="00FC1982">
        <w:rPr>
          <w:rFonts w:ascii="Times New Roman" w:hAnsi="Times New Roman" w:cs="Times New Roman"/>
          <w:sz w:val="28"/>
          <w:szCs w:val="28"/>
        </w:rPr>
        <w:t>косвенной речью, при цитировании.</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2.1.2 ЛИТЕРАТУРА</w:t>
      </w:r>
    </w:p>
    <w:p w:rsidR="00FD2E5A"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ОБЩАЯ ХАРАКТЕРИСТИКА УЧЕБНОГО ПРЕДМЕТА «ЛИТЕРАТУРА»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ЦЕЛИ ИЗУЧЕНИЯ ПРЕДМЕТА «ЛИТЕРАТУРА»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FD2E5A"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w:t>
      </w:r>
      <w:r w:rsidR="00FD2E5A" w:rsidRPr="00FC1982">
        <w:rPr>
          <w:rFonts w:ascii="Times New Roman" w:hAnsi="Times New Roman" w:cs="Times New Roman"/>
          <w:sz w:val="28"/>
          <w:szCs w:val="28"/>
        </w:rPr>
        <w:t>мений создавать разные виды уст</w:t>
      </w:r>
      <w:r w:rsidRPr="00FC1982">
        <w:rPr>
          <w:rFonts w:ascii="Times New Roman" w:hAnsi="Times New Roman" w:cs="Times New Roman"/>
          <w:sz w:val="28"/>
          <w:szCs w:val="28"/>
        </w:rPr>
        <w:t>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МЕСТО УЧЕБНОГО ПРЕДМЕТА «ЛИТЕРАТУРА»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УЧЕБНОМ ПЛАНЕ</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УЧЕБНОГО ПРЕДМЕТА «ЛИТЕРАТУРА»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 ГОДАМ ИЗУЧЕНИЯ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Мифология</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Мифы народов России и мира.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Фольклор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Малые жанры: пословицы, поговорки, загадки. Сказки народов России и народов мира (не менее трёх).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первой половины XIX векаИ. А. Крылов. Басни (три по выбору). Например, «Волк на псарне», «Листы и Корни», «Свинья под Дубом», «Квартет», «Осёл и Соловей», «Ворона и Лисица».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С. Пушкин. Стихотворения (не менее трёх). «Зимнее утро», «Зимний вечер», «Няне» и др. «Сказка о мёртвой царевне и о семи богатырях».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 Ю. Лермонтов. Стихотворение «Бородино».</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 В. Гоголь. Повесть «Ночь перед Рождеством» из сборника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«Вечера на хуторе близ Диканьки».</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второй половины XIX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 Тургенев. Рассказ «Муму».</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 А. Некрасов. Стихотворения (не менее двух). «Крестьянские дети». «Школьник». Поэма «Мороз, Красный нос» (фрагмент).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 Н. Толстой. Рассказ «Кавказский пленник».</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Литература XIX—ХХ веков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 цова.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Юмористические рассказы отечественных писателей XIX—XX веков</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 П. Чехов (два рассказа по выбору). Например, «Лошадиная фамилия», «Мальчики», «Хирургия»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 М. Зощенко (два рассказа по выбору). Например, «Галоша», «Лёля и Минька», «Ёлка», «Золотые слова», «Встреча»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отечественной литературы о природе и животных (не менее двух). Например, А. И. Куприна, М. М. Пришвина, К. Г. Паустовского.</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П. Платонов. Рассказы (один по выбору). Например, «Корова», «Никита»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П. Астафьев. Рассказ «Васюткино озеро».</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XX—XXI веков</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отечественной прозы на тему «Человек на вой не» (не менее двух). Например, Л. А. Кассиль. «Дорогие мои мальчишки»; Ю. Я. Яковлев. «Девочки с Васильевского острова»; В. П. Катаев. «Сын полка»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отечественных писателей XIX—XXI веков на тему детства (не менее двух).</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А. Гиваргизова, М. С. Аромштам, Н. Ю. Абгарян.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Произведения приключенческого жанра отечественных писателей (одно по выбору). Например, К.  Булычёв. «Девочка,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которой ничего не случится», «Миллион приключений»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(главы по выбору).</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народов Российской Федерации</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Стихотворения (одно по выбору). Например, Р. Г. Гамзатов.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«Песня соловья»; М. Карим. «Эту песню мать мне пела».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Зарубежная литература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 К. Андерсен. Сказки (одна по выбору). Например, «Снежная королева», «Соловей»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Зарубежная сказочная проза (одно произведение по выбору).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Например, Л. Кэрролл. «Алиса в Стране Чудес» (главы по выбору), Дж. Р. Р. Толкин. «Хоббит, или Туда и обратно» (главы по выбору).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Зарубежная проза о детях и подростках (два произведения по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Зарубежная приключенческая проза (два произведения по выбору).</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Например, Р. Л. Стивенсон. «Остров сокровищ», «Чёрная стрела»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Зарубежная проза о животных (одно-два произведения по выбору).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  Сетон-Томпсон. «Королевская аналостанка»; Дж.  Даррелл. «Говорящий свёрток»; Дж.  Лондон. «Белый клык»;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Дж. Р. Киплинг. «Маугли», «Рикки-Тикки-Тави»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Античная литература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Гомер. Поэмы. «Илиада», «Одиссея» (фрагменты).</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Фольклор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Русские былины (не менее двух). Например, «Илья Муромец и Соловей-разбойник», «Садко».</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Древнерусская литература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первой половины XIX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 С. Пушкин. Стихотворения (не менее трёх). «Песнь о вещем Олеге», «Зимняя дорога», «Узник», «Туча» и  др. Роман «Дубровский».</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 Ю. Лермонтов. Стихотворения (не менее трёх). «Три пальмы», «Листок», «Утёс»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 В. Кольцов. Стихотворения (не менее двух). Например, «Косарь», «Соловей»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второй половины XIX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 И. Тютчев. Стихотворения (не менее двух). «Есть в осени первоначальной…», «С поляны коршун поднялся…».</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 А. Фет. Стихотворения (не менее двух). «Учись у них — у дуба, у берёзы…», «Я пришёл к тебе с приветом…».</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 Тургенев. Рассказ «Бежин луг».</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 С. Лесков. Сказ «Левша».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 Н. Толстой. Повесть «Детство» (главы).</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П. Чехов. Рассказы (три по выбору). Например, «Толстый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тонкий», «Хамелеон», «Смерть чиновника»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 И. Куприн. Рассказ «Чудесный доктор».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XX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Стихотворения отечественных поэтов начала ХХ века (не менее двух). Например, стихотворения С. А. Есенина, В. В. Маяковского, А. А. Блока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Стихотворения отечественных поэтов XX века (не менее четырёх стихотворений двух поэтов). Например, стихотворения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 Ф. Берггольц, В. С. Высоцкого, Е. А. Евтушенко, А. С. Кушнера, Ю. Д. Левитанского, Ю. П.  Мориц, Б. Ш.  Окуджавы, Д. С. Самойлова.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 П. Екимов. «Ночь исцеления», А. В. Жвалевский и Е. Б. Пастернак. «Правдивая история Деда Мороза» (глава «Очень страшный 1942 Новый год»)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Г. Распутин. Рассказ «Уроки французского».</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лодкав мире»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народов Российской Федерации</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Стихотворения (два по выбору). Например, М. Карим. «Бессмертие» (фрагменты); Г. Тукай. «Родная деревня», «Книга»;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 Кулиев. «Когда на меня навалилась беда…», «Каким бы малым ни был мой народ…», «Что б ни делалось на свете…».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Зарубежная литература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 Дефо. «Робинзон Крузо» (главы по выбору).</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Дж. Свифт. «Путешествия Гулливера» (главы по выбору).</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Древнерусская литература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Древнерусские повести (одна повесть по выбору). Например, «Поучение» Владимира Мономаха (в сокращении)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первой половины XIX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 Ю. Лермонтов. Стихотворения (не менее четырёх). Например, «Узник», «Парус», «Тучи», «Желанье» («Отворите мне темницу…»), «Когда волнуется желтеющая нива…», «Ангел»,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«Молитва» («В минуту жизни трудную…») и др. «Песня про царя Ивана Васильевича, молодого опричника и удалого купца Калашникова».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 В. Гоголь. Повесть «Тарас Бульба».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второй половины XIX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 Тургенев. Рассказы из цикла «Записки охотника» (два по выбору). Например, «Бирюк», «Хорь и Калиныч» и др. Стихотворения в прозе. Например, «</w:t>
      </w:r>
      <w:r w:rsidR="00652AA9" w:rsidRPr="00FC1982">
        <w:rPr>
          <w:rFonts w:ascii="Times New Roman" w:hAnsi="Times New Roman" w:cs="Times New Roman"/>
          <w:sz w:val="28"/>
          <w:szCs w:val="28"/>
        </w:rPr>
        <w:t>Русский язык», «Воробей»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 Н. Толстой. Рассказ «После бала».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 А. Некрасов. Стихотворения (не менее двух). Например, «Размышления у парадного подъезда», «Железная дорога»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Поэзия второй половины XIX века. Ф. И. Тютчев, А. А. Фет, А. К. Толстой и др. (не менее двух стихотворений по выбору).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 Е. Салтыков-Щедрин. Сказки (две по выбору). Например, «Повесть о том, как один мужик двух генералов прокормил», «Дикий помещик», «Премудрый пискарь»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отечественных и зарубежных писателей на историческую тему (не менее двух). Например, А. К. Толстого, Р. Сабатини, Ф. Купера.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конца XIX — начала XX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 П. Чехов. Рассказы (один по выбору). Например, «Тоска», «Злоумышленник»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 Горький. Ранние рассказы (одно произведение по выбору).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Например, «Старуха Изергиль» (легенда о Данко), «Челкаш»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Сатирические произведения отечественных и зарубежных писателей (не менее двух). Например, М. М. Зощенко, А. Т. Аверченко, Н. Тэффи, О. Генри, Я. Гашека.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первой половины XX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С. Грин. Повести и рассказы (одно произведение по выбору). Например, «Алые паруса», «Зелёная лампа»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П. Платонов. Рассказы (один по выбору). Например, «Юшка», «Неизвестный цветок»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второй половины XX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М. Шукшин. Рассказы (один по выбору). Например, «Чудик», «Стенька Разин», «Критики»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Стихотворения отечественных поэтов XX—XXI веков (не менее четырёх стихотворений д</w:t>
      </w:r>
      <w:r w:rsidR="00652AA9" w:rsidRPr="00FC1982">
        <w:rPr>
          <w:rFonts w:ascii="Times New Roman" w:hAnsi="Times New Roman" w:cs="Times New Roman"/>
          <w:sz w:val="28"/>
          <w:szCs w:val="28"/>
        </w:rPr>
        <w:t>вух поэтов). Например, стихотво</w:t>
      </w:r>
      <w:r w:rsidRPr="00FC1982">
        <w:rPr>
          <w:rFonts w:ascii="Times New Roman" w:hAnsi="Times New Roman" w:cs="Times New Roman"/>
          <w:sz w:val="28"/>
          <w:szCs w:val="28"/>
        </w:rPr>
        <w:t xml:space="preserve">рения М. И. Цветаевой, Е. А. Евтушенко, Б. А. Ахмадулиной, Ю. Д. Левитанского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Зарубежная литература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 де Сервантес Сааведра. Роман «Хитроумный идальго Дон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Кихот Ламанчский» (главы).</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Зарубежная новеллистика (одно-два произведения по выбору). Например, П. Мериме. «Маттео Фальконе»; О. Генри. «Дары волхвов», «Последний лист».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де Сент Экзюпери. Повесть-сказка «Маленький принц».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Древнерусская литература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Житийная литература (одно произведение по выбору). Например, «Житие Сергия Радонежского», «Житие протопопа Аввакума, им самим написанное».</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XVIII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 И. Фонвизин. Комедия «Недоросль».</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первой половины XIX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С. Пушкин. Стихотворения (не менее двух). Например,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 Чаадаеву», «Анчар» и др. «Маленькие трагедии» (одна пьеса по выбору). Например, «Моцарт и Сальери», «Каменный гость». Роман «Капитанская дочка».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 Ю. Лермонтов. Стихотворения (не менее двух). Например, «Я не хочу, чтоб свет узнал…», «Из-под таинственной, холодной полумаски…», «Нищий» и др. Поэма «Мцыри».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 В. Гоголь. Повесть «Шинель». Комедия «Ревизор».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второй половины XIX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 Тургенев. Повести (одна по выбору). Например, «Ася», «Первая любовь».</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 М. Достоевский. «Бедные люди», «Белые ночи» (одно произведение по выбору).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 Н. Толстой. Повести и рассказы (одно произведение по выбору). Например, «Отрочество» (главы).</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первой половины XX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 А. Булгаков (одна повесть по выбору). Например, «Собачье сердце»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второй половины XX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Т. Твардовский. Поэма «Василий Тёркин» (главы «Переправа», «Гармонь», «Два солдата», «Поединок»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 А. Шолохов. Рассказ «Судьба человека».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И. Солженицын. Рассказ «Матрёнин двор».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Зарубежная литература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Ж.-Б. Мольер. Комедия «Мещанин во дворянстве» (фрагменты по выбору).</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Древнерусская литература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«Слово о полку Игореве».</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XVIII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 Р. Державин. Стихотворения (два по выбору). Например, «Властителям и судиям», «Памятник» и др.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 М. Карамзин. Повесть «Бедная Лиза».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первой половины XIX века</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А. Жуковский. Баллады, элегии (одна-две по выбору). Например, «Светлана», «Невыразимое», «Море» и др.</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С. Грибоедов. Комедия «Горе от ума». </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Поэзия пушкинской эпохи. К. Н. Батюшков, А. А. Дельвиг, Н. М. Языков, Е. А. Баратынский (не менее трёх стихотворений по выбору).</w:t>
      </w:r>
    </w:p>
    <w:p w:rsidR="00BD7755" w:rsidRPr="00FC1982" w:rsidRDefault="00BD775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Н. В. Гоголь. Поэма «Мёртвые души».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Зарубежная литература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Данте. «Божественная комедия» (не менее двух фрагментов по выбору).</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У. Шекспир. Трагедия «Гамлет» (фрагменты по выбору).</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И.-В. Гёте. Трагедия «Фауст» (не менее двух фрагментов по выбору).</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Зарубежная проза первой половины XIX в. (одно произведение по выбору). Например, произведения Э. Т. А. Гофмана, В. Гюго, В. Скотта и др.</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РЕЗУЛЬТАТЫ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ОСВОЕНИЯ ПРЕДМЕТА «ЛИТЕРАТУРА»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ОСНОВНОЙ ШКОЛЕ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самопознания,самовоспитания и саморазвития, формирования внутренней позиции личности.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Гражданского воспитания: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готовность к разнообразной совместной деятельности, стремление к взаимопониманию и взаимопомощи, в том числе с опорой на примеры из литературы; а</w:t>
      </w:r>
      <w:r w:rsidR="00D80B84" w:rsidRPr="00FC1982">
        <w:rPr>
          <w:rFonts w:ascii="Times New Roman" w:hAnsi="Times New Roman" w:cs="Times New Roman"/>
          <w:sz w:val="28"/>
          <w:szCs w:val="28"/>
        </w:rPr>
        <w:t>ктивное участие в школьном само</w:t>
      </w:r>
      <w:r w:rsidRPr="00FC1982">
        <w:rPr>
          <w:rFonts w:ascii="Times New Roman" w:hAnsi="Times New Roman" w:cs="Times New Roman"/>
          <w:sz w:val="28"/>
          <w:szCs w:val="28"/>
        </w:rPr>
        <w:t>управлении; готовность к участию в  гуманитарной деятельности (волонтерство; помощь людям, нуждающимся в ней).</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Патриотического воспитания: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Духовно-нравственного воспитания: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ориентация на моральные ценности и нормы в ситуацияхнравственного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Эстетического воспитания: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Трудового воспитания: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Экологического воспитания: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w:t>
      </w:r>
      <w:r w:rsidR="00D80B84" w:rsidRPr="00FC1982">
        <w:rPr>
          <w:rFonts w:ascii="Times New Roman" w:hAnsi="Times New Roman" w:cs="Times New Roman"/>
          <w:sz w:val="28"/>
          <w:szCs w:val="28"/>
        </w:rPr>
        <w:t>ов и оценки их возможных послед</w:t>
      </w:r>
      <w:r w:rsidRPr="00FC1982">
        <w:rPr>
          <w:rFonts w:ascii="Times New Roman" w:hAnsi="Times New Roman" w:cs="Times New Roman"/>
          <w:sz w:val="28"/>
          <w:szCs w:val="28"/>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Ценности научного познания: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w:t>
      </w:r>
      <w:r w:rsidR="00D80B84" w:rsidRPr="00FC1982">
        <w:rPr>
          <w:rFonts w:ascii="Times New Roman" w:hAnsi="Times New Roman" w:cs="Times New Roman"/>
          <w:sz w:val="28"/>
          <w:szCs w:val="28"/>
        </w:rPr>
        <w:t>числе ранее неизвестных, осозна</w:t>
      </w:r>
      <w:r w:rsidRPr="00FC1982">
        <w:rPr>
          <w:rFonts w:ascii="Times New Roman" w:hAnsi="Times New Roman" w:cs="Times New Roman"/>
          <w:sz w:val="28"/>
          <w:szCs w:val="28"/>
        </w:rP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w:t>
      </w:r>
      <w:r w:rsidR="00D80B84" w:rsidRPr="00FC1982">
        <w:rPr>
          <w:rFonts w:ascii="Times New Roman" w:hAnsi="Times New Roman" w:cs="Times New Roman"/>
          <w:sz w:val="28"/>
          <w:szCs w:val="28"/>
        </w:rPr>
        <w:t xml:space="preserve">ер; оценивать ситуацию стресса, </w:t>
      </w:r>
      <w:r w:rsidRPr="00FC1982">
        <w:rPr>
          <w:rFonts w:ascii="Times New Roman" w:hAnsi="Times New Roman" w:cs="Times New Roman"/>
          <w:sz w:val="28"/>
          <w:szCs w:val="28"/>
        </w:rPr>
        <w:t>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познавательными действиями: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Базовые логические действия:</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выявлять дефициты информации, данных, необходимых для решения поставленной учебной задачи; </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выявлять причинно-следственные связи при изучении литературных явлений и процессов; делать выводы с использованиемдедуктивных и индуктивных умозаключений, умозаключений по аналогии; формулировать гипотезы об их взаимосвязях;</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Базовые исследовательские действия:</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вопросы как исследовательский инструмент познания в литературном образовании;</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на применимость и достоверность информацию, полученную в ходе исследования (эксперимента);</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находить сходные аргументы (подтверждающие или опровергающие одну и ту же идею, версию) в различных информационных источниках;</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BD7755" w:rsidRPr="00FC1982" w:rsidRDefault="00BD7755" w:rsidP="009F5B44">
      <w:pPr>
        <w:pStyle w:val="a5"/>
        <w:numPr>
          <w:ilvl w:val="0"/>
          <w:numId w:val="2"/>
        </w:numPr>
        <w:jc w:val="both"/>
        <w:rPr>
          <w:rFonts w:ascii="Times New Roman" w:hAnsi="Times New Roman" w:cs="Times New Roman"/>
          <w:sz w:val="28"/>
          <w:szCs w:val="28"/>
        </w:rPr>
      </w:pPr>
      <w:r w:rsidRPr="00FC1982">
        <w:rPr>
          <w:rFonts w:ascii="Times New Roman" w:hAnsi="Times New Roman" w:cs="Times New Roman"/>
          <w:sz w:val="28"/>
          <w:szCs w:val="28"/>
        </w:rPr>
        <w:t>эффективно запоминать и систематизировать эту информацию.</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коммуникативными действиями: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регулятивными действиями: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и  из менившихся ситуаций, установленных ошибок, возникших трудностей; оценивать соответствие результата цели и условиям;</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w:t>
      </w:r>
      <w:r w:rsidR="00D80B84" w:rsidRPr="00FC1982">
        <w:rPr>
          <w:rFonts w:ascii="Times New Roman" w:hAnsi="Times New Roman" w:cs="Times New Roman"/>
          <w:sz w:val="28"/>
          <w:szCs w:val="28"/>
        </w:rPr>
        <w:t xml:space="preserve"> себя и других, не осуждая; про</w:t>
      </w:r>
      <w:r w:rsidRPr="00FC1982">
        <w:rPr>
          <w:rFonts w:ascii="Times New Roman" w:hAnsi="Times New Roman" w:cs="Times New Roman"/>
          <w:sz w:val="28"/>
          <w:szCs w:val="28"/>
        </w:rPr>
        <w:t>являть открытость себе и другим; осознавать невозможность контролировать всё вокруг.</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 (5—9 классы)</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 по литературе в основной школе должны обеспечивать:</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  понимание духовно-нравственной и культурной ценности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литературы и её роли в формировании гражданственности и патриотизма, укреплении единства многонационального народа Российской Федерации;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w:t>
      </w:r>
      <w:r w:rsidR="003D479E" w:rsidRPr="00FC1982">
        <w:rPr>
          <w:rFonts w:ascii="Times New Roman" w:hAnsi="Times New Roman" w:cs="Times New Roman"/>
          <w:sz w:val="28"/>
          <w:szCs w:val="28"/>
        </w:rPr>
        <w:t>я, проблематика, пафос (героиче</w:t>
      </w:r>
      <w:r w:rsidRPr="00FC1982">
        <w:rPr>
          <w:rFonts w:ascii="Times New Roman" w:hAnsi="Times New Roman" w:cs="Times New Roman"/>
          <w:sz w:val="28"/>
          <w:szCs w:val="28"/>
        </w:rPr>
        <w:t xml:space="preserve">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3D479E"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w:t>
      </w:r>
    </w:p>
    <w:p w:rsidR="003D479E"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w:t>
      </w:r>
    </w:p>
    <w:p w:rsidR="003D479E"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 по классам:</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3D479E"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темы и сюжеты произведений, образы персонажей;</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7) создавать устные и письменные высказывания разных жанров объемом не менее 70 слов (с учётом литературного развития обучающихся);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8) владеть начальными умениями интерпретации и оценки текстуально изученных произведений фольклора и литературы;</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11) участвовать в создании элементарных учебных проектовпод руководством учителя и учиться публично представлять их результаты (с учётом литературного развития обучающихся);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выделять в произведениях элементы художественной формы и обнаруживать связи между ними;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6) участвовать в беседе и диалоге о прочитанном произведении, давать аргументированную оценку прочитанному;</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10) планировать собственное досуговое чтение, обогащать свойкруг чтения по рекомендациям учителя, в том числе за счёт произведений современной литературы для детей и подростков;</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3D479E" w:rsidRPr="00FC1982">
        <w:rPr>
          <w:rFonts w:ascii="Times New Roman" w:hAnsi="Times New Roman" w:cs="Times New Roman"/>
          <w:sz w:val="28"/>
          <w:szCs w:val="28"/>
        </w:rPr>
        <w:t>жественного произведения, поэти</w:t>
      </w:r>
      <w:r w:rsidRPr="00FC1982">
        <w:rPr>
          <w:rFonts w:ascii="Times New Roman" w:hAnsi="Times New Roman" w:cs="Times New Roman"/>
          <w:sz w:val="28"/>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выделять в произведениях элементы художественной формы и обнаруживать связи между ними;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BD7755" w:rsidRPr="00FC1982" w:rsidRDefault="00BD7755" w:rsidP="009F5B44">
      <w:pPr>
        <w:jc w:val="both"/>
        <w:rPr>
          <w:rFonts w:ascii="Times New Roman" w:hAnsi="Times New Roman" w:cs="Times New Roman"/>
          <w:sz w:val="28"/>
          <w:szCs w:val="28"/>
        </w:rPr>
      </w:pPr>
      <w:r w:rsidRPr="00FC1982">
        <w:rPr>
          <w:rFonts w:ascii="Times New Roman" w:hAnsi="Times New Roman" w:cs="Times New Roman"/>
          <w:sz w:val="28"/>
          <w:szCs w:val="28"/>
        </w:rPr>
        <w:t>12) развивать умение использовать энциклопедии, словарии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w:t>
      </w:r>
      <w:r w:rsidR="00560601" w:rsidRPr="00FC1982">
        <w:rPr>
          <w:rFonts w:ascii="Times New Roman" w:hAnsi="Times New Roman" w:cs="Times New Roman"/>
          <w:sz w:val="28"/>
          <w:szCs w:val="28"/>
        </w:rPr>
        <w:t>, включённых в федеральный пере</w:t>
      </w:r>
      <w:r w:rsidRPr="00FC1982">
        <w:rPr>
          <w:rFonts w:ascii="Times New Roman" w:hAnsi="Times New Roman" w:cs="Times New Roman"/>
          <w:sz w:val="28"/>
          <w:szCs w:val="28"/>
        </w:rPr>
        <w:t>чен</w:t>
      </w:r>
      <w:r w:rsidR="00560601" w:rsidRPr="00FC1982">
        <w:rPr>
          <w:rFonts w:ascii="Times New Roman" w:hAnsi="Times New Roman" w:cs="Times New Roman"/>
          <w:sz w:val="28"/>
          <w:szCs w:val="28"/>
        </w:rPr>
        <w:t>ь.</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 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5) пересказывать изученное и самостоятельно прочитанное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C2FC3"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 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 терация, ассонанс); стиль; стихотворный метр (хорей, ямб, дактиль, амфибрахий, анапест), ритм, рифма, строфа; афоризм;  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00C5" w:rsidRPr="00FC1982" w:rsidRDefault="00CE00C5" w:rsidP="009F5B44">
      <w:pPr>
        <w:jc w:val="both"/>
        <w:rPr>
          <w:rFonts w:ascii="Times New Roman" w:hAnsi="Times New Roman" w:cs="Times New Roman"/>
          <w:sz w:val="28"/>
          <w:szCs w:val="28"/>
        </w:rPr>
      </w:pPr>
      <w:r w:rsidRPr="00FC1982">
        <w:rPr>
          <w:rFonts w:ascii="Times New Roman" w:hAnsi="Times New Roman" w:cs="Times New Roman"/>
          <w:sz w:val="28"/>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w:t>
      </w:r>
      <w:r w:rsidR="00BB3352" w:rsidRPr="00FC1982">
        <w:rPr>
          <w:rFonts w:ascii="Times New Roman" w:hAnsi="Times New Roman" w:cs="Times New Roman"/>
          <w:sz w:val="28"/>
          <w:szCs w:val="28"/>
        </w:rPr>
        <w:t xml:space="preserve">тих результатов.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2.1.</w:t>
      </w:r>
      <w:r w:rsidR="00BB3352" w:rsidRPr="00FC1982">
        <w:rPr>
          <w:rFonts w:ascii="Times New Roman" w:hAnsi="Times New Roman" w:cs="Times New Roman"/>
          <w:sz w:val="28"/>
          <w:szCs w:val="28"/>
        </w:rPr>
        <w:t>3</w:t>
      </w:r>
      <w:r w:rsidRPr="00FC1982">
        <w:rPr>
          <w:rFonts w:ascii="Times New Roman" w:hAnsi="Times New Roman" w:cs="Times New Roman"/>
          <w:sz w:val="28"/>
          <w:szCs w:val="28"/>
        </w:rPr>
        <w:t xml:space="preserve"> АНГЛИЙСКИЙ ЯЗЫК</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АНГЛИЙСКИЙ ЯЗЫК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(ДЛЯ 5</w:t>
      </w:r>
      <w:r w:rsidR="00BB3352" w:rsidRPr="00FC1982">
        <w:rPr>
          <w:rFonts w:ascii="Times New Roman" w:hAnsi="Times New Roman" w:cs="Times New Roman"/>
          <w:sz w:val="28"/>
          <w:szCs w:val="28"/>
        </w:rPr>
        <w:t>-</w:t>
      </w:r>
      <w:r w:rsidRPr="00FC1982">
        <w:rPr>
          <w:rFonts w:ascii="Times New Roman" w:hAnsi="Times New Roman" w:cs="Times New Roman"/>
          <w:sz w:val="28"/>
          <w:szCs w:val="28"/>
        </w:rPr>
        <w:t>9 КЛАССОВ ОБРАЗОВАТЕЛЬНЫХ ОРГАНИЗАЦИЙ)</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ОБЩАЯ ХАРАКТЕРИСТИКА УЧЕБНОГО ПРЕДМЕТА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«ИНОСТРАННЫЙ (АНГЛИЙСКИЙ) ЯЗЫК»</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иуспешной профессиональной деятельности выпускника школы.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 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Естественно, возрастание значимости владения иностранными языками приводит к переосмыслению целей и содержания обучения предмету.</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ЦЕЛИ УЧЕБНОГО ПРЕДМЕТА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«ИНОСТРАННЫЙ (АНГЛИЙСКИЙ) ЯЗЫК»</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речевая компетенция — развитие коммуникативных умений в четырёх основных видах речевой деятельности (говорении, аудировании, чтении, письме);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социокультурная/межкультурная компетенция — приобщение к культуре, традиц</w:t>
      </w:r>
      <w:r w:rsidR="00BB3352" w:rsidRPr="00FC1982">
        <w:rPr>
          <w:rFonts w:ascii="Times New Roman" w:hAnsi="Times New Roman" w:cs="Times New Roman"/>
          <w:sz w:val="28"/>
          <w:szCs w:val="28"/>
        </w:rPr>
        <w:t>иям реалиям стран/страны изучае</w:t>
      </w:r>
      <w:r w:rsidRPr="00FC1982">
        <w:rPr>
          <w:rFonts w:ascii="Times New Roman" w:hAnsi="Times New Roman" w:cs="Times New Roman"/>
          <w:sz w:val="28"/>
          <w:szCs w:val="28"/>
        </w:rPr>
        <w:t xml:space="preserve">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МЕСТО УЧЕБНОГО ПРЕДМЕТА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«ИНОСТРАННЫЙ (АНГЛИЙСКИЙ) ЯЗЫК» В УЧЕБНОМ ПЛАНЕ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Обязательный учебный предмет «Иностранный (английский)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Учебный предмет «Иностранный (английский) язык» изучается </w:t>
      </w:r>
      <w:r w:rsidR="00C5408B" w:rsidRPr="00FC1982">
        <w:rPr>
          <w:rFonts w:ascii="Times New Roman" w:hAnsi="Times New Roman" w:cs="Times New Roman"/>
          <w:sz w:val="28"/>
          <w:szCs w:val="28"/>
        </w:rPr>
        <w:t>н</w:t>
      </w:r>
      <w:r w:rsidRPr="00FC1982">
        <w:rPr>
          <w:rFonts w:ascii="Times New Roman" w:hAnsi="Times New Roman" w:cs="Times New Roman"/>
          <w:sz w:val="28"/>
          <w:szCs w:val="28"/>
        </w:rPr>
        <w:t>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состоит из четырёх разделов: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ОБУЧЕНИЯ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УЧЕБНОМУ ПРЕДМЕТУ «АНГЛИЙСКИЙ ЯЗЫК»</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Моя семья. Мои друзья. Семейные праздники: день рождения, Новый год.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Внешность и характер человека/литературного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Досуг и увлечения/хобби современного подростка (чтение, кино, спорт).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Здоровый образ жизни: режим труда и отдыха, здоровое питание.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Покупки: одежда, обувь и продукты питания.</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1 Common European Framework of Reference for Languages: Learning,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teaching, assessment. https://www.coe.int/en/web/common-euro peanframe work-reference-languages</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Школа, школьная жизнь, школьная форма, изучаемые предметы. Переписка с зарубежными сверстниками.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Каникулы в различное время года. Виды отдыха.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Природа: дикие и домашние животные. Погода.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Родной город/село. Транспорт.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Выдающиеся люди родной страны и страны/стран изучаемого языка: писатели, поэты.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Говорение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коммуникативных умений диалогической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базе умений, сформированных в начальной школе: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диалог этикетного характера: начинать, поддерживать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диалог-расспрос: сообщать фактическую информацию, отвечая на вопросы разных видов; запрашивать интересующую информацию.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диалога — до 5 реплик со стороны каждого собесед ника.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коммуникативных умений монологической речина базе умений, сформированных в начальной школе: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создание устных связных монологических высказываний с использованием основных коммуникативных типов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описание (предмета, внешности и одежды человека), в том числе характеристика (черты характера реального человека или 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повествование/сообщение;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изложение (пересказ) основного содержания прочитанного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краткое изложение результатов выполненной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Объём монологического высказывания — 5—6 фраз.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коммуникативных умений аудирования на базе умений, сформированных в начальной школе:при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Время звучания текста/текстов для аудирования — до 1 минуты.</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Смысловое чтение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w:t>
      </w:r>
      <w:r w:rsidR="00BB3352" w:rsidRPr="00FC1982">
        <w:rPr>
          <w:rFonts w:ascii="Times New Roman" w:hAnsi="Times New Roman" w:cs="Times New Roman"/>
          <w:sz w:val="28"/>
          <w:szCs w:val="28"/>
        </w:rPr>
        <w:t>оникнове</w:t>
      </w:r>
      <w:r w:rsidRPr="00FC1982">
        <w:rPr>
          <w:rFonts w:ascii="Times New Roman" w:hAnsi="Times New Roman" w:cs="Times New Roman"/>
          <w:sz w:val="28"/>
          <w:szCs w:val="28"/>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Чтение несплошных текстов (таблиц) и понимание представленной в них информации.</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Объём текста/текстов для чтения — 180—200 слов. </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умений письменной речи на базе умений, сформированных в начальной школе:списывание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Различение на слух и адекватное, без ошибок, ведущих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 сбою в коммуникации, произнесение слов с соблюдением правильного ударения и фраз с соблюдением их ритмико-интонационных особенностей, в том</w:t>
      </w:r>
      <w:r w:rsidR="00BB3352" w:rsidRPr="00FC1982">
        <w:rPr>
          <w:rFonts w:ascii="Times New Roman" w:hAnsi="Times New Roman" w:cs="Times New Roman"/>
          <w:sz w:val="28"/>
          <w:szCs w:val="28"/>
        </w:rPr>
        <w:t xml:space="preserve"> числе отсутствия фразового уда</w:t>
      </w:r>
      <w:r w:rsidRPr="00FC1982">
        <w:rPr>
          <w:rFonts w:ascii="Times New Roman" w:hAnsi="Times New Roman" w:cs="Times New Roman"/>
          <w:sz w:val="28"/>
          <w:szCs w:val="28"/>
        </w:rPr>
        <w:t xml:space="preserve">рения на служебных словах; чтение новых слов согласно основным правилам чтения.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текста для чтения вслух — до 90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Графика, орфография и пунктуация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Правильное написание изученных слов.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способы словообразования: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аффиксация: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имён существительных при помощи суффиксов -</w:t>
      </w:r>
      <w:r w:rsidRPr="00FC1982">
        <w:rPr>
          <w:rFonts w:ascii="Times New Roman" w:hAnsi="Times New Roman" w:cs="Times New Roman"/>
          <w:sz w:val="28"/>
          <w:szCs w:val="28"/>
          <w:lang w:val="en-US"/>
        </w:rPr>
        <w:t>er</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or</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teacher</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visitor</w:t>
      </w:r>
      <w:r w:rsidRPr="00FC1982">
        <w:rPr>
          <w:rFonts w:ascii="Times New Roman" w:hAnsi="Times New Roman" w:cs="Times New Roman"/>
          <w:sz w:val="28"/>
          <w:szCs w:val="28"/>
        </w:rPr>
        <w:t>), -</w:t>
      </w:r>
      <w:r w:rsidRPr="00FC1982">
        <w:rPr>
          <w:rFonts w:ascii="Times New Roman" w:hAnsi="Times New Roman" w:cs="Times New Roman"/>
          <w:sz w:val="28"/>
          <w:szCs w:val="28"/>
          <w:lang w:val="en-US"/>
        </w:rPr>
        <w:t>ist</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scientist</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tourist</w:t>
      </w:r>
      <w:r w:rsidRPr="00FC1982">
        <w:rPr>
          <w:rFonts w:ascii="Times New Roman" w:hAnsi="Times New Roman" w:cs="Times New Roman"/>
          <w:sz w:val="28"/>
          <w:szCs w:val="28"/>
        </w:rPr>
        <w:t>), -</w:t>
      </w:r>
      <w:r w:rsidRPr="00FC1982">
        <w:rPr>
          <w:rFonts w:ascii="Times New Roman" w:hAnsi="Times New Roman" w:cs="Times New Roman"/>
          <w:sz w:val="28"/>
          <w:szCs w:val="28"/>
          <w:lang w:val="en-US"/>
        </w:rPr>
        <w:t>sion</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tion</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discussion</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invitation</w:t>
      </w:r>
      <w:r w:rsidRPr="00FC1982">
        <w:rPr>
          <w:rFonts w:ascii="Times New Roman" w:hAnsi="Times New Roman" w:cs="Times New Roman"/>
          <w:sz w:val="28"/>
          <w:szCs w:val="28"/>
        </w:rPr>
        <w:t>); образование имён прилагательных при помощи суффиксов -</w:t>
      </w:r>
      <w:r w:rsidRPr="00FC1982">
        <w:rPr>
          <w:rFonts w:ascii="Times New Roman" w:hAnsi="Times New Roman" w:cs="Times New Roman"/>
          <w:sz w:val="28"/>
          <w:szCs w:val="28"/>
          <w:lang w:val="en-US"/>
        </w:rPr>
        <w:t>ful</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wonderful</w:t>
      </w:r>
      <w:r w:rsidRPr="00FC1982">
        <w:rPr>
          <w:rFonts w:ascii="Times New Roman" w:hAnsi="Times New Roman" w:cs="Times New Roman"/>
          <w:sz w:val="28"/>
          <w:szCs w:val="28"/>
        </w:rPr>
        <w:t>), -</w:t>
      </w:r>
      <w:r w:rsidRPr="00FC1982">
        <w:rPr>
          <w:rFonts w:ascii="Times New Roman" w:hAnsi="Times New Roman" w:cs="Times New Roman"/>
          <w:sz w:val="28"/>
          <w:szCs w:val="28"/>
          <w:lang w:val="en-US"/>
        </w:rPr>
        <w:t>ian</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an</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Russian</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American</w:t>
      </w:r>
      <w:r w:rsidRPr="00FC1982">
        <w:rPr>
          <w:rFonts w:ascii="Times New Roman" w:hAnsi="Times New Roman" w:cs="Times New Roman"/>
          <w:sz w:val="28"/>
          <w:szCs w:val="28"/>
        </w:rPr>
        <w:t>); образование наречий при помощи суффикса -ly (recently);образование имён прилагательных, имён существительных и наречий при помощи отрицательного префикса un- (unhappy, unreality, unusually).</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изученных морфологи ческих форм и синтаксических конструкций английского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Предложения с несколькими обстоятельствами, следующими в определённом порядке.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Вопросительные предложения (альтернативный и разделительный вопросы в Present/Past/Future Simple Tense).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Имена существительные с причастиями настоящего и прошедшего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Наречия в положительной, сравнительной и превосходной степенях, образованные по правилу, и исключения.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Социокультурные знания и умения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остопримечательностях, выдающихся людях); с доступными в языковом отношении образцами детской поэзии и прозы на английском языке.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языке;правильно оформлять свой адрес на английском языке (в анкете, формуляре);кратко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Компенсаторные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Использование в качестве опоры при порождении собственных высказываний ключевых слов, плана.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Взаимоотношения в семье и с друзьями. Семейные праздники.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Внешность и характер человека/литературного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Досуг и увлечения/хобби современного подростка (чтение, кино, театр, спорт).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Здоровый образ жизни: режим труда и отдыха, фитнес, сбалансированное питание.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Покупки: одежда, обувь и продукты питания.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зарубежными сверстниками.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Переписка с зарубежными сверстниками.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Каникулы в различное время года. Виды отдыха.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Путешествия по России и зарубежным странам.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Природа: дикие и домашние животные. Климат, погода.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Жизнь в городе и сельской местности. Описание родного города/села. Транспорт.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Выдающиеся люди родной страны и страны/стран изучаемого языка: писатели, поэты, учёные.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Говорение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коммуникативных умений диалогической речи, а именно умений вести: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диалога — до 5 реплик со стороны каждого собесед ника.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коммуникативных умений монологической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создание устных связных монологических высказываний с использованием основных коммуникативных типов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описание (предмета, внешности и одежды человека), в том числе характеристика (черты характера реального человека или 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повествование/сообщение;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изложение (пересказ) основного содержания прочитанного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текста;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краткое изложение результатов выполненной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Данные умения монологической речи развиваются в стандартных ситуациях неофици</w:t>
      </w:r>
      <w:r w:rsidR="000A11D3" w:rsidRPr="00FC1982">
        <w:rPr>
          <w:rFonts w:ascii="Times New Roman" w:hAnsi="Times New Roman" w:cs="Times New Roman"/>
          <w:sz w:val="28"/>
          <w:szCs w:val="28"/>
        </w:rPr>
        <w:t>ального общения в рамках темати</w:t>
      </w:r>
      <w:r w:rsidRPr="00FC1982">
        <w:rPr>
          <w:rFonts w:ascii="Times New Roman" w:hAnsi="Times New Roman" w:cs="Times New Roman"/>
          <w:sz w:val="28"/>
          <w:szCs w:val="28"/>
        </w:rPr>
        <w:t>ческого содержания речи с опорой на ключевые слова, план, вопросы, таблицы и/или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монологического высказывания — 7—8 фраз.</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непосредственном общении: понимание на слух речи учителя и одноклассников и вербальная/невербальная реакция на услышанное.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игнорироватьнезнакомые слова, несущественные для понимания основного содержания.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нформационного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Время звучания текста/текстов для аудирования — до 1,5 минут.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с пониманием запрашиваемой информации предполагает умения находить в прочитанном тексте и понимать запрашиваемую информацию.</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несплошных текстов (таблиц) и понимание представленной в них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текста/текстов для чтения — 250—300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умений письменной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списывание текста и выписывание из него слов, словосочетаний, предложений в соответствии с решаемой коммуникативной задачей;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заполнение анкет и формуляров: сообщение о себе основных сведений в соответствии с нормами, принятыми в англоговорящих странах;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создание небольшого письменного высказывания с опорой на образец, план, иллюстрацию. Объём письменного высказывания — до 70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текста для чтения вслух — до 95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Графика, орфография и пунктуация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Правильное написание изученных слов.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 мума).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способы словообразования: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аффиксация: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образование имён существительных при помощи суффикса -ing (reading);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имён прилагательных при помощи суффиксов -</w:t>
      </w:r>
      <w:r w:rsidRPr="00FC1982">
        <w:rPr>
          <w:rFonts w:ascii="Times New Roman" w:hAnsi="Times New Roman" w:cs="Times New Roman"/>
          <w:sz w:val="28"/>
          <w:szCs w:val="28"/>
          <w:lang w:val="en-US"/>
        </w:rPr>
        <w:t>al</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typical</w:t>
      </w:r>
      <w:r w:rsidRPr="00FC1982">
        <w:rPr>
          <w:rFonts w:ascii="Times New Roman" w:hAnsi="Times New Roman" w:cs="Times New Roman"/>
          <w:sz w:val="28"/>
          <w:szCs w:val="28"/>
        </w:rPr>
        <w:t>), -</w:t>
      </w:r>
      <w:r w:rsidRPr="00FC1982">
        <w:rPr>
          <w:rFonts w:ascii="Times New Roman" w:hAnsi="Times New Roman" w:cs="Times New Roman"/>
          <w:sz w:val="28"/>
          <w:szCs w:val="28"/>
          <w:lang w:val="en-US"/>
        </w:rPr>
        <w:t>ing</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amazing</w:t>
      </w:r>
      <w:r w:rsidRPr="00FC1982">
        <w:rPr>
          <w:rFonts w:ascii="Times New Roman" w:hAnsi="Times New Roman" w:cs="Times New Roman"/>
          <w:sz w:val="28"/>
          <w:szCs w:val="28"/>
        </w:rPr>
        <w:t>), -</w:t>
      </w:r>
      <w:r w:rsidRPr="00FC1982">
        <w:rPr>
          <w:rFonts w:ascii="Times New Roman" w:hAnsi="Times New Roman" w:cs="Times New Roman"/>
          <w:sz w:val="28"/>
          <w:szCs w:val="28"/>
          <w:lang w:val="en-US"/>
        </w:rPr>
        <w:t>less</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useless</w:t>
      </w:r>
      <w:r w:rsidRPr="00FC1982">
        <w:rPr>
          <w:rFonts w:ascii="Times New Roman" w:hAnsi="Times New Roman" w:cs="Times New Roman"/>
          <w:sz w:val="28"/>
          <w:szCs w:val="28"/>
        </w:rPr>
        <w:t>), -</w:t>
      </w:r>
      <w:r w:rsidRPr="00FC1982">
        <w:rPr>
          <w:rFonts w:ascii="Times New Roman" w:hAnsi="Times New Roman" w:cs="Times New Roman"/>
          <w:sz w:val="28"/>
          <w:szCs w:val="28"/>
          <w:lang w:val="en-US"/>
        </w:rPr>
        <w:t>ive</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impressive</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Синонимы. Антонимы. Интернациональные слова.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Сложноподчинённые предложения с придаточными определительными с союзными словами who, which, that.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Сложноподчинённые предложения с придаточными времени с союзами for, since.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Предложения с конструкциями as … as, not so … as.</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Все типы вопросительных предложений (общий, специальный, альтернативный, разделительный вопросы) в Present/Past Continuous Tense.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Глаголы в видо-временных формах действительного залога в изъявительном наклонении в Present/Past Continuous Tense.</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rPr>
        <w:t>Модальныеглаголыиихэквиваленты</w:t>
      </w:r>
      <w:r w:rsidRPr="00FC1982">
        <w:rPr>
          <w:rFonts w:ascii="Times New Roman" w:hAnsi="Times New Roman" w:cs="Times New Roman"/>
          <w:sz w:val="28"/>
          <w:szCs w:val="28"/>
          <w:lang w:val="en-US"/>
        </w:rPr>
        <w:t xml:space="preserve"> (can/be able to, must/have to, may, should, need).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rPr>
        <w:t>Слова</w:t>
      </w:r>
      <w:r w:rsidRPr="00FC1982">
        <w:rPr>
          <w:rFonts w:ascii="Times New Roman" w:hAnsi="Times New Roman" w:cs="Times New Roman"/>
          <w:sz w:val="28"/>
          <w:szCs w:val="28"/>
          <w:lang w:val="en-US"/>
        </w:rPr>
        <w:t xml:space="preserve">, </w:t>
      </w:r>
      <w:r w:rsidRPr="00FC1982">
        <w:rPr>
          <w:rFonts w:ascii="Times New Roman" w:hAnsi="Times New Roman" w:cs="Times New Roman"/>
          <w:sz w:val="28"/>
          <w:szCs w:val="28"/>
        </w:rPr>
        <w:t>выражающиеколичество</w:t>
      </w:r>
      <w:r w:rsidRPr="00FC1982">
        <w:rPr>
          <w:rFonts w:ascii="Times New Roman" w:hAnsi="Times New Roman" w:cs="Times New Roman"/>
          <w:sz w:val="28"/>
          <w:szCs w:val="28"/>
          <w:lang w:val="en-US"/>
        </w:rPr>
        <w:t xml:space="preserve"> (little/a little, few/a few).</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Возвратные, неопределённые местоимения (</w:t>
      </w:r>
      <w:r w:rsidRPr="00FC1982">
        <w:rPr>
          <w:rFonts w:ascii="Times New Roman" w:hAnsi="Times New Roman" w:cs="Times New Roman"/>
          <w:sz w:val="28"/>
          <w:szCs w:val="28"/>
          <w:lang w:val="en-US"/>
        </w:rPr>
        <w:t>some</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any</w:t>
      </w:r>
      <w:r w:rsidRPr="00FC1982">
        <w:rPr>
          <w:rFonts w:ascii="Times New Roman" w:hAnsi="Times New Roman" w:cs="Times New Roman"/>
          <w:sz w:val="28"/>
          <w:szCs w:val="28"/>
        </w:rPr>
        <w:t>) и их производные (</w:t>
      </w:r>
      <w:r w:rsidRPr="00FC1982">
        <w:rPr>
          <w:rFonts w:ascii="Times New Roman" w:hAnsi="Times New Roman" w:cs="Times New Roman"/>
          <w:sz w:val="28"/>
          <w:szCs w:val="28"/>
          <w:lang w:val="en-US"/>
        </w:rPr>
        <w:t>somebody</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anybody</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something</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anything</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etc</w:t>
      </w:r>
      <w:r w:rsidRPr="00FC1982">
        <w:rPr>
          <w:rFonts w:ascii="Times New Roman" w:hAnsi="Times New Roman" w:cs="Times New Roman"/>
          <w:sz w:val="28"/>
          <w:szCs w:val="28"/>
        </w:rPr>
        <w:t>.) every и произ водные (everybody, everything, etc.) в повествовательных (ут вердительных и отрицательных) и вопросительных предложе ниях.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Числительные для обозначения дат и больших чисел (100—1000).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Социокультурные знания и умения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умений: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писать свои имя и фамилию, а также имена и фамилии своих родственников и друзей на английском языке;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 оформлять свой адрес на английском языке (в анкете, формуляре);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кратко представлять Россию и страну/страны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наиболее известные достопримечательности;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 рассказывать о выдающихся людях родной страны и страны/стран изучаемого языка (учёных, писателях, поэтах).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Компенсаторные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при чтении и аудировании языковой догадки, в том числе контекстуальной.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качестве опоры при порождении собственных высказываний ключевых слов, плана.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Взаимоотношения в семье и с друзьями. Семейные праздники. Обязанности по дому.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Внешность и характер человека/литературного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Досуг и увлечения/хобби современного подростка (чтение, кино, театр, музей, спорт, музыка).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Здоровый образ жизни: режим труда и отдыха, фитнес, сбалансированное питание.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Покупки: одежда, обувь и продукты питания.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сверстниками.Каникулы в различное время года. Виды отдыха. Путешествия по России и зарубежным странам.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Природа: дикие и домашние животные. Климат, погода.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Жизнь в городе и сельской местности. Описание родного города/села. Транспорт.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Средства массовой информации (телевидение, журналы,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Выдающиеся люди родной страны и страны/стран изучаемого языка: учёные, писатели, поэты, спортсмены.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Говорение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диалогов:диалог этикетного характера: начинать, поддерживать 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000A11D3" w:rsidRPr="00FC1982">
        <w:rPr>
          <w:rFonts w:ascii="Times New Roman" w:hAnsi="Times New Roman" w:cs="Times New Roman"/>
          <w:sz w:val="28"/>
          <w:szCs w:val="28"/>
        </w:rPr>
        <w:t xml:space="preserve">с использованием ключевых слов, </w:t>
      </w:r>
      <w:r w:rsidRPr="00FC1982">
        <w:rPr>
          <w:rFonts w:ascii="Times New Roman" w:hAnsi="Times New Roman" w:cs="Times New Roman"/>
          <w:sz w:val="28"/>
          <w:szCs w:val="28"/>
        </w:rPr>
        <w:t>речевых ситуаций и/или иллюстраций, фотографий с соблюдением норм речевого этикета, принятых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диалога  — до 6 реплик со стороны каждого собеседника.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коммуникативных умений монологической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создание устных связных монологических высказываний с использованием основных коммуникативных типов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повествование/сообщение;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изложение (пересказ) основного содержания прочитанного/прослушанного текста;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краткое изложение результатов выполненной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Объём монологического высказывания — 8—9 фраз.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непосредственном общении: понимание на слух речи учителя и одноклассников и вербальная/невербальная реакция на услышанное.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Время звучания текста/текстов для аудирования — до 1,5 минут.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Объём текста/текстов для чтения — до 350 слов.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Письменная речь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умений письменной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w:t>
      </w:r>
      <w:r w:rsidR="000A11D3" w:rsidRPr="00FC1982">
        <w:rPr>
          <w:rFonts w:ascii="Times New Roman" w:hAnsi="Times New Roman" w:cs="Times New Roman"/>
          <w:sz w:val="28"/>
          <w:szCs w:val="28"/>
        </w:rPr>
        <w:t>иях, выражать благодарность, из</w:t>
      </w:r>
      <w:r w:rsidRPr="00FC1982">
        <w:rPr>
          <w:rFonts w:ascii="Times New Roman" w:hAnsi="Times New Roman" w:cs="Times New Roman"/>
          <w:sz w:val="28"/>
          <w:szCs w:val="28"/>
        </w:rPr>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создание небольшого письменного высказывания с опорой на образец, план, таблицу. Объём письменного высказывания  — до 90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Тексты для чтения вслух: диалог (беседа), рассказ, сообщение нформационного характера, отрывок из статьи научно-популярного характера.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текста для чтения вслух — до 100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Графика, орфография и пунктуация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Правильное написание изученных слов.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Пунктуационно правильное, в соответствии с нормами речевого этикета, принятыми в стране/странах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оформление электронного сообщения личного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 мума).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способы словообразования: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аффиксация: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образование имён существительных при помощи префикса </w:t>
      </w:r>
      <w:r w:rsidRPr="00FC1982">
        <w:rPr>
          <w:rFonts w:ascii="Times New Roman" w:hAnsi="Times New Roman" w:cs="Times New Roman"/>
          <w:sz w:val="28"/>
          <w:szCs w:val="28"/>
          <w:lang w:val="en-US"/>
        </w:rPr>
        <w:t>un</w:t>
      </w:r>
      <w:r w:rsidRPr="00FC1982">
        <w:rPr>
          <w:rFonts w:ascii="Times New Roman" w:hAnsi="Times New Roman" w:cs="Times New Roman"/>
          <w:sz w:val="28"/>
          <w:szCs w:val="28"/>
        </w:rPr>
        <w:t>- (</w:t>
      </w:r>
      <w:r w:rsidRPr="00FC1982">
        <w:rPr>
          <w:rFonts w:ascii="Times New Roman" w:hAnsi="Times New Roman" w:cs="Times New Roman"/>
          <w:sz w:val="28"/>
          <w:szCs w:val="28"/>
          <w:lang w:val="en-US"/>
        </w:rPr>
        <w:t>unreality</w:t>
      </w:r>
      <w:r w:rsidRPr="00FC1982">
        <w:rPr>
          <w:rFonts w:ascii="Times New Roman" w:hAnsi="Times New Roman" w:cs="Times New Roman"/>
          <w:sz w:val="28"/>
          <w:szCs w:val="28"/>
        </w:rPr>
        <w:t>) и при помощи суффиксов: -</w:t>
      </w:r>
      <w:r w:rsidRPr="00FC1982">
        <w:rPr>
          <w:rFonts w:ascii="Times New Roman" w:hAnsi="Times New Roman" w:cs="Times New Roman"/>
          <w:sz w:val="28"/>
          <w:szCs w:val="28"/>
          <w:lang w:val="en-US"/>
        </w:rPr>
        <w:t>ment</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development</w:t>
      </w:r>
      <w:r w:rsidRPr="00FC1982">
        <w:rPr>
          <w:rFonts w:ascii="Times New Roman" w:hAnsi="Times New Roman" w:cs="Times New Roman"/>
          <w:sz w:val="28"/>
          <w:szCs w:val="28"/>
        </w:rPr>
        <w:t xml:space="preserve">), -ness (darkness);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имён прилагательных при помощи суффиксов -</w:t>
      </w:r>
      <w:r w:rsidRPr="00FC1982">
        <w:rPr>
          <w:rFonts w:ascii="Times New Roman" w:hAnsi="Times New Roman" w:cs="Times New Roman"/>
          <w:sz w:val="28"/>
          <w:szCs w:val="28"/>
          <w:lang w:val="en-US"/>
        </w:rPr>
        <w:t>ly</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friendly</w:t>
      </w:r>
      <w:r w:rsidRPr="00FC1982">
        <w:rPr>
          <w:rFonts w:ascii="Times New Roman" w:hAnsi="Times New Roman" w:cs="Times New Roman"/>
          <w:sz w:val="28"/>
          <w:szCs w:val="28"/>
        </w:rPr>
        <w:t>), -</w:t>
      </w:r>
      <w:r w:rsidRPr="00FC1982">
        <w:rPr>
          <w:rFonts w:ascii="Times New Roman" w:hAnsi="Times New Roman" w:cs="Times New Roman"/>
          <w:sz w:val="28"/>
          <w:szCs w:val="28"/>
          <w:lang w:val="en-US"/>
        </w:rPr>
        <w:t>ous</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famous</w:t>
      </w:r>
      <w:r w:rsidRPr="00FC1982">
        <w:rPr>
          <w:rFonts w:ascii="Times New Roman" w:hAnsi="Times New Roman" w:cs="Times New Roman"/>
          <w:sz w:val="28"/>
          <w:szCs w:val="28"/>
        </w:rPr>
        <w:t>), -</w:t>
      </w:r>
      <w:r w:rsidRPr="00FC1982">
        <w:rPr>
          <w:rFonts w:ascii="Times New Roman" w:hAnsi="Times New Roman" w:cs="Times New Roman"/>
          <w:sz w:val="28"/>
          <w:szCs w:val="28"/>
          <w:lang w:val="en-US"/>
        </w:rPr>
        <w:t>y</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busy</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образование имён прилагательных и наречий при помощи префиксов </w:t>
      </w:r>
      <w:r w:rsidRPr="00FC1982">
        <w:rPr>
          <w:rFonts w:ascii="Times New Roman" w:hAnsi="Times New Roman" w:cs="Times New Roman"/>
          <w:sz w:val="28"/>
          <w:szCs w:val="28"/>
          <w:lang w:val="en-US"/>
        </w:rPr>
        <w:t>in</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im</w:t>
      </w:r>
      <w:r w:rsidRPr="00FC1982">
        <w:rPr>
          <w:rFonts w:ascii="Times New Roman" w:hAnsi="Times New Roman" w:cs="Times New Roman"/>
          <w:sz w:val="28"/>
          <w:szCs w:val="28"/>
        </w:rPr>
        <w:t>- (</w:t>
      </w:r>
      <w:r w:rsidRPr="00FC1982">
        <w:rPr>
          <w:rFonts w:ascii="Times New Roman" w:hAnsi="Times New Roman" w:cs="Times New Roman"/>
          <w:sz w:val="28"/>
          <w:szCs w:val="28"/>
          <w:lang w:val="en-US"/>
        </w:rPr>
        <w:t>informal</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independently</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impossible</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 словосложение: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сложных прилагательных путём соединения основы прилагательного с основой существительного с добавлением суффикса -ed (blue-eyed).</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Многозначные лексические единицы. Синонимы. Антонимы.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Интернациональные слова. Наиболее частотные фразовые глаголы.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Предложения со сложным дополнением (Complex Object).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Условные предложения реального (Conditional 0, Conditio nal I) характера;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предложения с конструкцией to be going to + инфинитив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формы Future Simple Tense и Present Continuous Tense для выражения будущего действия.</w:t>
      </w:r>
    </w:p>
    <w:p w:rsidR="000A11D3"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Конструкция used to + инфинитив глагола.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Глаголы в наиболее употребительных формах страдательного залога (</w:t>
      </w:r>
      <w:r w:rsidRPr="00FC1982">
        <w:rPr>
          <w:rFonts w:ascii="Times New Roman" w:hAnsi="Times New Roman" w:cs="Times New Roman"/>
          <w:sz w:val="28"/>
          <w:szCs w:val="28"/>
          <w:lang w:val="en-US"/>
        </w:rPr>
        <w:t>Present</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PastSimplePassive</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Предлоги, употребляемые с глаголами в страдательном за логе.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Модальный глагол might.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Наречия, совпадающие по форме с прилагательными (fast, high; early).</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rPr>
        <w:t>Местоимения</w:t>
      </w:r>
      <w:r w:rsidRPr="00FC1982">
        <w:rPr>
          <w:rFonts w:ascii="Times New Roman" w:hAnsi="Times New Roman" w:cs="Times New Roman"/>
          <w:sz w:val="28"/>
          <w:szCs w:val="28"/>
          <w:lang w:val="en-US"/>
        </w:rPr>
        <w:t xml:space="preserve"> other/another, both, all, one.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Количественные числительные для обозначения больших чисел (до 1 000 000).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Социокультурные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умений: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писать свои имя и фамилию, а также имена и фамилии своих родственников и друзей на английском языке;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 оформлять свой адрес на английском языке (в анкете);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 представлять Россию и страну/страны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наиболее известные достопримечательности;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 рассказывать о выдающихся людях родной страны и страны/стран изучаемого языка (учёных, писателях, поэтах, спортсменах).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Компенсаторные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при чтении и аудировании языковой, в том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Переспрашивать, просить повторить, уточняя значение незнакомых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качестве опоры при порождении собственных высказываний ключевых слов, плана.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Взаимоотношения в семье и с друзьями.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Внешность и характер человека/литературного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Досуг и увлечения/хобби современного подростка (чтение, кино, театр, музей, спорт, музыка).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60524D"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Покупки: одежда, обувь и продукты питания. Карманные деньги.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отдыха в различное время года. Путешествия по России и зарубежным странам.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Природа: флора и фауна. Проблемы экологии. Климат, погода. Стихийные бедствия.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Условия проживания в городской/сельской местности.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 порт.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Средства массовой информации (телевидение, радио, пресса,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Выдающиеся люди родной страны и страны/стран изучаемого языка: учёные, писатели, поэты, художники, музыканты, спортсмены.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Говорение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диалога  — до 7 реплик со стороны каждого собеседника.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коммуникативных умений монологической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описание (предмета, местности, внешности и одежды человека), в том числе характеристика (черты характера реальногочеловека или литературного персонажа);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повествование/сообщение;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выражение и аргументирование своего мнения по отношению к услышанному/прочитанному;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изложение (пересказ) основного содержания прочитанного/прослушанного текста;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составление рассказа по картинкам;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изложение результатов выполненной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Объём монологического высказывания — 9—10 фраз.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Время звучания текста/текстов для аудирования — до 2 минут.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игнорировать незнакомые слова, несущественные для понимания основного содержания; понимать интернациональные слова.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Объём текста/текстов для чтения — 350—500 слов.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умений письменной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составление плана/тезисов устного или письменного сообщения;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странах изучаемого языка. Объём письма — до 110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текста для чтения вслух — до 110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Графика, орфография и пунктуация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Правильное написание изученных слов.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w:t>
      </w:r>
      <w:r w:rsidR="001969C6" w:rsidRPr="00FC1982">
        <w:rPr>
          <w:rFonts w:ascii="Times New Roman" w:hAnsi="Times New Roman" w:cs="Times New Roman"/>
          <w:sz w:val="28"/>
          <w:szCs w:val="28"/>
        </w:rPr>
        <w:t>ии и обращении; при вводных сло</w:t>
      </w:r>
      <w:r w:rsidRPr="00FC1982">
        <w:rPr>
          <w:rFonts w:ascii="Times New Roman" w:hAnsi="Times New Roman" w:cs="Times New Roman"/>
          <w:sz w:val="28"/>
          <w:szCs w:val="28"/>
        </w:rPr>
        <w:t xml:space="preserve">вах, обозначающих порядок мыслей и их связь (например, в английском языке: firstly/first of all, secondly, finally; on the one </w:t>
      </w:r>
      <w:r w:rsidRPr="00FC1982">
        <w:rPr>
          <w:rFonts w:ascii="Times New Roman" w:hAnsi="Times New Roman" w:cs="Times New Roman"/>
          <w:sz w:val="28"/>
          <w:szCs w:val="28"/>
          <w:lang w:val="en-US"/>
        </w:rPr>
        <w:t>hand</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ontheotherhand</w:t>
      </w:r>
      <w:r w:rsidRPr="00FC1982">
        <w:rPr>
          <w:rFonts w:ascii="Times New Roman" w:hAnsi="Times New Roman" w:cs="Times New Roman"/>
          <w:sz w:val="28"/>
          <w:szCs w:val="28"/>
        </w:rPr>
        <w:t xml:space="preserve">); апострофа.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способы словообразования: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аффиксация: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образование имен существительных при помощи суффиксов: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-ance/-ence (performance/residence); -ity (activity); -ship (friendship);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имен прилагательных при помощи префикса inter- (international);</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имен прилагательных при помощи -ed и -ing (interested—interesting);</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 конверсия: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имени существительного от неопределённой формы глагола (</w:t>
      </w:r>
      <w:r w:rsidRPr="00FC1982">
        <w:rPr>
          <w:rFonts w:ascii="Times New Roman" w:hAnsi="Times New Roman" w:cs="Times New Roman"/>
          <w:sz w:val="28"/>
          <w:szCs w:val="28"/>
          <w:lang w:val="en-US"/>
        </w:rPr>
        <w:t>towalk</w:t>
      </w:r>
      <w:r w:rsidRPr="00FC1982">
        <w:rPr>
          <w:rFonts w:ascii="Times New Roman" w:hAnsi="Times New Roman" w:cs="Times New Roman"/>
          <w:sz w:val="28"/>
          <w:szCs w:val="28"/>
        </w:rPr>
        <w:t xml:space="preserve"> — </w:t>
      </w:r>
      <w:r w:rsidRPr="00FC1982">
        <w:rPr>
          <w:rFonts w:ascii="Times New Roman" w:hAnsi="Times New Roman" w:cs="Times New Roman"/>
          <w:sz w:val="28"/>
          <w:szCs w:val="28"/>
          <w:lang w:val="en-US"/>
        </w:rPr>
        <w:t>awalk</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глагола от имени существительного (a present — to present);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имени существительного от прилагательного (rich — the rich);</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Многозначные лексические единицы. Синонимы. Антонимы.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Интернациональные слова. Наиболее частотные фразовые глаголы. Сокращения и аббревиатуры.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Различные средства связи в тексте для обеспечения его целостности (firstly, however, finally, at last, etc.).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rPr>
        <w:t>Предложениясосложнымдополнением</w:t>
      </w:r>
      <w:r w:rsidRPr="00FC1982">
        <w:rPr>
          <w:rFonts w:ascii="Times New Roman" w:hAnsi="Times New Roman" w:cs="Times New Roman"/>
          <w:sz w:val="28"/>
          <w:szCs w:val="28"/>
          <w:lang w:val="en-US"/>
        </w:rPr>
        <w:t xml:space="preserve"> (Complex Object) (I saw her cross/crossing the road.).</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Все типы вопросительных предложений в Past Perfect Tense.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Согласование времен в рамках сложного предложения.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Согласование подлежащего, выраженного собирательным существительным (family, police) со сказуемым.</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rPr>
        <w:t>Конструкциисглаголамина</w:t>
      </w:r>
      <w:r w:rsidRPr="00FC1982">
        <w:rPr>
          <w:rFonts w:ascii="Times New Roman" w:hAnsi="Times New Roman" w:cs="Times New Roman"/>
          <w:sz w:val="28"/>
          <w:szCs w:val="28"/>
          <w:lang w:val="en-US"/>
        </w:rPr>
        <w:t xml:space="preserve"> -ing: to love/hate doing something.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rPr>
        <w:t>Конструкции</w:t>
      </w:r>
      <w:r w:rsidRPr="00FC1982">
        <w:rPr>
          <w:rFonts w:ascii="Times New Roman" w:hAnsi="Times New Roman" w:cs="Times New Roman"/>
          <w:sz w:val="28"/>
          <w:szCs w:val="28"/>
          <w:lang w:val="en-US"/>
        </w:rPr>
        <w:t xml:space="preserve">, </w:t>
      </w:r>
      <w:r w:rsidRPr="00FC1982">
        <w:rPr>
          <w:rFonts w:ascii="Times New Roman" w:hAnsi="Times New Roman" w:cs="Times New Roman"/>
          <w:sz w:val="28"/>
          <w:szCs w:val="28"/>
        </w:rPr>
        <w:t>содержащиеглаголы</w:t>
      </w:r>
      <w:r w:rsidRPr="00FC1982">
        <w:rPr>
          <w:rFonts w:ascii="Times New Roman" w:hAnsi="Times New Roman" w:cs="Times New Roman"/>
          <w:sz w:val="28"/>
          <w:szCs w:val="28"/>
          <w:lang w:val="en-US"/>
        </w:rPr>
        <w:t>-</w:t>
      </w:r>
      <w:r w:rsidRPr="00FC1982">
        <w:rPr>
          <w:rFonts w:ascii="Times New Roman" w:hAnsi="Times New Roman" w:cs="Times New Roman"/>
          <w:sz w:val="28"/>
          <w:szCs w:val="28"/>
        </w:rPr>
        <w:t>связки</w:t>
      </w:r>
      <w:r w:rsidRPr="00FC1982">
        <w:rPr>
          <w:rFonts w:ascii="Times New Roman" w:hAnsi="Times New Roman" w:cs="Times New Roman"/>
          <w:sz w:val="28"/>
          <w:szCs w:val="28"/>
          <w:lang w:val="en-US"/>
        </w:rPr>
        <w:t xml:space="preserve"> to be/to look/to feel/to seem.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rPr>
        <w:t>Конструкции</w:t>
      </w:r>
      <w:r w:rsidRPr="00FC1982">
        <w:rPr>
          <w:rFonts w:ascii="Times New Roman" w:hAnsi="Times New Roman" w:cs="Times New Roman"/>
          <w:sz w:val="28"/>
          <w:szCs w:val="28"/>
          <w:lang w:val="en-US"/>
        </w:rPr>
        <w:t xml:space="preserve"> be/get used to + </w:t>
      </w:r>
      <w:r w:rsidRPr="00FC1982">
        <w:rPr>
          <w:rFonts w:ascii="Times New Roman" w:hAnsi="Times New Roman" w:cs="Times New Roman"/>
          <w:sz w:val="28"/>
          <w:szCs w:val="28"/>
        </w:rPr>
        <w:t>инфинитивглагола</w:t>
      </w:r>
      <w:r w:rsidRPr="00FC1982">
        <w:rPr>
          <w:rFonts w:ascii="Times New Roman" w:hAnsi="Times New Roman" w:cs="Times New Roman"/>
          <w:sz w:val="28"/>
          <w:szCs w:val="28"/>
          <w:lang w:val="en-US"/>
        </w:rPr>
        <w:t xml:space="preserve">; be/get used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to + </w:t>
      </w:r>
      <w:r w:rsidRPr="00FC1982">
        <w:rPr>
          <w:rFonts w:ascii="Times New Roman" w:hAnsi="Times New Roman" w:cs="Times New Roman"/>
          <w:sz w:val="28"/>
          <w:szCs w:val="28"/>
        </w:rPr>
        <w:t>инфинитивглагола</w:t>
      </w:r>
      <w:r w:rsidRPr="00FC1982">
        <w:rPr>
          <w:rFonts w:ascii="Times New Roman" w:hAnsi="Times New Roman" w:cs="Times New Roman"/>
          <w:sz w:val="28"/>
          <w:szCs w:val="28"/>
          <w:lang w:val="en-US"/>
        </w:rPr>
        <w:t xml:space="preserve">; be/get used to doing something; be/get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used to something.</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rPr>
        <w:t>Конструкция</w:t>
      </w:r>
      <w:r w:rsidRPr="00FC1982">
        <w:rPr>
          <w:rFonts w:ascii="Times New Roman" w:hAnsi="Times New Roman" w:cs="Times New Roman"/>
          <w:sz w:val="28"/>
          <w:szCs w:val="28"/>
          <w:lang w:val="en-US"/>
        </w:rPr>
        <w:t xml:space="preserve"> both … and …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rPr>
        <w:t>Конструкции</w:t>
      </w:r>
      <w:r w:rsidRPr="00FC1982">
        <w:rPr>
          <w:rFonts w:ascii="Times New Roman" w:hAnsi="Times New Roman" w:cs="Times New Roman"/>
          <w:sz w:val="28"/>
          <w:szCs w:val="28"/>
          <w:lang w:val="en-US"/>
        </w:rPr>
        <w:t xml:space="preserve"> c </w:t>
      </w:r>
      <w:r w:rsidRPr="00FC1982">
        <w:rPr>
          <w:rFonts w:ascii="Times New Roman" w:hAnsi="Times New Roman" w:cs="Times New Roman"/>
          <w:sz w:val="28"/>
          <w:szCs w:val="28"/>
        </w:rPr>
        <w:t>глаголами</w:t>
      </w:r>
      <w:r w:rsidRPr="00FC1982">
        <w:rPr>
          <w:rFonts w:ascii="Times New Roman" w:hAnsi="Times New Roman" w:cs="Times New Roman"/>
          <w:sz w:val="28"/>
          <w:szCs w:val="28"/>
          <w:lang w:val="en-US"/>
        </w:rPr>
        <w:t xml:space="preserve"> to stop, to remember, to forget (</w:t>
      </w:r>
      <w:r w:rsidRPr="00FC1982">
        <w:rPr>
          <w:rFonts w:ascii="Times New Roman" w:hAnsi="Times New Roman" w:cs="Times New Roman"/>
          <w:sz w:val="28"/>
          <w:szCs w:val="28"/>
        </w:rPr>
        <w:t>разницавзначении</w:t>
      </w:r>
      <w:r w:rsidRPr="00FC1982">
        <w:rPr>
          <w:rFonts w:ascii="Times New Roman" w:hAnsi="Times New Roman" w:cs="Times New Roman"/>
          <w:sz w:val="28"/>
          <w:szCs w:val="28"/>
          <w:lang w:val="en-US"/>
        </w:rPr>
        <w:t xml:space="preserve"> to stop doing smth </w:t>
      </w:r>
      <w:r w:rsidRPr="00FC1982">
        <w:rPr>
          <w:rFonts w:ascii="Times New Roman" w:hAnsi="Times New Roman" w:cs="Times New Roman"/>
          <w:sz w:val="28"/>
          <w:szCs w:val="28"/>
        </w:rPr>
        <w:t>и</w:t>
      </w:r>
      <w:r w:rsidRPr="00FC1982">
        <w:rPr>
          <w:rFonts w:ascii="Times New Roman" w:hAnsi="Times New Roman" w:cs="Times New Roman"/>
          <w:sz w:val="28"/>
          <w:szCs w:val="28"/>
          <w:lang w:val="en-US"/>
        </w:rPr>
        <w:t xml:space="preserve"> to stop to do smth).</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rPr>
        <w:t>Глаголыввидо</w:t>
      </w:r>
      <w:r w:rsidRPr="00FC1982">
        <w:rPr>
          <w:rFonts w:ascii="Times New Roman" w:hAnsi="Times New Roman" w:cs="Times New Roman"/>
          <w:sz w:val="28"/>
          <w:szCs w:val="28"/>
          <w:lang w:val="en-US"/>
        </w:rPr>
        <w:t>-</w:t>
      </w:r>
      <w:r w:rsidRPr="00FC1982">
        <w:rPr>
          <w:rFonts w:ascii="Times New Roman" w:hAnsi="Times New Roman" w:cs="Times New Roman"/>
          <w:sz w:val="28"/>
          <w:szCs w:val="28"/>
        </w:rPr>
        <w:t>временныхформахдействительногозалогавизъявительномнаклонении</w:t>
      </w:r>
      <w:r w:rsidRPr="00FC1982">
        <w:rPr>
          <w:rFonts w:ascii="Times New Roman" w:hAnsi="Times New Roman" w:cs="Times New Roman"/>
          <w:sz w:val="28"/>
          <w:szCs w:val="28"/>
          <w:lang w:val="en-US"/>
        </w:rPr>
        <w:t xml:space="preserve"> (Past Perfect Tense, Present Perfect Continuous Tense, Future-in-the-Past).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Модальные глаголы в косвенной речи в настоящем и прошедшем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Неличные формы глагола (инфинитив, герундий, причастия настоящего и прошедшего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Наречия too — enough.</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Отрицательные местоимения no (и его производные nobody, nothing, etc.), none.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Социокультурные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 ках тематического содержания.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Соблюдение нормы вежливости в межкультурном общении.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Знание социокультурного портрета родной страны и страны/стран изучаемого языка: символики, достопримечательностей;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культурных особенностей (национальные праздники, традиции), образцов поэзии и прозы, доступных в языковом отношении.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умений: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 представлять Россию и страну/страны изучаемого языка (культурные явления, события, достопримечательности);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 рассказывать о некоторых выдающихся людях родной страны и страны/стран изучаемого языка (учёных, пи сателях, поэтах, художниках, музыкантах, спортсменах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Компенсаторные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Переспрашивать, просить повторить, уточняя значение незнакомых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Использование в качестве опоры при порождении собственных высказываний ключевых слов, плана.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Взаимоотношения в семье и с друзьями. Конфликты и их разрешение.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Внешность и характер человека/литературного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Покупки: одежда, обувь и продукты питания. Карманные деньги. Молодёжная мода.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отдыха в различное время года. Путешествия по России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зарубежным странам. Транспорт.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Средства массовой информации (телевидение, радио, пресса,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Выдающиеся люди родной страны и страны/стран изучаемого языка, их вклад в науку и</w:t>
      </w:r>
      <w:r w:rsidR="001969C6" w:rsidRPr="00FC1982">
        <w:rPr>
          <w:rFonts w:ascii="Times New Roman" w:hAnsi="Times New Roman" w:cs="Times New Roman"/>
          <w:sz w:val="28"/>
          <w:szCs w:val="28"/>
        </w:rPr>
        <w:t xml:space="preserve"> мировую культуру: государствен</w:t>
      </w:r>
      <w:r w:rsidRPr="00FC1982">
        <w:rPr>
          <w:rFonts w:ascii="Times New Roman" w:hAnsi="Times New Roman" w:cs="Times New Roman"/>
          <w:sz w:val="28"/>
          <w:szCs w:val="28"/>
        </w:rPr>
        <w:t>ные деятели, учёные, писатели, поэты, художники, музыканты, спортсмены.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Говорение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коммуникативных умений монологической речи: создание устных связных монологических высказываний </w:t>
      </w:r>
    </w:p>
    <w:p w:rsidR="001969C6"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использованием основных коммуникативных типов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повествование/сообщение;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рассуждение;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выражение и краткое аргументирование своего мнения по отношению к услышанному/прочитанному;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составление рассказа по картинкам;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изложение результатов выполненной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Объём монологического высказывания — 10—12 фраз.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Время звучания текста/текстов для аудирования — до 2 минут.</w:t>
      </w:r>
    </w:p>
    <w:p w:rsidR="000130BE" w:rsidRPr="00FC1982" w:rsidRDefault="000130BE" w:rsidP="009F5B44">
      <w:pPr>
        <w:tabs>
          <w:tab w:val="left" w:pos="7358"/>
        </w:tabs>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w:t>
      </w:r>
      <w:r w:rsidR="001969C6" w:rsidRPr="00FC1982">
        <w:rPr>
          <w:rFonts w:ascii="Times New Roman" w:hAnsi="Times New Roman" w:cs="Times New Roman"/>
          <w:sz w:val="28"/>
          <w:szCs w:val="28"/>
        </w:rPr>
        <w:tab/>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Объём текста/текстов для чтения — 500—600 слов.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умений письменной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составление плана/тезисов устного или письменного сообщения;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 ответствии с  нормами неофициального общения, принятыми в стране/странах изучаемого языка. Объём письма — до 120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заполнение таблицы с краткой фиксацией содержания прочитанного/прослушанного текста;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преобразование таблицы, схемы в текстовый вариант представления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письменное представление результатов выполненной проектной работы (объём — 100—120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Различение на слух и адекватное, без фонематических ошибок, ведущих к сбою в коммуникации, произнесение</w:t>
      </w:r>
      <w:r w:rsidR="005F767F" w:rsidRPr="00FC1982">
        <w:rPr>
          <w:rFonts w:ascii="Times New Roman" w:hAnsi="Times New Roman" w:cs="Times New Roman"/>
          <w:sz w:val="28"/>
          <w:szCs w:val="28"/>
        </w:rPr>
        <w:t xml:space="preserve"> слов с со</w:t>
      </w:r>
      <w:r w:rsidRPr="00FC1982">
        <w:rPr>
          <w:rFonts w:ascii="Times New Roman" w:hAnsi="Times New Roman" w:cs="Times New Roman"/>
          <w:sz w:val="28"/>
          <w:szCs w:val="28"/>
        </w:rPr>
        <w:t xml:space="preserve">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Выражение модального значения, чувства и эмоции.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текста для чтения вслух — до 110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Графика, орфография и пунктуация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Правильное написание изученных слов.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w:t>
      </w:r>
      <w:r w:rsidRPr="00FC1982">
        <w:rPr>
          <w:rFonts w:ascii="Times New Roman" w:hAnsi="Times New Roman" w:cs="Times New Roman"/>
          <w:sz w:val="28"/>
          <w:szCs w:val="28"/>
          <w:lang w:val="en-US"/>
        </w:rPr>
        <w:t>hand</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ontheotherhand</w:t>
      </w:r>
      <w:r w:rsidRPr="00FC1982">
        <w:rPr>
          <w:rFonts w:ascii="Times New Roman" w:hAnsi="Times New Roman" w:cs="Times New Roman"/>
          <w:sz w:val="28"/>
          <w:szCs w:val="28"/>
        </w:rPr>
        <w:t xml:space="preserve">); апострофа.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способы словообразования: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 аффиксация: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глаголов с помощью префиксов under-, over-, dis-, mis-;</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имён прилагательных с помощью суффиксов -able/-ible;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имён существительных с помощью отрицательных префиксов in-/im-;</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 словосложение: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сложных существительных путём соединения основы числительного с основой существительного с добавлением суффикса -ed (eight-legged);</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сложных существительных путём соединения основ существительных с предлогом: father-in-law);</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образование сложных прилагательных путём соединения основы прилагательного с основой причастия настоящего времени (nice-looking);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прошедшего времени (well-behaved);</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конверсия: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глагола от имени прилагательного (cool — to cool).</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Различные средства связи в тексте для обеспечения его целостности (firstly, however, finally, at last, etc.).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rPr>
        <w:t>Предложениясосложнымдополнением</w:t>
      </w:r>
      <w:r w:rsidRPr="00FC1982">
        <w:rPr>
          <w:rFonts w:ascii="Times New Roman" w:hAnsi="Times New Roman" w:cs="Times New Roman"/>
          <w:sz w:val="28"/>
          <w:szCs w:val="28"/>
          <w:lang w:val="en-US"/>
        </w:rPr>
        <w:t xml:space="preserve"> (Complex Object) (I want to have my hair cut.).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Условные предложения нереального характера (Conditional II).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Конструкции для выражения предпочтения I prefer …/I’d </w:t>
      </w:r>
      <w:r w:rsidRPr="00FC1982">
        <w:rPr>
          <w:rFonts w:ascii="Times New Roman" w:hAnsi="Times New Roman" w:cs="Times New Roman"/>
          <w:sz w:val="28"/>
          <w:szCs w:val="28"/>
          <w:lang w:val="en-US"/>
        </w:rPr>
        <w:t>prefer</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I</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drather</w:t>
      </w:r>
      <w:r w:rsidR="005F767F" w:rsidRPr="00FC1982">
        <w:rPr>
          <w:rFonts w:ascii="Times New Roman" w:hAnsi="Times New Roman" w:cs="Times New Roman"/>
          <w:sz w:val="28"/>
          <w:szCs w:val="28"/>
        </w:rPr>
        <w:t xml:space="preserve">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Конструкция </w:t>
      </w:r>
      <w:r w:rsidRPr="00FC1982">
        <w:rPr>
          <w:rFonts w:ascii="Times New Roman" w:hAnsi="Times New Roman" w:cs="Times New Roman"/>
          <w:sz w:val="28"/>
          <w:szCs w:val="28"/>
          <w:lang w:val="en-US"/>
        </w:rPr>
        <w:t>Iwish</w:t>
      </w:r>
      <w:r w:rsidRPr="00FC1982">
        <w:rPr>
          <w:rFonts w:ascii="Times New Roman" w:hAnsi="Times New Roman" w:cs="Times New Roman"/>
          <w:sz w:val="28"/>
          <w:szCs w:val="28"/>
        </w:rPr>
        <w:t xml:space="preserve"> …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Предложения с конструкцией either … or, neither … nor.</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Глаголы в видо-временных формах действительного залога в  изъявительном наклонении (</w:t>
      </w:r>
      <w:r w:rsidRPr="00FC1982">
        <w:rPr>
          <w:rFonts w:ascii="Times New Roman" w:hAnsi="Times New Roman" w:cs="Times New Roman"/>
          <w:sz w:val="28"/>
          <w:szCs w:val="28"/>
          <w:lang w:val="en-US"/>
        </w:rPr>
        <w:t>Present</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Past</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FutureSimpleTense</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Present</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PastPerfectTense</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Present</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PastContinuous</w:t>
      </w:r>
      <w:r w:rsidRPr="00FC1982">
        <w:rPr>
          <w:rFonts w:ascii="Times New Roman" w:hAnsi="Times New Roman" w:cs="Times New Roman"/>
          <w:sz w:val="28"/>
          <w:szCs w:val="28"/>
        </w:rPr>
        <w:t xml:space="preserve"> Tense, Future-in-the-Past) и наиболее употребительных формах страдательного залога (</w:t>
      </w:r>
      <w:r w:rsidRPr="00FC1982">
        <w:rPr>
          <w:rFonts w:ascii="Times New Roman" w:hAnsi="Times New Roman" w:cs="Times New Roman"/>
          <w:sz w:val="28"/>
          <w:szCs w:val="28"/>
          <w:lang w:val="en-US"/>
        </w:rPr>
        <w:t>Present</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PastSimplePassive</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PresentPerfectPassive</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Порядок следования имён прилагательных (nice long blond hair).</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Социокультурные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элементарного представление о различных вариантах английского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Соблюдение нормы вежливости в межкультурном общении.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умений: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писать свои имя и фамилию, а также имена и фамилии своих родственников и друзей на английском языке;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 оформлять свой адрес на английском языке (в анкете);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кратко представлять Россию и страну/страны изучаемого языка; </w:t>
      </w:r>
    </w:p>
    <w:p w:rsidR="005F767F"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 представлять некоторые культурные явления родной страны и страны/стран и</w:t>
      </w:r>
      <w:r w:rsidR="005F767F" w:rsidRPr="00FC1982">
        <w:rPr>
          <w:rFonts w:ascii="Times New Roman" w:hAnsi="Times New Roman" w:cs="Times New Roman"/>
          <w:sz w:val="28"/>
          <w:szCs w:val="28"/>
        </w:rPr>
        <w:t>зучаемого языка (основные нацио</w:t>
      </w:r>
      <w:r w:rsidRPr="00FC1982">
        <w:rPr>
          <w:rFonts w:ascii="Times New Roman" w:hAnsi="Times New Roman" w:cs="Times New Roman"/>
          <w:sz w:val="28"/>
          <w:szCs w:val="28"/>
        </w:rPr>
        <w:t>нальные праздники, традиции в проведении досуга и питании, достопримечательности);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кратко представлять некоторых выдающихся людей родной страны и страны/стран изучаемого языка (учёных, писателей,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поэтов, художников, композиторов, музыкантов, спортсменов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Компенсаторные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Переспрашивать, просить повторить, уточняя значение незнакомых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Использование в качестве опоры при порождении собственных высказываний ключевых слов, плана.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РЕЗУЛЬТАТЫ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ОСВОЕНИЯ УЧЕБНОГО ПРЕДМЕТА </w:t>
      </w:r>
    </w:p>
    <w:p w:rsidR="000130BE" w:rsidRPr="00FC1982" w:rsidRDefault="005F767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«ИНОСТРАННЫЙ (АНГЛИЙСКИЙ) ЯЗ</w:t>
      </w:r>
      <w:r w:rsidR="000130BE" w:rsidRPr="00FC1982">
        <w:rPr>
          <w:rFonts w:ascii="Times New Roman" w:hAnsi="Times New Roman" w:cs="Times New Roman"/>
          <w:sz w:val="28"/>
          <w:szCs w:val="28"/>
        </w:rPr>
        <w:t>ЫК»</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w:t>
      </w:r>
      <w:r w:rsidR="005F767F" w:rsidRPr="00FC1982">
        <w:rPr>
          <w:rFonts w:ascii="Times New Roman" w:hAnsi="Times New Roman" w:cs="Times New Roman"/>
          <w:sz w:val="28"/>
          <w:szCs w:val="28"/>
        </w:rPr>
        <w:t>ации в соответствии с традицион</w:t>
      </w:r>
      <w:r w:rsidRPr="00FC1982">
        <w:rPr>
          <w:rFonts w:ascii="Times New Roman" w:hAnsi="Times New Roman" w:cs="Times New Roman"/>
          <w:sz w:val="28"/>
          <w:szCs w:val="28"/>
        </w:rPr>
        <w:t>ными российскими социокультурными и духовно-нравственными ценностями, принятыми в обществе правилами и  нор мами поведения и способствуют процессам самопознания, самовоспитания и саморазвития, формирования внутренней позиции личности.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Гражданского воспитания: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активное участие в жизни семьи, Организации, местного сообщества, родного края, страны;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неприятие любых форм экстремизма, дискриминации;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понимание роли различных социальных институтов в жизни человека;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представление о способах противодействия коррупции;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готовность к участию в гуманитарной деятельности (волонтёрство, помощь людям, нуждающимся в ней).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Патриотического воспитания: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Духовно-нравственного воспитания: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ориентация на моральные ценности и нормы в ситуациях нравственного выбора;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Эстетического воспитания: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понимание ценности отечественного и мирового искусства, роли этнических культурных традиций и народного творчества;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стремление к самовыражению в разных видах искусства.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ценности жизни;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соблюдение правил безопасности, в том числе навыков безопасного поведения в интернет-среде;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способность адаптироваться к стрессовым ситуациям и меняющимся социальным, </w:t>
      </w:r>
      <w:r w:rsidR="005F767F" w:rsidRPr="00FC1982">
        <w:rPr>
          <w:rFonts w:ascii="Times New Roman" w:hAnsi="Times New Roman" w:cs="Times New Roman"/>
          <w:sz w:val="28"/>
          <w:szCs w:val="28"/>
        </w:rPr>
        <w:t>информационным и природным усло</w:t>
      </w:r>
      <w:r w:rsidRPr="00FC1982">
        <w:rPr>
          <w:rFonts w:ascii="Times New Roman" w:hAnsi="Times New Roman" w:cs="Times New Roman"/>
          <w:sz w:val="28"/>
          <w:szCs w:val="28"/>
        </w:rPr>
        <w:t>виям, в том числе осмысляя собственный опыт и выстраивая дальнейшие цели;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умение принимать себя и других, не осуждая;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Трудового воспитания: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 адаптироваться в профессиональной среде;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уважение к труду и результатам трудовой деятельности;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осознанный выбор и построение индивидуальной траектории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образования и жизненных планов с учётом личных и общественных интересов и потребностей.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Экологического воспитания: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активное неприятие действий, приносящих вред окружающей среде;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готовность к участию в практической деятельности экологической направленности.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Ценности научного познания: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ориентация в деятельности на современную систему научных представлений об основных </w:t>
      </w:r>
      <w:r w:rsidR="005F767F" w:rsidRPr="00FC1982">
        <w:rPr>
          <w:rFonts w:ascii="Times New Roman" w:hAnsi="Times New Roman" w:cs="Times New Roman"/>
          <w:sz w:val="28"/>
          <w:szCs w:val="28"/>
        </w:rPr>
        <w:t>закономерностях развития челове</w:t>
      </w:r>
      <w:r w:rsidRPr="00FC1982">
        <w:rPr>
          <w:rFonts w:ascii="Times New Roman" w:hAnsi="Times New Roman" w:cs="Times New Roman"/>
          <w:sz w:val="28"/>
          <w:szCs w:val="28"/>
        </w:rPr>
        <w:t xml:space="preserve">ка, природы и общества, взаимосвязях человека с природной и социальной средой;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овладение языковой и читательской культурой как средством познания мира;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 включают: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способность обучающихся взаимодействовать в условиях неопределённости, открытость опыту и знаниям других;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умение анализировать и выявлять взаимосвязи природы, общества и экономики;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способность обучающихся осознавать стрессовую ситуацию, оценивать происходящие изменения и их последствия;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воспринимать стрессовую ситуацию как вызов, требующий контрмер;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ситуацию стресса, корректировать принимаемые решения и действия;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формулировать и оценивать риски и последствия, формировать опыт, уметь находить позитивное в произошедшей ситуации;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быть готовым действовать в отсутствие гарантий успеха.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 освоения программы основного общего образования, в том числе адаптированной, должны отражать: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познавательными действиями: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базовые логические действия: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и характеризовать существенные признаки объектов (явлений);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учётом предложенной задачи выявлять закономерности и противоречия в рассматриваемых фактах, данных и наблюдениях;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дефицит информации, данных, необходимых для решения поставленной задачи;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причинно-следственные связи при изучении явлений и процессов;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базовые исследовательские действия: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вопросы как исследовательский инструмент познания;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работа с информацией: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несложнымисхемами, диаграммами, иной графикой и их комбинациями;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надёжность информации по критериям, предложенным педагогическим работником или сформулированным самостоятельно;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эффективно запоминать и систематизировать информацию.</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коммуникативными действиями: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общение: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выражать себя (свою точку зрения) в устных и письменных текстах;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 воры;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публично представлять результаты выполненного опыта (эксперимента, исследования, проекта);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совместная деятельность: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членамикоманды, участвовать в групповых формах работы (обсуждения, обмен мнениями, мозговые штурмы и иные);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регулятивными действиями: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самоорганизация: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проблемы для решения в жизненных и учебных ситуациях;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делать выбор и брать ответственность за решение;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самоконтроль: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способами са</w:t>
      </w:r>
      <w:r w:rsidR="005F767F" w:rsidRPr="00FC1982">
        <w:rPr>
          <w:rFonts w:ascii="Times New Roman" w:hAnsi="Times New Roman" w:cs="Times New Roman"/>
          <w:sz w:val="28"/>
          <w:szCs w:val="28"/>
        </w:rPr>
        <w:t>моконтроля, самомотивации и реф</w:t>
      </w:r>
      <w:r w:rsidRPr="00FC1982">
        <w:rPr>
          <w:rFonts w:ascii="Times New Roman" w:hAnsi="Times New Roman" w:cs="Times New Roman"/>
          <w:sz w:val="28"/>
          <w:szCs w:val="28"/>
        </w:rPr>
        <w:t>лексии;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давать адекватную оценку ситуации и предлагать план её изменения;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соответствие результата цели и условиям;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эмоциональный интеллект: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называть и управлять собственными эмоциями и эмоциями других;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и анализировать причины эмоций;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ставить себя на место другого человека, понимать мотивы и намерения другого;</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регулировать способ выражения эмоций;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принятие себя и других: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осознанно относиться к другому человеку, его мнению;</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признавать своё право на ошибку и такое же право другого;</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принимать себя и других, не осуждая;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открытость себе и другим;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осознавать невозможность контролировать всё вокруг.</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владеть основными видами речевой деятельности: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180—200 слов); читать про себя несплошные тексты (таблицы) и понимать представленную в них информацию;</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 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владеть фонетическими навыками: различать на слух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орфографическими навыками: правильно писатьизученные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распознавать в звучащем и письменном тексте 675 лексических единиц (слов, слово</w:t>
      </w:r>
      <w:r w:rsidR="00D560B4" w:rsidRPr="00FC1982">
        <w:rPr>
          <w:rFonts w:ascii="Times New Roman" w:hAnsi="Times New Roman" w:cs="Times New Roman"/>
          <w:sz w:val="28"/>
          <w:szCs w:val="28"/>
        </w:rPr>
        <w:t>сочетаний, речевых клише) и пра</w:t>
      </w:r>
      <w:r w:rsidRPr="00FC1982">
        <w:rPr>
          <w:rFonts w:ascii="Times New Roman" w:hAnsi="Times New Roman" w:cs="Times New Roman"/>
          <w:sz w:val="28"/>
          <w:szCs w:val="28"/>
        </w:rPr>
        <w:t>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знать и понимать особенности структуры простых и слож ных предложений английского языка; различных коммуникативных типов предложений английского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в письменном и звучащем тексте и употреблять в устной и письменной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несколькими обстоятельствами, следующими в определённом порядке;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вопросительные предложения (альтернативный и разделительный вопросы в Present/Past/Future Simple Tense);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имена существительные во множественном числе, в том числе имена существительные, имеющие форму только множественного числа;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имена существительные с причастиями настоящего и прошедшего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в положительной, сравнительной и превосходной степенях, образованные по правилу, и исключения;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владеть социокультурными знаниями и умениями: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правильно оформлять адрес, писать фамилии и имена (свои, родственников и друзей) на английском языке (в анкете, формуляре);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обладать базовыми знаниями о социокультурном портрете родной страны и страны/стран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кратко представлять Россию и страны/стран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использовать иноязычные словари и справочники, в томчисле информационно-справочные системы в электронной форме.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владеть основными видами речевой деятельности: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 ектной работы (объём — 7—8 фраз);</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D560B4" w:rsidRPr="00FC1982">
        <w:rPr>
          <w:rFonts w:ascii="Times New Roman" w:hAnsi="Times New Roman" w:cs="Times New Roman"/>
          <w:sz w:val="28"/>
          <w:szCs w:val="28"/>
        </w:rPr>
        <w:t>: с пони</w:t>
      </w:r>
      <w:r w:rsidRPr="00FC1982">
        <w:rPr>
          <w:rFonts w:ascii="Times New Roman" w:hAnsi="Times New Roman" w:cs="Times New Roman"/>
          <w:sz w:val="28"/>
          <w:szCs w:val="28"/>
        </w:rPr>
        <w:t>манием основного содержания, с пониманием запрашиваемой информации (время звучания текста/текстов для аудирования — до 1,5 минут);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—250—300 слов); читать про себя несплошные тексты (таблицы) и понимать представленную в них информацию; определять тему текста по заголовку;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владеть фонетическими навыками: различать на слух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орфографическими навыками: правильно писатьизученные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w:t>
      </w:r>
      <w:r w:rsidR="00D560B4" w:rsidRPr="00FC1982">
        <w:rPr>
          <w:rFonts w:ascii="Times New Roman" w:hAnsi="Times New Roman" w:cs="Times New Roman"/>
          <w:sz w:val="28"/>
          <w:szCs w:val="28"/>
        </w:rPr>
        <w:t>ексических единиц, освоенных ра</w:t>
      </w:r>
      <w:r w:rsidRPr="00FC1982">
        <w:rPr>
          <w:rFonts w:ascii="Times New Roman" w:hAnsi="Times New Roman" w:cs="Times New Roman"/>
          <w:sz w:val="28"/>
          <w:szCs w:val="28"/>
        </w:rPr>
        <w:t>нее), обслуживающих ситуации общения в рамках тема тического содержания, с соблюдением существующей нормы 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сложноподчинённые предложения с придаточными определительными с союзными словами who, which, that;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сложноподчинённые предложения с придаточными времени с союзами for, since;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конструкциями as … as, not so … as;</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в видо-временных формах действительного залога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изъявительном наклонении в Present/Past Continuous Tense;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все типы вопросительных предложений (общий, специальный, альтернативный, разделительный вопросы) в Present/</w:t>
      </w:r>
      <w:r w:rsidRPr="00FC1982">
        <w:rPr>
          <w:rFonts w:ascii="Times New Roman" w:hAnsi="Times New Roman" w:cs="Times New Roman"/>
          <w:sz w:val="28"/>
          <w:szCs w:val="28"/>
          <w:lang w:val="en-US"/>
        </w:rPr>
        <w:t>PastContinuousTense</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6 </w:t>
      </w:r>
      <w:r w:rsidRPr="00FC1982">
        <w:rPr>
          <w:rFonts w:ascii="Times New Roman" w:hAnsi="Times New Roman" w:cs="Times New Roman"/>
          <w:sz w:val="28"/>
          <w:szCs w:val="28"/>
        </w:rPr>
        <w:t>модальныеглаголыиихэквиваленты</w:t>
      </w:r>
      <w:r w:rsidRPr="00FC1982">
        <w:rPr>
          <w:rFonts w:ascii="Times New Roman" w:hAnsi="Times New Roman" w:cs="Times New Roman"/>
          <w:sz w:val="28"/>
          <w:szCs w:val="28"/>
          <w:lang w:val="en-US"/>
        </w:rPr>
        <w:t xml:space="preserve"> (can/be able to, must/have to, may, should, need);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 6 c</w:t>
      </w:r>
      <w:r w:rsidRPr="00FC1982">
        <w:rPr>
          <w:rFonts w:ascii="Times New Roman" w:hAnsi="Times New Roman" w:cs="Times New Roman"/>
          <w:sz w:val="28"/>
          <w:szCs w:val="28"/>
        </w:rPr>
        <w:t>лова</w:t>
      </w:r>
      <w:r w:rsidRPr="00FC1982">
        <w:rPr>
          <w:rFonts w:ascii="Times New Roman" w:hAnsi="Times New Roman" w:cs="Times New Roman"/>
          <w:sz w:val="28"/>
          <w:szCs w:val="28"/>
          <w:lang w:val="en-US"/>
        </w:rPr>
        <w:t xml:space="preserve">, </w:t>
      </w:r>
      <w:r w:rsidRPr="00FC1982">
        <w:rPr>
          <w:rFonts w:ascii="Times New Roman" w:hAnsi="Times New Roman" w:cs="Times New Roman"/>
          <w:sz w:val="28"/>
          <w:szCs w:val="28"/>
        </w:rPr>
        <w:t>выражающиеколичество</w:t>
      </w:r>
      <w:r w:rsidRPr="00FC1982">
        <w:rPr>
          <w:rFonts w:ascii="Times New Roman" w:hAnsi="Times New Roman" w:cs="Times New Roman"/>
          <w:sz w:val="28"/>
          <w:szCs w:val="28"/>
          <w:lang w:val="en-US"/>
        </w:rPr>
        <w:t xml:space="preserve"> (little/a little, few/a few);</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возвратные, неопределённые местоимения some, any и их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производные (</w:t>
      </w:r>
      <w:r w:rsidRPr="00FC1982">
        <w:rPr>
          <w:rFonts w:ascii="Times New Roman" w:hAnsi="Times New Roman" w:cs="Times New Roman"/>
          <w:sz w:val="28"/>
          <w:szCs w:val="28"/>
          <w:lang w:val="en-US"/>
        </w:rPr>
        <w:t>somebody</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anybody</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something</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anything</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etc</w:t>
      </w:r>
      <w:r w:rsidRPr="00FC1982">
        <w:rPr>
          <w:rFonts w:ascii="Times New Roman" w:hAnsi="Times New Roman" w:cs="Times New Roman"/>
          <w:sz w:val="28"/>
          <w:szCs w:val="28"/>
        </w:rPr>
        <w:t>.) every и производные (everybody, everything, etc.) в повествовательных (утвердительных и отрицательных) и вопросительных предложениях;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числительные для обозначения дат и больших чисел (100—1000);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владеть социокультурными знаниями и умениями: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содержания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обладать базовыми знаниями о социокультурном портрете родной страны и страны/стран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кратко представлять Россию и страну/страны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владеть основными видами речевой деятельности: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говорение: вести разные виды диалогов (диалог этикетного характера, диалог — побуждение к действию, диалог-расспрос;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w:t>
      </w:r>
      <w:r w:rsidR="00D560B4" w:rsidRPr="00FC1982">
        <w:rPr>
          <w:rFonts w:ascii="Times New Roman" w:hAnsi="Times New Roman" w:cs="Times New Roman"/>
          <w:sz w:val="28"/>
          <w:szCs w:val="28"/>
        </w:rPr>
        <w:t>объём монологического высказыва</w:t>
      </w:r>
      <w:r w:rsidRPr="00FC1982">
        <w:rPr>
          <w:rFonts w:ascii="Times New Roman" w:hAnsi="Times New Roman" w:cs="Times New Roman"/>
          <w:sz w:val="28"/>
          <w:szCs w:val="28"/>
        </w:rPr>
        <w:t>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пониманием основного содержания, с пониманием запрашиваемой информации (время звучания текста/текстов для аудирования — до 1,5 минут);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владеть фонетическими навыками: различать на слухи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орфографическими навыками: правильно писатьизученные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пунктуационными навыками: использовать точку, вопросительный и восклиц</w:t>
      </w:r>
      <w:r w:rsidR="00D560B4" w:rsidRPr="00FC1982">
        <w:rPr>
          <w:rFonts w:ascii="Times New Roman" w:hAnsi="Times New Roman" w:cs="Times New Roman"/>
          <w:sz w:val="28"/>
          <w:szCs w:val="28"/>
        </w:rPr>
        <w:t>ательный знаки в конце предложе</w:t>
      </w:r>
      <w:r w:rsidRPr="00FC1982">
        <w:rPr>
          <w:rFonts w:ascii="Times New Roman" w:hAnsi="Times New Roman" w:cs="Times New Roman"/>
          <w:sz w:val="28"/>
          <w:szCs w:val="28"/>
        </w:rPr>
        <w:t xml:space="preserve">ния, запятую при перечислении и обращении, апостроф; пунктуационно правильно оформлять электронное сообщение личного характера;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знать и понимать особенности структуры простых и слож ных предложений и различных коммуникативных типов предложений английского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со сложным дополнением (Complex Object);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условные предложения реального (Conditional 0, Conditional I) характера;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конструкцией to be going to + инфинитив и формы </w:t>
      </w:r>
      <w:r w:rsidRPr="00FC1982">
        <w:rPr>
          <w:rFonts w:ascii="Times New Roman" w:hAnsi="Times New Roman" w:cs="Times New Roman"/>
          <w:sz w:val="28"/>
          <w:szCs w:val="28"/>
          <w:lang w:val="en-US"/>
        </w:rPr>
        <w:t>FutureSimpleTense</w:t>
      </w:r>
      <w:r w:rsidRPr="00FC1982">
        <w:rPr>
          <w:rFonts w:ascii="Times New Roman" w:hAnsi="Times New Roman" w:cs="Times New Roman"/>
          <w:sz w:val="28"/>
          <w:szCs w:val="28"/>
        </w:rPr>
        <w:t xml:space="preserve"> и </w:t>
      </w:r>
      <w:r w:rsidRPr="00FC1982">
        <w:rPr>
          <w:rFonts w:ascii="Times New Roman" w:hAnsi="Times New Roman" w:cs="Times New Roman"/>
          <w:sz w:val="28"/>
          <w:szCs w:val="28"/>
          <w:lang w:val="en-US"/>
        </w:rPr>
        <w:t>PresentContinuousTense</w:t>
      </w:r>
      <w:r w:rsidRPr="00FC1982">
        <w:rPr>
          <w:rFonts w:ascii="Times New Roman" w:hAnsi="Times New Roman" w:cs="Times New Roman"/>
          <w:sz w:val="28"/>
          <w:szCs w:val="28"/>
        </w:rPr>
        <w:t xml:space="preserve"> для выражения будущего действия;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used to + инфинитив глагола;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в наиболее употребительных формах страдательного залога (</w:t>
      </w:r>
      <w:r w:rsidRPr="00FC1982">
        <w:rPr>
          <w:rFonts w:ascii="Times New Roman" w:hAnsi="Times New Roman" w:cs="Times New Roman"/>
          <w:sz w:val="28"/>
          <w:szCs w:val="28"/>
          <w:lang w:val="en-US"/>
        </w:rPr>
        <w:t>Present</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PastSimplePassive</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предлоги, употребляемые с глаголами в страдательном залоге;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модальный глагол might;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совпадающие по форме с прилагательными (fast, high; early);</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6 </w:t>
      </w:r>
      <w:r w:rsidRPr="00FC1982">
        <w:rPr>
          <w:rFonts w:ascii="Times New Roman" w:hAnsi="Times New Roman" w:cs="Times New Roman"/>
          <w:sz w:val="28"/>
          <w:szCs w:val="28"/>
        </w:rPr>
        <w:t>местоимения</w:t>
      </w:r>
      <w:r w:rsidRPr="00FC1982">
        <w:rPr>
          <w:rFonts w:ascii="Times New Roman" w:hAnsi="Times New Roman" w:cs="Times New Roman"/>
          <w:sz w:val="28"/>
          <w:szCs w:val="28"/>
          <w:lang w:val="en-US"/>
        </w:rPr>
        <w:t xml:space="preserve"> other/another, both, all, one;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количественные числительные для обозначения больших чисел (до 1 000 000);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владеть социокультурными знаниями и умениями: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обладать базовыми знаниями о социокультурном портрете и культурном наследии родной страны и страны/стран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кратко представлять Россию и страну/страны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8 класс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владеть основными видами речевой деятельности: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владеть фонетическими навыками: различать на слухи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чтения;владеть орфографическими навыками: правильно писатьизученные слова;владеть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языка;распознавать в письменном и звучащем тексте и употреблять в устной и письменной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со сложным дополнением (Complex Object);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все типы вопросительных предложений в Past Perfect Tense;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согласование времён в рамках сложного предложения;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согласование подлежащего, выраженного собирательным существительным (family, police), со сказуемым;</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6 </w:t>
      </w:r>
      <w:r w:rsidRPr="00FC1982">
        <w:rPr>
          <w:rFonts w:ascii="Times New Roman" w:hAnsi="Times New Roman" w:cs="Times New Roman"/>
          <w:sz w:val="28"/>
          <w:szCs w:val="28"/>
        </w:rPr>
        <w:t>конструкциисглаголамина</w:t>
      </w:r>
      <w:r w:rsidRPr="00FC1982">
        <w:rPr>
          <w:rFonts w:ascii="Times New Roman" w:hAnsi="Times New Roman" w:cs="Times New Roman"/>
          <w:sz w:val="28"/>
          <w:szCs w:val="28"/>
          <w:lang w:val="en-US"/>
        </w:rPr>
        <w:t xml:space="preserve"> -ing: to love/hate doing something;</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 6 </w:t>
      </w:r>
      <w:r w:rsidRPr="00FC1982">
        <w:rPr>
          <w:rFonts w:ascii="Times New Roman" w:hAnsi="Times New Roman" w:cs="Times New Roman"/>
          <w:sz w:val="28"/>
          <w:szCs w:val="28"/>
        </w:rPr>
        <w:t>конструкции</w:t>
      </w:r>
      <w:r w:rsidRPr="00FC1982">
        <w:rPr>
          <w:rFonts w:ascii="Times New Roman" w:hAnsi="Times New Roman" w:cs="Times New Roman"/>
          <w:sz w:val="28"/>
          <w:szCs w:val="28"/>
          <w:lang w:val="en-US"/>
        </w:rPr>
        <w:t xml:space="preserve">, </w:t>
      </w:r>
      <w:r w:rsidRPr="00FC1982">
        <w:rPr>
          <w:rFonts w:ascii="Times New Roman" w:hAnsi="Times New Roman" w:cs="Times New Roman"/>
          <w:sz w:val="28"/>
          <w:szCs w:val="28"/>
        </w:rPr>
        <w:t>содержащиеглаголы</w:t>
      </w:r>
      <w:r w:rsidRPr="00FC1982">
        <w:rPr>
          <w:rFonts w:ascii="Times New Roman" w:hAnsi="Times New Roman" w:cs="Times New Roman"/>
          <w:sz w:val="28"/>
          <w:szCs w:val="28"/>
          <w:lang w:val="en-US"/>
        </w:rPr>
        <w:t>-</w:t>
      </w:r>
      <w:r w:rsidRPr="00FC1982">
        <w:rPr>
          <w:rFonts w:ascii="Times New Roman" w:hAnsi="Times New Roman" w:cs="Times New Roman"/>
          <w:sz w:val="28"/>
          <w:szCs w:val="28"/>
        </w:rPr>
        <w:t>связки</w:t>
      </w:r>
      <w:r w:rsidRPr="00FC1982">
        <w:rPr>
          <w:rFonts w:ascii="Times New Roman" w:hAnsi="Times New Roman" w:cs="Times New Roman"/>
          <w:sz w:val="28"/>
          <w:szCs w:val="28"/>
          <w:lang w:val="en-US"/>
        </w:rPr>
        <w:t xml:space="preserve"> to be/to look/to feel/to seem;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 6 </w:t>
      </w:r>
      <w:r w:rsidRPr="00FC1982">
        <w:rPr>
          <w:rFonts w:ascii="Times New Roman" w:hAnsi="Times New Roman" w:cs="Times New Roman"/>
          <w:sz w:val="28"/>
          <w:szCs w:val="28"/>
        </w:rPr>
        <w:t>конструкции</w:t>
      </w:r>
      <w:r w:rsidRPr="00FC1982">
        <w:rPr>
          <w:rFonts w:ascii="Times New Roman" w:hAnsi="Times New Roman" w:cs="Times New Roman"/>
          <w:sz w:val="28"/>
          <w:szCs w:val="28"/>
          <w:lang w:val="en-US"/>
        </w:rPr>
        <w:t xml:space="preserve"> be/get used to do something; be/get used doing something;</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 6 </w:t>
      </w:r>
      <w:r w:rsidRPr="00FC1982">
        <w:rPr>
          <w:rFonts w:ascii="Times New Roman" w:hAnsi="Times New Roman" w:cs="Times New Roman"/>
          <w:sz w:val="28"/>
          <w:szCs w:val="28"/>
        </w:rPr>
        <w:t>конструкцию</w:t>
      </w:r>
      <w:r w:rsidRPr="00FC1982">
        <w:rPr>
          <w:rFonts w:ascii="Times New Roman" w:hAnsi="Times New Roman" w:cs="Times New Roman"/>
          <w:sz w:val="28"/>
          <w:szCs w:val="28"/>
          <w:lang w:val="en-US"/>
        </w:rPr>
        <w:t xml:space="preserve"> both … and …;</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 6 </w:t>
      </w:r>
      <w:r w:rsidRPr="00FC1982">
        <w:rPr>
          <w:rFonts w:ascii="Times New Roman" w:hAnsi="Times New Roman" w:cs="Times New Roman"/>
          <w:sz w:val="28"/>
          <w:szCs w:val="28"/>
        </w:rPr>
        <w:t>конструкции</w:t>
      </w:r>
      <w:r w:rsidRPr="00FC1982">
        <w:rPr>
          <w:rFonts w:ascii="Times New Roman" w:hAnsi="Times New Roman" w:cs="Times New Roman"/>
          <w:sz w:val="28"/>
          <w:szCs w:val="28"/>
          <w:lang w:val="en-US"/>
        </w:rPr>
        <w:t xml:space="preserve"> c </w:t>
      </w:r>
      <w:r w:rsidRPr="00FC1982">
        <w:rPr>
          <w:rFonts w:ascii="Times New Roman" w:hAnsi="Times New Roman" w:cs="Times New Roman"/>
          <w:sz w:val="28"/>
          <w:szCs w:val="28"/>
        </w:rPr>
        <w:t>глаголами</w:t>
      </w:r>
      <w:r w:rsidRPr="00FC1982">
        <w:rPr>
          <w:rFonts w:ascii="Times New Roman" w:hAnsi="Times New Roman" w:cs="Times New Roman"/>
          <w:sz w:val="28"/>
          <w:szCs w:val="28"/>
          <w:lang w:val="en-US"/>
        </w:rPr>
        <w:t xml:space="preserve"> to stop, to remember, to forget (</w:t>
      </w:r>
      <w:r w:rsidRPr="00FC1982">
        <w:rPr>
          <w:rFonts w:ascii="Times New Roman" w:hAnsi="Times New Roman" w:cs="Times New Roman"/>
          <w:sz w:val="28"/>
          <w:szCs w:val="28"/>
        </w:rPr>
        <w:t>разницавзначении</w:t>
      </w:r>
      <w:r w:rsidRPr="00FC1982">
        <w:rPr>
          <w:rFonts w:ascii="Times New Roman" w:hAnsi="Times New Roman" w:cs="Times New Roman"/>
          <w:sz w:val="28"/>
          <w:szCs w:val="28"/>
          <w:lang w:val="en-US"/>
        </w:rPr>
        <w:t xml:space="preserve"> to stop doing smth </w:t>
      </w:r>
      <w:r w:rsidRPr="00FC1982">
        <w:rPr>
          <w:rFonts w:ascii="Times New Roman" w:hAnsi="Times New Roman" w:cs="Times New Roman"/>
          <w:sz w:val="28"/>
          <w:szCs w:val="28"/>
        </w:rPr>
        <w:t>и</w:t>
      </w:r>
      <w:r w:rsidRPr="00FC1982">
        <w:rPr>
          <w:rFonts w:ascii="Times New Roman" w:hAnsi="Times New Roman" w:cs="Times New Roman"/>
          <w:sz w:val="28"/>
          <w:szCs w:val="28"/>
          <w:lang w:val="en-US"/>
        </w:rPr>
        <w:t xml:space="preserve"> to stop to do smth);</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 6 </w:t>
      </w:r>
      <w:r w:rsidRPr="00FC1982">
        <w:rPr>
          <w:rFonts w:ascii="Times New Roman" w:hAnsi="Times New Roman" w:cs="Times New Roman"/>
          <w:sz w:val="28"/>
          <w:szCs w:val="28"/>
        </w:rPr>
        <w:t>глаголыввидо</w:t>
      </w:r>
      <w:r w:rsidRPr="00FC1982">
        <w:rPr>
          <w:rFonts w:ascii="Times New Roman" w:hAnsi="Times New Roman" w:cs="Times New Roman"/>
          <w:sz w:val="28"/>
          <w:szCs w:val="28"/>
          <w:lang w:val="en-US"/>
        </w:rPr>
        <w:t>-</w:t>
      </w:r>
      <w:r w:rsidRPr="00FC1982">
        <w:rPr>
          <w:rFonts w:ascii="Times New Roman" w:hAnsi="Times New Roman" w:cs="Times New Roman"/>
          <w:sz w:val="28"/>
          <w:szCs w:val="28"/>
        </w:rPr>
        <w:t>временныхформахдействительногозалогавизъявительномнаклонении</w:t>
      </w:r>
      <w:r w:rsidRPr="00FC1982">
        <w:rPr>
          <w:rFonts w:ascii="Times New Roman" w:hAnsi="Times New Roman" w:cs="Times New Roman"/>
          <w:sz w:val="28"/>
          <w:szCs w:val="28"/>
          <w:lang w:val="en-US"/>
        </w:rPr>
        <w:t xml:space="preserve"> (Past Perfect Tense; Present Perfect Continuous Tense, Future-in-the-Past);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модальные глаголы в косвенной речи в настоящем и прошедшем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неличные формы глагола (инфинитив, герундий, причастия настоящего и прошедшего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too — enough;</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отрицательные местоимения no (и его производные nobody, nothing, etc.), none.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владеть социокультурными знаниями и умениями: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кратко представлять родную страну/малую родину и страну/страны изучаемого языка (культурные явления и события;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достопримечательности, выдающиеся люди);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8) уметь рассматривать несколько вариантов решения коммуникативной задачи в продуктивных видах речевой деятельности (говорении и письменной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9) участвовать в несложных учебных проектах с использованием материалов на английском языке с применением ИКТ,соблюдая правила информационной безопасности при работе в сети Интернет;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10) использовать иноязычные словари и справочники, в том числе информационно-справочные системы в электронной форме;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11) достигать взаимопонимания в процессе устного и письменного общения с носителями иностранного языка, людьми другой культуры;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владеть основными видами речевой деятельности: 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излагать результаты выполненной проектной работы; (объём — 10—12 фраз);</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минут);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владеть фонетическими навыками: различать на слухи адекватно, без ошибок, ведущих к сбою коммуникации, произносить слова с правильным ударением и фразы с соблюдением их ритмико-интонационны</w:t>
      </w:r>
      <w:r w:rsidR="00D64C0A" w:rsidRPr="00FC1982">
        <w:rPr>
          <w:rFonts w:ascii="Times New Roman" w:hAnsi="Times New Roman" w:cs="Times New Roman"/>
          <w:sz w:val="28"/>
          <w:szCs w:val="28"/>
        </w:rPr>
        <w:t>х особенностей, в том числе при</w:t>
      </w:r>
      <w:r w:rsidRPr="00FC1982">
        <w:rPr>
          <w:rFonts w:ascii="Times New Roman" w:hAnsi="Times New Roman" w:cs="Times New Roman"/>
          <w:sz w:val="28"/>
          <w:szCs w:val="28"/>
        </w:rPr>
        <w:t>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владеть орфографическими навыками: правильно писатьизученные слова;владеть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 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разовые глаголы; сокращения и аббревиатуры;распознавать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0130BE" w:rsidRPr="00FC1982" w:rsidRDefault="000130BE"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6 </w:t>
      </w:r>
      <w:r w:rsidRPr="00FC1982">
        <w:rPr>
          <w:rFonts w:ascii="Times New Roman" w:hAnsi="Times New Roman" w:cs="Times New Roman"/>
          <w:sz w:val="28"/>
          <w:szCs w:val="28"/>
        </w:rPr>
        <w:t>предложениясосложнымдополнением</w:t>
      </w:r>
      <w:r w:rsidRPr="00FC1982">
        <w:rPr>
          <w:rFonts w:ascii="Times New Roman" w:hAnsi="Times New Roman" w:cs="Times New Roman"/>
          <w:sz w:val="28"/>
          <w:szCs w:val="28"/>
          <w:lang w:val="en-US"/>
        </w:rPr>
        <w:t xml:space="preserve"> (Complex Object) (I want to have my hair cut.);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предложения с I wish;</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условные предложения нереального характера (Conditional II);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для выражения предпочтения I prefer …/I’d </w:t>
      </w:r>
      <w:r w:rsidRPr="00FC1982">
        <w:rPr>
          <w:rFonts w:ascii="Times New Roman" w:hAnsi="Times New Roman" w:cs="Times New Roman"/>
          <w:sz w:val="28"/>
          <w:szCs w:val="28"/>
          <w:lang w:val="en-US"/>
        </w:rPr>
        <w:t>prefer</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I</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drather</w:t>
      </w:r>
      <w:r w:rsidRPr="00FC1982">
        <w:rPr>
          <w:rFonts w:ascii="Times New Roman" w:hAnsi="Times New Roman" w:cs="Times New Roman"/>
          <w:sz w:val="28"/>
          <w:szCs w:val="28"/>
        </w:rPr>
        <w:t xml:space="preserve">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конструкцией </w:t>
      </w:r>
      <w:r w:rsidRPr="00FC1982">
        <w:rPr>
          <w:rFonts w:ascii="Times New Roman" w:hAnsi="Times New Roman" w:cs="Times New Roman"/>
          <w:sz w:val="28"/>
          <w:szCs w:val="28"/>
          <w:lang w:val="en-US"/>
        </w:rPr>
        <w:t>either</w:t>
      </w:r>
      <w:r w:rsidRPr="00FC1982">
        <w:rPr>
          <w:rFonts w:ascii="Times New Roman" w:hAnsi="Times New Roman" w:cs="Times New Roman"/>
          <w:sz w:val="28"/>
          <w:szCs w:val="28"/>
        </w:rPr>
        <w:t xml:space="preserve"> … </w:t>
      </w:r>
      <w:r w:rsidRPr="00FC1982">
        <w:rPr>
          <w:rFonts w:ascii="Times New Roman" w:hAnsi="Times New Roman" w:cs="Times New Roman"/>
          <w:sz w:val="28"/>
          <w:szCs w:val="28"/>
          <w:lang w:val="en-US"/>
        </w:rPr>
        <w:t>or</w:t>
      </w:r>
      <w:r w:rsidRPr="00FC1982">
        <w:rPr>
          <w:rFonts w:ascii="Times New Roman" w:hAnsi="Times New Roman" w:cs="Times New Roman"/>
          <w:sz w:val="28"/>
          <w:szCs w:val="28"/>
        </w:rPr>
        <w:t xml:space="preserve">, </w:t>
      </w:r>
      <w:r w:rsidRPr="00FC1982">
        <w:rPr>
          <w:rFonts w:ascii="Times New Roman" w:hAnsi="Times New Roman" w:cs="Times New Roman"/>
          <w:sz w:val="28"/>
          <w:szCs w:val="28"/>
          <w:lang w:val="en-US"/>
        </w:rPr>
        <w:t>neither</w:t>
      </w:r>
      <w:r w:rsidRPr="00FC1982">
        <w:rPr>
          <w:rFonts w:ascii="Times New Roman" w:hAnsi="Times New Roman" w:cs="Times New Roman"/>
          <w:sz w:val="28"/>
          <w:szCs w:val="28"/>
        </w:rPr>
        <w:t xml:space="preserve"> … </w:t>
      </w:r>
      <w:r w:rsidRPr="00FC1982">
        <w:rPr>
          <w:rFonts w:ascii="Times New Roman" w:hAnsi="Times New Roman" w:cs="Times New Roman"/>
          <w:sz w:val="28"/>
          <w:szCs w:val="28"/>
          <w:lang w:val="en-US"/>
        </w:rPr>
        <w:t>nor</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формы страдательного залога Pre sent Perfect Passive;</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порядок следования имён прилагательных (nice long blond hair);</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владеть социокультурными знаниями и умениями: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знать/понимать и использовать в устной и письменной речи наиболее употребительную тематическую фоновую лексикуи реалии страны/стран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эмоции;иметь элементарные представления о различных вариантах английского языка;обладать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7) уметь рассматривать несколько вариантов решения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коммуникативной задачи в продуктивных видах речевой деятельности (говорении и письменной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8)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использовать иноязычные словари и справочники, в том числе информационно-справочные системы в электронной форме;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10) достигать взаимопонимания в процессе устного и письменного общения с  носителями иностранного языка, людьми другой культуры;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2.1.</w:t>
      </w:r>
      <w:r w:rsidR="00D64C0A" w:rsidRPr="00FC1982">
        <w:rPr>
          <w:rFonts w:ascii="Times New Roman" w:hAnsi="Times New Roman" w:cs="Times New Roman"/>
          <w:sz w:val="28"/>
          <w:szCs w:val="28"/>
        </w:rPr>
        <w:t>4</w:t>
      </w:r>
      <w:r w:rsidRPr="00FC1982">
        <w:rPr>
          <w:rFonts w:ascii="Times New Roman" w:hAnsi="Times New Roman" w:cs="Times New Roman"/>
          <w:sz w:val="28"/>
          <w:szCs w:val="28"/>
        </w:rPr>
        <w:t xml:space="preserve"> КИТАЙСКИЙ ЯЗЫК</w:t>
      </w:r>
    </w:p>
    <w:p w:rsidR="00D64C0A"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ОБЩАЯ ХАРАКТЕРИСТИКА УЧЕБНОГО ПРЕДМЕТА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«ИНОСТРАННЫЙ (КИТАЙСКИЙ) ЯЗЫК»</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успешной социализации. Стремительные общественные, экономические и прочие трансформации, наблюдаемые в XXI 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ЦЕЛИ ИЗУЧЕНИЯ УЧЕБНОГО ПРЕДМЕТА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«ИНОСТРАННЫЙ (КИТАЙСКИЙ) ЯЗЫК»</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 прагматическом уровне целью иноязычного образования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компетенции: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речевая компетенция — развитие коммуникативных умений в четырех основных видах речевой деятельности (говорении, аудировании, чтении, письме);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умения представлять свою страну, её культуру в условиях межкультурного общения;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МЕСТО УЧЕБНОГО ПРЕДМЕТА В УЧЕБНОМ ПЛАНЕ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«ИНОСТРАННЫЙ (КИТАЙСКИЙ) ЯЗЫК»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Поскольку, в отличие от европейских языков, для китайского языка определение </w:t>
      </w:r>
      <w:r w:rsidR="00D64C0A" w:rsidRPr="00FC1982">
        <w:rPr>
          <w:rFonts w:ascii="Times New Roman" w:hAnsi="Times New Roman" w:cs="Times New Roman"/>
          <w:sz w:val="28"/>
          <w:szCs w:val="28"/>
        </w:rPr>
        <w:t>уровня в соответствии с «Общеев</w:t>
      </w:r>
      <w:r w:rsidRPr="00FC1982">
        <w:rPr>
          <w:rFonts w:ascii="Times New Roman" w:hAnsi="Times New Roman" w:cs="Times New Roman"/>
          <w:sz w:val="28"/>
          <w:szCs w:val="28"/>
        </w:rPr>
        <w:t>ропейскими компетенция</w:t>
      </w:r>
      <w:r w:rsidR="00D64C0A" w:rsidRPr="00FC1982">
        <w:rPr>
          <w:rFonts w:ascii="Times New Roman" w:hAnsi="Times New Roman" w:cs="Times New Roman"/>
          <w:sz w:val="28"/>
          <w:szCs w:val="28"/>
        </w:rPr>
        <w:t>ми владения иностранным языком»</w:t>
      </w:r>
      <w:r w:rsidRPr="00FC1982">
        <w:rPr>
          <w:rFonts w:ascii="Times New Roman" w:hAnsi="Times New Roman" w:cs="Times New Roman"/>
          <w:sz w:val="28"/>
          <w:szCs w:val="28"/>
        </w:rPr>
        <w:t>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сопоставимом с 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учебного предмета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«Иностранный (китайский) язык»</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Моя семья. Мои друзья. Семейные праздники: день рождения, Новый год.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Внешность и характер человека/литературного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Досуг и увлечения/хобби современного подростка (чтение, кино, спорт).Здоровый образ жизни: режим труда и отдыха, здоровое питание.Покупки: одежда, обувь и продукты питания.Школа, школьная жизнь, школьная форма, изучаемые предметы. Переписка с зарубежными сверстниками.Каникулы в различное время года. Виды отдыха.Природа: дикие и домашние животные. Погода.Родной город/село. Транспорт.Родная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Выдающиеся люди родной страны и страны/стран изучаемого языка: писатели, поэты.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речевой деятельности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Говорение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Диалогическая речь</w:t>
      </w:r>
    </w:p>
    <w:p w:rsidR="000130BE" w:rsidRPr="00FC1982" w:rsidRDefault="000130BE" w:rsidP="009F5B44">
      <w:pPr>
        <w:tabs>
          <w:tab w:val="left" w:pos="7327"/>
        </w:tabs>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Начинать, поддерживать и заканчивать разговор, в том </w:t>
      </w:r>
      <w:r w:rsidR="00B045BE" w:rsidRPr="00FC1982">
        <w:rPr>
          <w:rFonts w:ascii="Times New Roman" w:hAnsi="Times New Roman" w:cs="Times New Roman"/>
          <w:sz w:val="28"/>
          <w:szCs w:val="28"/>
        </w:rPr>
        <w:tab/>
      </w:r>
      <w:r w:rsidRPr="00FC1982">
        <w:rPr>
          <w:rFonts w:ascii="Times New Roman" w:hAnsi="Times New Roman" w:cs="Times New Roman"/>
          <w:sz w:val="28"/>
          <w:szCs w:val="28"/>
        </w:rPr>
        <w:t>числе по телефону; поздравлять с праздником и вежливо реагировать на поздравление; выражать благодарность.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Сообщать фактическую информацию, отвечая на вопросы разных видов; запрашивать интересующую информацию.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Монологическая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Описывать объект, человека/литературного персонажа по определённой схеме.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Передавать содержание прочитанного текста с опорой на вопросы, план, ключевые слова и/или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 излагать результаты выполненной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Работать индивидуально и в группе при выполнении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речь учителя по ведению урока.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на слух и понимать связное высказывание учителя, одноклассника, построенное на знакомом языковом материале.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тему прослушанного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Воспринимать на слух и понимать запрашиваемую информацию, редставленную в явном виде, в несложных аутентичных текстах, содержащих отдельные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языковую догадку при восприятии на слух текстов, содержащих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Игнорировать незнакомые слова, не мешающие понимать содержание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w:t>
      </w:r>
      <w:r w:rsidR="00B045BE" w:rsidRPr="00FC1982">
        <w:rPr>
          <w:rFonts w:ascii="Times New Roman" w:hAnsi="Times New Roman" w:cs="Times New Roman"/>
          <w:sz w:val="28"/>
          <w:szCs w:val="28"/>
        </w:rPr>
        <w:t xml:space="preserve"> адаптированных аутентичных тек</w:t>
      </w:r>
      <w:r w:rsidRPr="00FC1982">
        <w:rPr>
          <w:rFonts w:ascii="Times New Roman" w:hAnsi="Times New Roman" w:cs="Times New Roman"/>
          <w:sz w:val="28"/>
          <w:szCs w:val="28"/>
        </w:rPr>
        <w:t>стов разных жанров и стилей, содержащих отдельные незнакомые слова объёмом до 110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про себя и понимание запрашиваемой информации, представленной в нелинейных текстах (таблицах, диаграммах и т.д.).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Заполнение анкет и формуляров в соответствии с нормами речевого этикета, принятыми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электронного сообщения личного характера с  соблюдением норм речевого этикета, принятых в стране/странах изучаемого языка объёмом до 50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небольших письменных высказываний с опорой на образец/план.</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Владение основными навыками различения на слух и произношения всех звуков китайского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букв китайского звукобуквенного алфавита ханьюй пиньинь (</w:t>
      </w:r>
      <w:r w:rsidRPr="00FC1982">
        <w:rPr>
          <w:rFonts w:ascii="Times New Roman" w:eastAsia="SimSun" w:hAnsi="Times New Roman" w:cs="Times New Roman"/>
          <w:sz w:val="28"/>
          <w:szCs w:val="28"/>
        </w:rPr>
        <w:t>汉语</w:t>
      </w:r>
      <w:r w:rsidRPr="00FC1982">
        <w:rPr>
          <w:rFonts w:ascii="Times New Roman" w:eastAsia="MS Gothic" w:hAnsi="Times New Roman" w:cs="Times New Roman"/>
          <w:sz w:val="28"/>
          <w:szCs w:val="28"/>
        </w:rPr>
        <w:t>拼音</w:t>
      </w:r>
      <w:r w:rsidRPr="00FC1982">
        <w:rPr>
          <w:rFonts w:ascii="Times New Roman" w:hAnsi="Times New Roman" w:cs="Times New Roman"/>
          <w:sz w:val="28"/>
          <w:szCs w:val="28"/>
        </w:rPr>
        <w:t>) (также называемого «фонетической транскрипцией»), их фонетически корректное озвучивание.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структуры китайского слога, особенностей сочетаемости инициалей и финалей, различение их на слух и правильное озвучивание;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правил тональной системы китайского языка и их корректное использование (изменение тонов, неполный третий тон, лёгкий тон).</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Различение на слух и адекватное, без ошибок, ведущих к сбою в коммуникации, произнесение слов на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новых слов, записанных с помощью китайского фонетического алфавита, согласно основным правилам чтения китайского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системы китайско-русской транскрипции Палладия и правильное произнесение китайских слов, записанных в этой транскрипции.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Иероглифика, орфография и пунктуация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изученных слов в иероглифике и системе пиньинь, а также применение их в рамках изучаемого лексико-грамматического материала.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основополагающих правил написания китайских иероглифов и порядка черт при создании текстов в иероглифике.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иероглифов по количеству черт, обозначение сходства и различия в написании изученных иероглифов.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структуры изученных иероглифов, выделение иероглифических ключей, графем и черт, в фоноидеограммах  — ключей и фонетиков.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печатных и рукописных текстов, записанных современным иероглифическим письмом, содержащих изученные иероглифы.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услышанного текста в пределах изученной лексики в иероглифике и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Транскрибирование изученных слов, записанных иероглификой, в системе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Расстановка знаков тонов в тексте, записанном иероглификой и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Расстановка знаков препинания в предложениях, между однородными членами предложения и в конце предложения.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Набор иероглифического текста на компьютере, использование иероглифики при поиске информации в сети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 ряда интернациональных лексических единиц.</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Понимание смысловых особенностей изученных лексических единиц и употребление слов в соответствии с нормами 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различных коммуникативных типов предложений : повествовательных (утвердительных и отрицательных), вопросительных (общего вопроса с частицей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 xml:space="preserve"> и в утвердительноотрицательной форме, специального вопроса с вопросительными местоимениями), побудительных, восклицательных;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нераспространённых и распространённых простых предложений;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именным сказуемым со связкой </w:t>
      </w:r>
      <w:r w:rsidRPr="00FC1982">
        <w:rPr>
          <w:rFonts w:ascii="SimSun" w:eastAsia="SimSun" w:hAnsi="SimSun" w:cs="SimSun" w:hint="eastAsia"/>
          <w:sz w:val="28"/>
          <w:szCs w:val="28"/>
        </w:rPr>
        <w:t>是</w:t>
      </w:r>
      <w:r w:rsidRPr="00FC1982">
        <w:rPr>
          <w:rFonts w:ascii="Times New Roman" w:hAnsi="Times New Roman" w:cs="Times New Roman"/>
          <w:sz w:val="28"/>
          <w:szCs w:val="28"/>
        </w:rPr>
        <w:t xml:space="preserve"> и без 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ка чественным сказуемым, приветственных фраз с качественным сказуемым;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простым глагольным сказуемым;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наличия и обладания со сказуемым, выраженным глаголом </w:t>
      </w:r>
      <w:r w:rsidRPr="00FC1982">
        <w:rPr>
          <w:rFonts w:ascii="SimSun" w:eastAsia="SimSun" w:hAnsi="SimSun" w:cs="SimSun" w:hint="eastAsia"/>
          <w:sz w:val="28"/>
          <w:szCs w:val="28"/>
        </w:rPr>
        <w:t>有</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FC1982">
        <w:rPr>
          <w:rFonts w:ascii="Times New Roman" w:eastAsia="SimSun" w:hAnsi="Times New Roman" w:cs="Times New Roman"/>
          <w:sz w:val="28"/>
          <w:szCs w:val="28"/>
        </w:rPr>
        <w:t>请</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личных местоимений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притяжательных местоимений;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вопросительных местоимений (</w:t>
      </w:r>
      <w:r w:rsidRPr="00FC1982">
        <w:rPr>
          <w:rFonts w:ascii="Times New Roman" w:eastAsia="SimSun" w:hAnsi="Times New Roman" w:cs="Times New Roman"/>
          <w:sz w:val="28"/>
          <w:szCs w:val="28"/>
        </w:rPr>
        <w:t>谁</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几</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多大</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多少</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вопросительного притяжательного местоимения </w:t>
      </w:r>
      <w:r w:rsidRPr="00FC1982">
        <w:rPr>
          <w:rFonts w:ascii="Times New Roman" w:eastAsia="SimSun" w:hAnsi="Times New Roman" w:cs="Times New Roman"/>
          <w:sz w:val="28"/>
          <w:szCs w:val="28"/>
        </w:rPr>
        <w:t>谁</w:t>
      </w:r>
      <w:r w:rsidRPr="00FC1982">
        <w:rPr>
          <w:rFonts w:ascii="Times New Roman" w:eastAsia="MS Gothic" w:hAnsi="Times New Roman" w:cs="Times New Roman"/>
          <w:sz w:val="28"/>
          <w:szCs w:val="28"/>
        </w:rPr>
        <w:t>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вопросительного слова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в значении «какой» и в роли дополнения;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существительных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определительного служебного слова (структурной частицы) </w:t>
      </w:r>
      <w:r w:rsidRPr="00FC1982">
        <w:rPr>
          <w:rFonts w:ascii="SimSun" w:eastAsia="SimSun" w:hAnsi="SimSun" w:cs="SimSun" w:hint="eastAsia"/>
          <w:sz w:val="28"/>
          <w:szCs w:val="28"/>
        </w:rPr>
        <w:t>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имён собственных, способов построения имён по-китайски;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отрицательных частиц </w:t>
      </w:r>
      <w:r w:rsidRPr="00FC1982">
        <w:rPr>
          <w:rFonts w:ascii="SimSun" w:eastAsia="SimSun" w:hAnsi="SimSun" w:cs="SimSun" w:hint="eastAsia"/>
          <w:sz w:val="28"/>
          <w:szCs w:val="28"/>
        </w:rPr>
        <w:t>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没</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глаголов и глагольно-объектных словосочетаний;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глагола </w:t>
      </w:r>
      <w:r w:rsidRPr="00FC1982">
        <w:rPr>
          <w:rFonts w:ascii="SimSun" w:eastAsia="SimSun" w:hAnsi="SimSun" w:cs="SimSun" w:hint="eastAsia"/>
          <w:sz w:val="28"/>
          <w:szCs w:val="28"/>
        </w:rPr>
        <w:t>借</w:t>
      </w:r>
      <w:r w:rsidRPr="00FC1982">
        <w:rPr>
          <w:rFonts w:ascii="Times New Roman" w:hAnsi="Times New Roman" w:cs="Times New Roman"/>
          <w:sz w:val="28"/>
          <w:szCs w:val="28"/>
        </w:rPr>
        <w:t xml:space="preserve"> в значениях «брать в долг» и «давать в долг»;</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модально-подобного глагола </w:t>
      </w:r>
      <w:r w:rsidRPr="00FC1982">
        <w:rPr>
          <w:rFonts w:ascii="SimSun" w:eastAsia="SimSun" w:hAnsi="SimSun" w:cs="SimSun" w:hint="eastAsia"/>
          <w:sz w:val="28"/>
          <w:szCs w:val="28"/>
        </w:rPr>
        <w:t>喜</w:t>
      </w:r>
      <w:r w:rsidRPr="00FC1982">
        <w:rPr>
          <w:rFonts w:ascii="Times New Roman" w:eastAsia="SimSun" w:hAnsi="Times New Roman" w:cs="Times New Roman"/>
          <w:sz w:val="28"/>
          <w:szCs w:val="28"/>
        </w:rPr>
        <w:t>欢</w:t>
      </w:r>
      <w:r w:rsidRPr="00FC1982">
        <w:rPr>
          <w:rFonts w:ascii="Times New Roman" w:hAnsi="Times New Roman" w:cs="Times New Roman"/>
          <w:sz w:val="28"/>
          <w:szCs w:val="28"/>
        </w:rPr>
        <w:t xml:space="preserve"> с дополнением;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желания и потребности (</w:t>
      </w:r>
      <w:r w:rsidRPr="00FC1982">
        <w:rPr>
          <w:rFonts w:ascii="SimSun" w:eastAsia="SimSun" w:hAnsi="SimSun" w:cs="SimSun" w:hint="eastAsia"/>
          <w:sz w:val="28"/>
          <w:szCs w:val="28"/>
        </w:rPr>
        <w:t>想</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要</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возможности, умения, способности (</w:t>
      </w:r>
      <w:r w:rsidRPr="00FC1982">
        <w:rPr>
          <w:rFonts w:ascii="SimSun" w:eastAsia="SimSun" w:hAnsi="SimSun" w:cs="SimSun" w:hint="eastAsia"/>
          <w:sz w:val="28"/>
          <w:szCs w:val="28"/>
        </w:rPr>
        <w:t>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побудительных глаголов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удвоения глагола;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степени </w:t>
      </w:r>
      <w:r w:rsidRPr="00FC1982">
        <w:rPr>
          <w:rFonts w:ascii="SimSun" w:eastAsia="SimSun" w:hAnsi="SimSun" w:cs="SimSun" w:hint="eastAsia"/>
          <w:sz w:val="28"/>
          <w:szCs w:val="28"/>
        </w:rPr>
        <w:t>很</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и формирования превосходной степени сравнения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наречий </w:t>
      </w:r>
      <w:r w:rsidRPr="00FC1982">
        <w:rPr>
          <w:rFonts w:ascii="SimSun" w:eastAsia="SimSun" w:hAnsi="SimSun" w:cs="SimSun" w:hint="eastAsia"/>
          <w:sz w:val="28"/>
          <w:szCs w:val="28"/>
        </w:rPr>
        <w:t>都</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常常</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союзов </w:t>
      </w:r>
      <w:r w:rsidRPr="00FC1982">
        <w:rPr>
          <w:rFonts w:ascii="SimSun" w:eastAsia="SimSun" w:hAnsi="SimSun" w:cs="SimSun" w:hint="eastAsia"/>
          <w:sz w:val="28"/>
          <w:szCs w:val="28"/>
        </w:rPr>
        <w:t>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或者</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союза </w:t>
      </w:r>
      <w:r w:rsidRPr="00FC1982">
        <w:rPr>
          <w:rFonts w:ascii="Times New Roman" w:eastAsia="SimSun" w:hAnsi="Times New Roman" w:cs="Times New Roman"/>
          <w:sz w:val="28"/>
          <w:szCs w:val="28"/>
        </w:rPr>
        <w:t>还</w:t>
      </w:r>
      <w:r w:rsidRPr="00FC1982">
        <w:rPr>
          <w:rFonts w:ascii="Times New Roman" w:eastAsia="MS Gothic" w:hAnsi="Times New Roman" w:cs="Times New Roman"/>
          <w:sz w:val="28"/>
          <w:szCs w:val="28"/>
        </w:rPr>
        <w:t>是</w:t>
      </w:r>
      <w:r w:rsidRPr="00FC1982">
        <w:rPr>
          <w:rFonts w:ascii="Times New Roman" w:hAnsi="Times New Roman" w:cs="Times New Roman"/>
          <w:sz w:val="28"/>
          <w:szCs w:val="28"/>
        </w:rPr>
        <w:t xml:space="preserve"> и его использования в альтернативном вопросе;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предлога </w:t>
      </w:r>
      <w:r w:rsidRPr="00FC1982">
        <w:rPr>
          <w:rFonts w:ascii="SimSun" w:eastAsia="SimSun" w:hAnsi="SimSun" w:cs="SimSun" w:hint="eastAsia"/>
          <w:sz w:val="28"/>
          <w:szCs w:val="28"/>
        </w:rPr>
        <w:t>跟</w:t>
      </w:r>
      <w:r w:rsidRPr="00FC1982">
        <w:rPr>
          <w:rFonts w:ascii="Times New Roman" w:hAnsi="Times New Roman" w:cs="Times New Roman"/>
          <w:sz w:val="28"/>
          <w:szCs w:val="28"/>
        </w:rPr>
        <w:t xml:space="preserve"> («с») и предложной конструкции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p>
    <w:p w:rsidR="000130BE" w:rsidRPr="00FC1982" w:rsidRDefault="000130BE"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起</w:t>
      </w:r>
      <w:r w:rsidRPr="00FC1982">
        <w:rPr>
          <w:rFonts w:ascii="Times New Roman" w:hAnsi="Times New Roman" w:cs="Times New Roman"/>
          <w:sz w:val="28"/>
          <w:szCs w:val="28"/>
        </w:rPr>
        <w:t xml:space="preserve">……; предлога </w:t>
      </w:r>
      <w:r w:rsidRPr="00FC1982">
        <w:rPr>
          <w:rFonts w:ascii="SimSun" w:eastAsia="SimSun" w:hAnsi="SimSun" w:cs="SimSun" w:hint="eastAsia"/>
          <w:sz w:val="28"/>
          <w:szCs w:val="28"/>
        </w:rPr>
        <w:t>从</w:t>
      </w:r>
      <w:r w:rsidRPr="00FC1982">
        <w:rPr>
          <w:rFonts w:ascii="Times New Roman" w:hAnsi="Times New Roman" w:cs="Times New Roman"/>
          <w:sz w:val="28"/>
          <w:szCs w:val="28"/>
        </w:rPr>
        <w:t xml:space="preserve"> («от»), предлога </w:t>
      </w:r>
      <w:r w:rsidRPr="00FC1982">
        <w:rPr>
          <w:rFonts w:ascii="Times New Roman" w:eastAsia="SimSun" w:hAnsi="Times New Roman" w:cs="Times New Roman"/>
          <w:sz w:val="28"/>
          <w:szCs w:val="28"/>
        </w:rPr>
        <w:t>给</w:t>
      </w:r>
      <w:r w:rsidRPr="00FC1982">
        <w:rPr>
          <w:rFonts w:ascii="Times New Roman" w:hAnsi="Times New Roman" w:cs="Times New Roman"/>
          <w:sz w:val="28"/>
          <w:szCs w:val="28"/>
        </w:rPr>
        <w:t xml:space="preserve"> и предложной конструкции, отвечающей на вопросы «кому?», «чему?»;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числительных от 1 до 100, числительные </w:t>
      </w:r>
      <w:r w:rsidRPr="00FC1982">
        <w:rPr>
          <w:rFonts w:ascii="SimSun" w:eastAsia="SimSun" w:hAnsi="SimSun" w:cs="SimSun" w:hint="eastAsia"/>
          <w:sz w:val="28"/>
          <w:szCs w:val="28"/>
        </w:rPr>
        <w:t>二</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两</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порядковых числительных и префикса </w:t>
      </w:r>
      <w:r w:rsidRPr="00FC1982">
        <w:rPr>
          <w:rFonts w:ascii="SimSun" w:eastAsia="SimSun" w:hAnsi="SimSun" w:cs="SimSun" w:hint="eastAsia"/>
          <w:sz w:val="28"/>
          <w:szCs w:val="28"/>
        </w:rPr>
        <w:t>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счётных слов (классификаторов) (</w:t>
      </w:r>
      <w:r w:rsidRPr="00FC1982">
        <w:rPr>
          <w:rFonts w:ascii="SimSun" w:eastAsia="SimSun" w:hAnsi="SimSun" w:cs="SimSun" w:hint="eastAsia"/>
          <w:sz w:val="28"/>
          <w:szCs w:val="28"/>
        </w:rPr>
        <w:t>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种</w:t>
      </w:r>
      <w:r w:rsidRPr="00FC1982">
        <w:rPr>
          <w:rFonts w:ascii="Times New Roman" w:hAnsi="Times New Roman" w:cs="Times New Roman"/>
          <w:sz w:val="28"/>
          <w:szCs w:val="28"/>
        </w:rPr>
        <w:t xml:space="preserve"> и др.), универсального счётного слова </w:t>
      </w:r>
      <w:r w:rsidRPr="00FC1982">
        <w:rPr>
          <w:rFonts w:ascii="SimSun" w:eastAsia="SimSun" w:hAnsi="SimSun" w:cs="SimSun" w:hint="eastAsia"/>
          <w:sz w:val="28"/>
          <w:szCs w:val="28"/>
        </w:rPr>
        <w:t>个</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вопросительной частицы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呢</w:t>
      </w:r>
      <w:r w:rsidRPr="00FC1982">
        <w:rPr>
          <w:rFonts w:ascii="Times New Roman" w:hAnsi="Times New Roman" w:cs="Times New Roman"/>
          <w:sz w:val="28"/>
          <w:szCs w:val="28"/>
        </w:rPr>
        <w:t xml:space="preserve"> для формирования неполного вопроса;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частицы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в побудительных предложениях;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суффикса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(для обозначения завершенности действия);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междометий для выражения чувств и эмоций.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дат в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дней недели;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точного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различных способов обозначения количества, в том числе неопределённого количества: счётного слова/наречия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点儿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словосочетания </w:t>
      </w:r>
      <w:r w:rsidRPr="00FC1982">
        <w:rPr>
          <w:rFonts w:ascii="SimSun" w:eastAsia="SimSun" w:hAnsi="SimSun" w:cs="SimSun" w:hint="eastAsia"/>
          <w:sz w:val="28"/>
          <w:szCs w:val="28"/>
        </w:rPr>
        <w:t>有（一）点儿</w:t>
      </w:r>
      <w:r w:rsidRPr="00FC1982">
        <w:rPr>
          <w:rFonts w:ascii="Times New Roman" w:hAnsi="Times New Roman" w:cs="Times New Roman"/>
          <w:sz w:val="28"/>
          <w:szCs w:val="28"/>
        </w:rPr>
        <w:t xml:space="preserve">, отличия от </w:t>
      </w:r>
      <w:r w:rsidRPr="00FC1982">
        <w:rPr>
          <w:rFonts w:ascii="SimSun" w:eastAsia="SimSun" w:hAnsi="SimSun" w:cs="SimSun" w:hint="eastAsia"/>
          <w:sz w:val="28"/>
          <w:szCs w:val="28"/>
        </w:rPr>
        <w:t>一点儿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обстоятельства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оборота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обстоятельства места;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описания местонахождения, в том числе с помощью локативов (</w:t>
      </w:r>
      <w:r w:rsidRPr="00FC1982">
        <w:rPr>
          <w:rFonts w:ascii="SimSun" w:eastAsia="SimSun" w:hAnsi="SimSun" w:cs="SimSun" w:hint="eastAsia"/>
          <w:sz w:val="28"/>
          <w:szCs w:val="28"/>
        </w:rPr>
        <w:t>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上</w:t>
      </w:r>
      <w:r w:rsidRPr="00FC1982">
        <w:rPr>
          <w:rFonts w:ascii="Times New Roman" w:hAnsi="Times New Roman" w:cs="Times New Roman"/>
          <w:sz w:val="28"/>
          <w:szCs w:val="28"/>
        </w:rPr>
        <w:t xml:space="preserve"> и других) и их сочетания с </w:t>
      </w:r>
      <w:r w:rsidRPr="00FC1982">
        <w:rPr>
          <w:rFonts w:ascii="SimSun" w:eastAsia="SimSun" w:hAnsi="SimSun" w:cs="SimSun" w:hint="eastAsia"/>
          <w:sz w:val="28"/>
          <w:szCs w:val="28"/>
        </w:rPr>
        <w:t>面</w:t>
      </w:r>
      <w:r w:rsidRPr="00FC1982">
        <w:rPr>
          <w:rFonts w:ascii="Times New Roman" w:hAnsi="Times New Roman" w:cs="Times New Roman"/>
          <w:sz w:val="28"/>
          <w:szCs w:val="28"/>
        </w:rPr>
        <w:t xml:space="preserve"> и </w:t>
      </w:r>
      <w:r w:rsidRPr="00FC1982">
        <w:rPr>
          <w:rFonts w:ascii="Times New Roman" w:eastAsia="SimSun" w:hAnsi="Times New Roman" w:cs="Times New Roman"/>
          <w:sz w:val="28"/>
          <w:szCs w:val="28"/>
        </w:rPr>
        <w:t>边</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послелогов со значением места (</w:t>
      </w:r>
      <w:r w:rsidRPr="00FC1982">
        <w:rPr>
          <w:rFonts w:ascii="SimSun" w:eastAsia="SimSun" w:hAnsi="SimSun" w:cs="SimSun" w:hint="eastAsia"/>
          <w:sz w:val="28"/>
          <w:szCs w:val="28"/>
        </w:rPr>
        <w:t>上面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下面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左</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右</w:t>
      </w:r>
      <w:r w:rsidRPr="00FC1982">
        <w:rPr>
          <w:rFonts w:ascii="Times New Roman" w:hAnsi="Times New Roman" w:cs="Times New Roman"/>
          <w:sz w:val="28"/>
          <w:szCs w:val="28"/>
        </w:rPr>
        <w:t xml:space="preserve"> и других);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обозначения местоположения с помощью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в сочетании с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личными местоимениями </w:t>
      </w:r>
      <w:r w:rsidRPr="00FC1982">
        <w:rPr>
          <w:rFonts w:ascii="Times New Roman" w:eastAsia="SimSun" w:hAnsi="Times New Roman" w:cs="Times New Roman"/>
          <w:sz w:val="28"/>
          <w:szCs w:val="28"/>
        </w:rPr>
        <w:t>这</w:t>
      </w:r>
      <w:r w:rsidRPr="00FC1982">
        <w:rPr>
          <w:rFonts w:ascii="Times New Roman" w:eastAsia="MS Gothic" w:hAnsi="Times New Roman" w:cs="Times New Roman"/>
          <w:sz w:val="28"/>
          <w:szCs w:val="28"/>
        </w:rPr>
        <w:t>儿</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那儿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住在</w:t>
      </w:r>
      <w:r w:rsidRPr="00FC1982">
        <w:rPr>
          <w:rFonts w:ascii="Times New Roman" w:hAnsi="Times New Roman" w:cs="Times New Roman"/>
          <w:sz w:val="28"/>
          <w:szCs w:val="28"/>
        </w:rPr>
        <w:t xml:space="preserve"> в сочетании с существительным со значением места;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обозначения местонахождения/наличия с помощью глагола-связки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w:t>
      </w:r>
      <w:r w:rsidRPr="00FC1982">
        <w:rPr>
          <w:rFonts w:ascii="SimSun" w:eastAsia="SimSun" w:hAnsi="SimSun" w:cs="SimSun" w:hint="eastAsia"/>
          <w:sz w:val="28"/>
          <w:szCs w:val="28"/>
        </w:rPr>
        <w:t>不</w:t>
      </w:r>
      <w:r w:rsidRPr="00FC1982">
        <w:rPr>
          <w:rFonts w:ascii="Times New Roman" w:hAnsi="Times New Roman" w:cs="Times New Roman"/>
          <w:sz w:val="28"/>
          <w:szCs w:val="28"/>
        </w:rPr>
        <w:t>……</w:t>
      </w:r>
      <w:r w:rsidRPr="00FC1982">
        <w:rPr>
          <w:rFonts w:ascii="SimSun" w:eastAsia="SimSun" w:hAnsi="SimSun" w:cs="SimSun" w:hint="eastAsia"/>
          <w:sz w:val="28"/>
          <w:szCs w:val="28"/>
        </w:rPr>
        <w:t>也不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Социокультурные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Краткое представление родной страны и культуры на китайском языке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Краткая беседа о сходстве и различиях в традициях своей страны и Китая, а также других стран, в которых широко используется китай 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Понимание социокультурных реалий при чтении и аудировании в рамках изученного материала.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Соблюдение речевого этикета в ситуациях формального и неформального общения в рамках изученных тем.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Оказание помощи зарубежным гостям в России в ситуациях повседневного общения на китай 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писать свои имя и фамилию, а также имена и фамилии своих родственников и друзей на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кратко представлять Россию и страну/страны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Компенсаторные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при</w:t>
      </w:r>
      <w:r w:rsidR="00B045BE" w:rsidRPr="00FC1982">
        <w:rPr>
          <w:rFonts w:ascii="Times New Roman" w:hAnsi="Times New Roman" w:cs="Times New Roman"/>
          <w:sz w:val="28"/>
          <w:szCs w:val="28"/>
        </w:rPr>
        <w:t xml:space="preserve"> чтении и аудировании языковой, </w:t>
      </w:r>
      <w:r w:rsidRPr="00FC1982">
        <w:rPr>
          <w:rFonts w:ascii="Times New Roman" w:hAnsi="Times New Roman" w:cs="Times New Roman"/>
          <w:sz w:val="28"/>
          <w:szCs w:val="28"/>
        </w:rPr>
        <w:t>в  том числе контекстуальной, догадки.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качестве опоры при порождении собственных высказываний ключевых слов, плана.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переспроса и уточняющего вопроса для уточнения информации при говорении.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Взаимоотношения в семье и с друзьями. Семейные праздники.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Внешность и характер человека/литературного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Досуг и увлечения/хобби современного подростка (чтение, кино, театр, спорт).Здоровый образ жизни: режим труда и отдыха, фитнес, сбалансированное питание.Покупки: одежда, обувь и продукты питания. Посещение врача.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Переписка с зарубежными сверстниками.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Каникулы в различное время года. Виды отдыха.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Путешествия по России и зарубежным странам.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Природа: дикие и домашние животные. Климат, погода.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Жизнь в городе и сельской местности. Описание родного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города/села. Транспорт.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Выдающиеся люди родной страны и страны/стран изучаемого языка: писатели, поэты, учёные.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речевой деятельности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Говорение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Диалогическая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B045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Монологическая речь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Описывать объект, человека/литературного персонажа по определённой схеме.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Передавать содержание прочитанного текста с опорой вопросы, план, ключевые слова и/или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 излагать результаты выполненной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Работать индивидуально и в группе при выполнении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речь учителя по ведению урока.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переспрос или просьбу для уточнения отдельных деталей.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тему, прослушанного текста. Выделять главные факты, опуская второстепенные.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языковую, в том числе контекстуальную, догадку при восприятии на слух текстов, содержащих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Игнорировать незнакомые слова, не мешающие понимать содержание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про себя и понимание запрашиваемой информации, представленной в нелинейных текстах (таблицах, диаграммах и т.д.).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Прогнозирование содержания текста на основе заголовка, иллюстраций.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Заполнение анкет и формуляров в соответствии с нормами речевого этикета, принятыми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электронного сообщения личного характера с  соблюдением норм речевого этикета, принятых в стране/странах изучаемого языка объёмом до 60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небольших письменных высказываний с опорой на образец/план объёмом до 55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Краткое изложение в письменном виде результатов проектной деятельности.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Владение основными навыками различения на слух и произношения всех звуков китайского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букв китайского звукобуквенного алфавита ханьюй пиньинь (</w:t>
      </w:r>
      <w:r w:rsidRPr="00FC1982">
        <w:rPr>
          <w:rFonts w:ascii="Times New Roman" w:eastAsia="SimSun" w:hAnsi="Times New Roman" w:cs="Times New Roman"/>
          <w:sz w:val="28"/>
          <w:szCs w:val="28"/>
        </w:rPr>
        <w:t>汉语</w:t>
      </w:r>
      <w:r w:rsidRPr="00FC1982">
        <w:rPr>
          <w:rFonts w:ascii="Times New Roman" w:eastAsia="MS Gothic" w:hAnsi="Times New Roman" w:cs="Times New Roman"/>
          <w:sz w:val="28"/>
          <w:szCs w:val="28"/>
        </w:rPr>
        <w:t>拼音</w:t>
      </w:r>
      <w:r w:rsidRPr="00FC1982">
        <w:rPr>
          <w:rFonts w:ascii="Times New Roman" w:hAnsi="Times New Roman" w:cs="Times New Roman"/>
          <w:sz w:val="28"/>
          <w:szCs w:val="28"/>
        </w:rPr>
        <w:t>) (также называемого «фонетической транскрипцией»), их фонетически корректное озвучивание.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структуры китайского слога, особенностей сочетаемости инициалей и финалей, различение их на слух и правильное озвучивание;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правил тональной системы китайского языка и их корректное использование (изменение тонов, неполный третий тон, лёгкий тон).</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Различение на слух и адекватное, без ошибок, ведущих к  сбою в коммуникации, произнесение слов на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новых слов, записанных с помощью китайского фонетического алфавита, согласно основным правилам чтения китайского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системы китайско-русской транскрипции Палладия и правильное произнесение китайских слов, записанных в этой транскрипции.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Выразительное чтение</w:t>
      </w:r>
      <w:r w:rsidR="002135DC" w:rsidRPr="00FC1982">
        <w:rPr>
          <w:rFonts w:ascii="Times New Roman" w:hAnsi="Times New Roman" w:cs="Times New Roman"/>
          <w:sz w:val="28"/>
          <w:szCs w:val="28"/>
        </w:rPr>
        <w:t xml:space="preserve"> вслух небольших адаптированных </w:t>
      </w:r>
      <w:r w:rsidRPr="00FC1982">
        <w:rPr>
          <w:rFonts w:ascii="Times New Roman" w:hAnsi="Times New Roman" w:cs="Times New Roman"/>
          <w:sz w:val="28"/>
          <w:szCs w:val="28"/>
        </w:rPr>
        <w:t>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2135DC"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Владение навыками ритмико-интонационного оформления речи в зависимости от коммуникативной ситуации.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Выражение модальных значений, чувств и эмоций с помощью интонации.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Иероглифика, орфография и пунктуация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изученных слов в иероглифике и системе пиньинь, а также применение их в рамках изучаемого лексико-грамматического материала.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основополагающих правил написания китайских иероглифов и порядка черт при создании текстов в иероглифике.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иероглифов по количеству черт, обозначение сходства и различия в написании изученных иероглифов.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структуры изученных иероглифов, выделение иероглифических ключей, графем и черт, в фоноидеограммах  — ключей и фонетиков.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печатных и рукописных текстов, записанных современным иероглифическим письмом, содержащих изученные иероглифы.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услышанного текста в пределах изученной лексики в иероглифике и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Транскрибирование изученных слов, записанных иероглификой, в системе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Расстановка знаков тонов в тексте, записанном иероглификой и пиньинь.</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Расстановка знаков препинания в предложениях, между однородными членами предложения и в конце предложения.</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Набор иероглифического текста на компьютере, использование иероглифики при поиске информации в сети Интернет.</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иероглифической догадки в случаях выявления незнакомого сочетания иероглифов.</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иероглифики при создании презентаций и других учебных произведений на компьютере.</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Лексическая сторона речи</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 ряда интернациональных лексических единиц.</w:t>
      </w:r>
    </w:p>
    <w:p w:rsidR="000130BE" w:rsidRPr="00FC1982" w:rsidRDefault="000130BE" w:rsidP="009F5B44">
      <w:pPr>
        <w:jc w:val="both"/>
        <w:rPr>
          <w:rFonts w:ascii="Times New Roman" w:hAnsi="Times New Roman" w:cs="Times New Roman"/>
          <w:sz w:val="28"/>
          <w:szCs w:val="28"/>
        </w:rPr>
      </w:pPr>
      <w:r w:rsidRPr="00FC1982">
        <w:rPr>
          <w:rFonts w:ascii="Times New Roman" w:hAnsi="Times New Roman" w:cs="Times New Roman"/>
          <w:sz w:val="28"/>
          <w:szCs w:val="28"/>
        </w:rPr>
        <w:t>Понимание смысловых особенностей изученных лексических единиц и употребление слов в соответствии с нормами 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языковой, в том числе контекстуальной, догадки в  процессе чтения и аудирования.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различных коммуникативных типов предложений : повествовательных (утвердительных и отрицательных), вопросительных (общего вопроса с частицей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 xml:space="preserve"> и в утвердительноотрицательной форме, специального вопроса с вопросительными местоимениями), побудительных, восклицательных;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нераспространённых и распространённых простых предложений;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именным сказуемым со связкой </w:t>
      </w:r>
      <w:r w:rsidRPr="00FC1982">
        <w:rPr>
          <w:rFonts w:ascii="SimSun" w:eastAsia="SimSun" w:hAnsi="SimSun" w:cs="SimSun" w:hint="eastAsia"/>
          <w:sz w:val="28"/>
          <w:szCs w:val="28"/>
        </w:rPr>
        <w:t>是</w:t>
      </w:r>
      <w:r w:rsidRPr="00FC1982">
        <w:rPr>
          <w:rFonts w:ascii="Times New Roman" w:hAnsi="Times New Roman" w:cs="Times New Roman"/>
          <w:sz w:val="28"/>
          <w:szCs w:val="28"/>
        </w:rPr>
        <w:t xml:space="preserve"> и без 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качественным сказуемым, приветственных фраз с качественным сказуемым;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простым глагольным сказуемым;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глагольным сказуемым, принимающих двойное дополнение;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наличия и обладания со сказуемым, выраженным глаголом </w:t>
      </w:r>
      <w:r w:rsidRPr="00FC1982">
        <w:rPr>
          <w:rFonts w:ascii="SimSun" w:eastAsia="SimSun" w:hAnsi="SimSun" w:cs="SimSun" w:hint="eastAsia"/>
          <w:sz w:val="28"/>
          <w:szCs w:val="28"/>
        </w:rPr>
        <w:t>有</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восклицательного предложения по форме «</w:t>
      </w:r>
      <w:r w:rsidRPr="00FC1982">
        <w:rPr>
          <w:rFonts w:ascii="SimSun" w:eastAsia="SimSun" w:hAnsi="SimSun" w:cs="SimSun" w:hint="eastAsia"/>
          <w:sz w:val="28"/>
          <w:szCs w:val="28"/>
        </w:rPr>
        <w:t>太</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(с наречиями </w:t>
      </w:r>
      <w:r w:rsidRPr="00FC1982">
        <w:rPr>
          <w:rFonts w:ascii="SimSun" w:eastAsia="SimSun" w:hAnsi="SimSun" w:cs="SimSun" w:hint="eastAsia"/>
          <w:sz w:val="28"/>
          <w:szCs w:val="28"/>
        </w:rPr>
        <w:t>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好</w:t>
      </w:r>
      <w:r w:rsidRPr="00FC1982">
        <w:rPr>
          <w:rFonts w:ascii="Times New Roman" w:hAnsi="Times New Roman" w:cs="Times New Roman"/>
          <w:sz w:val="28"/>
          <w:szCs w:val="28"/>
        </w:rPr>
        <w:t xml:space="preserve"> и фразовыми частицами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啊</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啦</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последовательно-связанных предложений;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субъектно-предикативной структуры/глагольного словосочетания в роли подлежащего;</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FC1982">
        <w:rPr>
          <w:rFonts w:ascii="Times New Roman" w:eastAsia="SimSun" w:hAnsi="Times New Roman" w:cs="Times New Roman"/>
          <w:sz w:val="28"/>
          <w:szCs w:val="28"/>
        </w:rPr>
        <w:t>请</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личных местоимений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притяжательных местоимений;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вопросительных местоимений (</w:t>
      </w:r>
      <w:r w:rsidRPr="00FC1982">
        <w:rPr>
          <w:rFonts w:ascii="Times New Roman" w:eastAsia="SimSun" w:hAnsi="Times New Roman" w:cs="Times New Roman"/>
          <w:sz w:val="28"/>
          <w:szCs w:val="28"/>
        </w:rPr>
        <w:t>谁</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几</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多大</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多少</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(в том числе для запроса оценки), </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hAnsi="Times New Roman" w:cs="Times New Roman"/>
          <w:sz w:val="28"/>
          <w:szCs w:val="28"/>
        </w:rPr>
        <w:t xml:space="preserve"> (в том числе в значении «почему»));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вопросительного притяжательного местоимения </w:t>
      </w:r>
      <w:r w:rsidRPr="00FC1982">
        <w:rPr>
          <w:rFonts w:ascii="Times New Roman" w:eastAsia="SimSun" w:hAnsi="Times New Roman" w:cs="Times New Roman"/>
          <w:sz w:val="28"/>
          <w:szCs w:val="28"/>
        </w:rPr>
        <w:t>谁</w:t>
      </w:r>
      <w:r w:rsidRPr="00FC1982">
        <w:rPr>
          <w:rFonts w:ascii="Times New Roman" w:eastAsia="MS Gothic" w:hAnsi="Times New Roman" w:cs="Times New Roman"/>
          <w:sz w:val="28"/>
          <w:szCs w:val="28"/>
        </w:rPr>
        <w:t>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вопросительного слова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в значении «какой» и в роли дополнения;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существительных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принципов конверсионной омонимии в китайском языке (</w:t>
      </w:r>
      <w:r w:rsidRPr="00FC1982">
        <w:rPr>
          <w:rFonts w:ascii="Times New Roman" w:eastAsia="SimSun" w:hAnsi="Times New Roman" w:cs="Times New Roman"/>
          <w:sz w:val="28"/>
          <w:szCs w:val="28"/>
        </w:rPr>
        <w:t>爱</w:t>
      </w:r>
      <w:r w:rsidRPr="00FC1982">
        <w:rPr>
          <w:rFonts w:ascii="Times New Roman" w:eastAsia="MS Gothic" w:hAnsi="Times New Roman" w:cs="Times New Roman"/>
          <w:sz w:val="28"/>
          <w:szCs w:val="28"/>
        </w:rPr>
        <w:t>好</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определительного служебного слова (структурной частицы) </w:t>
      </w:r>
    </w:p>
    <w:p w:rsidR="000130BE" w:rsidRPr="00FC1982" w:rsidRDefault="000130BE"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имён собственных, способов построения имён по-китайски;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отрицательных частиц </w:t>
      </w:r>
      <w:r w:rsidRPr="00FC1982">
        <w:rPr>
          <w:rFonts w:ascii="SimSun" w:eastAsia="SimSun" w:hAnsi="SimSun" w:cs="SimSun" w:hint="eastAsia"/>
          <w:sz w:val="28"/>
          <w:szCs w:val="28"/>
        </w:rPr>
        <w:t>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没</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глаголов и глагольно-объектных словосочетаний (</w:t>
      </w:r>
      <w:r w:rsidRPr="00FC1982">
        <w:rPr>
          <w:rFonts w:ascii="Times New Roman" w:eastAsia="SimSun" w:hAnsi="Times New Roman" w:cs="Times New Roman"/>
          <w:sz w:val="28"/>
          <w:szCs w:val="28"/>
        </w:rPr>
        <w:t>见</w:t>
      </w:r>
      <w:r w:rsidRPr="00FC1982">
        <w:rPr>
          <w:rFonts w:ascii="Times New Roman" w:eastAsia="MS Gothic" w:hAnsi="Times New Roman" w:cs="Times New Roman"/>
          <w:sz w:val="28"/>
          <w:szCs w:val="28"/>
        </w:rPr>
        <w:t>面</w:t>
      </w:r>
      <w:r w:rsidRPr="00FC1982">
        <w:rPr>
          <w:rFonts w:ascii="Times New Roman" w:hAnsi="Times New Roman" w:cs="Times New Roman"/>
          <w:sz w:val="28"/>
          <w:szCs w:val="28"/>
        </w:rPr>
        <w:t xml:space="preserve"> и т.д.);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глаголов </w:t>
      </w:r>
      <w:r w:rsidRPr="00FC1982">
        <w:rPr>
          <w:rFonts w:ascii="SimSun" w:eastAsia="SimSun" w:hAnsi="SimSun" w:cs="SimSun" w:hint="eastAsia"/>
          <w:sz w:val="28"/>
          <w:szCs w:val="28"/>
        </w:rPr>
        <w:t>打算</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 xml:space="preserve"> в значении «намереваться», глаголов </w:t>
      </w:r>
      <w:r w:rsidRPr="00FC1982">
        <w:rPr>
          <w:rFonts w:ascii="Times New Roman" w:eastAsia="SimSun" w:hAnsi="Times New Roman" w:cs="Times New Roman"/>
          <w:sz w:val="28"/>
          <w:szCs w:val="28"/>
        </w:rPr>
        <w:t>觉</w:t>
      </w:r>
      <w:r w:rsidRPr="00FC1982">
        <w:rPr>
          <w:rFonts w:ascii="Times New Roman" w:eastAsia="MS Gothic" w:hAnsi="Times New Roman" w:cs="Times New Roman"/>
          <w:sz w:val="28"/>
          <w:szCs w:val="28"/>
        </w:rPr>
        <w:t>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建</w:t>
      </w:r>
      <w:r w:rsidRPr="00FC1982">
        <w:rPr>
          <w:rFonts w:ascii="Times New Roman" w:eastAsia="SimSun" w:hAnsi="Times New Roman" w:cs="Times New Roman"/>
          <w:sz w:val="28"/>
          <w:szCs w:val="28"/>
        </w:rPr>
        <w:t>议</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глагола </w:t>
      </w:r>
      <w:r w:rsidRPr="00FC1982">
        <w:rPr>
          <w:rFonts w:ascii="SimSun" w:eastAsia="SimSun" w:hAnsi="SimSun" w:cs="SimSun" w:hint="eastAsia"/>
          <w:sz w:val="28"/>
          <w:szCs w:val="28"/>
        </w:rPr>
        <w:t>借</w:t>
      </w:r>
      <w:r w:rsidRPr="00FC1982">
        <w:rPr>
          <w:rFonts w:ascii="Times New Roman" w:hAnsi="Times New Roman" w:cs="Times New Roman"/>
          <w:sz w:val="28"/>
          <w:szCs w:val="28"/>
        </w:rPr>
        <w:t xml:space="preserve"> в значениях «брать в долг» и «давать в долг»;</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вспомогательного глагола </w:t>
      </w:r>
      <w:r w:rsidRPr="00FC1982">
        <w:rPr>
          <w:rFonts w:ascii="SimSun" w:eastAsia="SimSun" w:hAnsi="SimSun" w:cs="SimSun" w:hint="eastAsia"/>
          <w:sz w:val="28"/>
          <w:szCs w:val="28"/>
        </w:rPr>
        <w:t>可能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модально-подобного глагола </w:t>
      </w:r>
      <w:r w:rsidRPr="00FC1982">
        <w:rPr>
          <w:rFonts w:ascii="SimSun" w:eastAsia="SimSun" w:hAnsi="SimSun" w:cs="SimSun" w:hint="eastAsia"/>
          <w:sz w:val="28"/>
          <w:szCs w:val="28"/>
        </w:rPr>
        <w:t>喜</w:t>
      </w:r>
      <w:r w:rsidRPr="00FC1982">
        <w:rPr>
          <w:rFonts w:ascii="Times New Roman" w:eastAsia="SimSun" w:hAnsi="Times New Roman" w:cs="Times New Roman"/>
          <w:sz w:val="28"/>
          <w:szCs w:val="28"/>
        </w:rPr>
        <w:t>欢</w:t>
      </w:r>
      <w:r w:rsidRPr="00FC1982">
        <w:rPr>
          <w:rFonts w:ascii="Times New Roman" w:hAnsi="Times New Roman" w:cs="Times New Roman"/>
          <w:sz w:val="28"/>
          <w:szCs w:val="28"/>
        </w:rPr>
        <w:t xml:space="preserve"> с дополнением;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желания и потребности (</w:t>
      </w:r>
      <w:r w:rsidRPr="00FC1982">
        <w:rPr>
          <w:rFonts w:ascii="SimSun" w:eastAsia="SimSun" w:hAnsi="SimSun" w:cs="SimSun" w:hint="eastAsia"/>
          <w:sz w:val="28"/>
          <w:szCs w:val="28"/>
        </w:rPr>
        <w:t>想</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要</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возможности, умения, способности (</w:t>
      </w:r>
      <w:r w:rsidRPr="00FC1982">
        <w:rPr>
          <w:rFonts w:ascii="SimSun" w:eastAsia="SimSun" w:hAnsi="SimSun" w:cs="SimSun" w:hint="eastAsia"/>
          <w:sz w:val="28"/>
          <w:szCs w:val="28"/>
        </w:rPr>
        <w:t>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побудительных глаголов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долженствования (</w:t>
      </w:r>
      <w:r w:rsidRPr="00FC1982">
        <w:rPr>
          <w:rFonts w:ascii="SimSun" w:eastAsia="SimSun" w:hAnsi="SimSun" w:cs="SimSun" w:hint="eastAsia"/>
          <w:sz w:val="28"/>
          <w:szCs w:val="28"/>
        </w:rPr>
        <w:t>要</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应该</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побудительных глаголов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удвоения глагола;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степени </w:t>
      </w:r>
      <w:r w:rsidRPr="00FC1982">
        <w:rPr>
          <w:rFonts w:ascii="SimSun" w:eastAsia="SimSun" w:hAnsi="SimSun" w:cs="SimSun" w:hint="eastAsia"/>
          <w:sz w:val="28"/>
          <w:szCs w:val="28"/>
        </w:rPr>
        <w:t>很</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и формирования превосходной степени сравнения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наречия </w:t>
      </w:r>
      <w:r w:rsidRPr="00FC1982">
        <w:rPr>
          <w:rFonts w:ascii="SimSun" w:eastAsia="SimSun" w:hAnsi="SimSun" w:cs="SimSun" w:hint="eastAsia"/>
          <w:sz w:val="28"/>
          <w:szCs w:val="28"/>
        </w:rPr>
        <w:t>更</w:t>
      </w:r>
      <w:r w:rsidRPr="00FC1982">
        <w:rPr>
          <w:rFonts w:ascii="Times New Roman" w:hAnsi="Times New Roman" w:cs="Times New Roman"/>
          <w:sz w:val="28"/>
          <w:szCs w:val="28"/>
        </w:rPr>
        <w:t>, образования сравнительной степени;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наречий </w:t>
      </w:r>
      <w:r w:rsidRPr="00FC1982">
        <w:rPr>
          <w:rFonts w:ascii="SimSun" w:eastAsia="SimSun" w:hAnsi="SimSun" w:cs="SimSun" w:hint="eastAsia"/>
          <w:sz w:val="28"/>
          <w:szCs w:val="28"/>
        </w:rPr>
        <w:t>都</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一共</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一直</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已</w:t>
      </w:r>
      <w:r w:rsidRPr="00FC1982">
        <w:rPr>
          <w:rFonts w:ascii="Times New Roman" w:eastAsia="SimSun" w:hAnsi="Times New Roman" w:cs="Times New Roman"/>
          <w:sz w:val="28"/>
          <w:szCs w:val="28"/>
        </w:rPr>
        <w:t>经</w:t>
      </w:r>
      <w:r w:rsidRPr="00FC1982">
        <w:rPr>
          <w:rFonts w:ascii="Times New Roman" w:hAnsi="Times New Roman" w:cs="Times New Roman"/>
          <w:sz w:val="28"/>
          <w:szCs w:val="28"/>
        </w:rPr>
        <w:t xml:space="preserve"> (и его сочетание с частицей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Times New Roman" w:eastAsia="SimSun" w:hAnsi="Times New Roman" w:cs="Times New Roman"/>
          <w:sz w:val="28"/>
          <w:szCs w:val="28"/>
        </w:rPr>
        <w:t>还</w:t>
      </w:r>
      <w:r w:rsidRPr="00FC1982">
        <w:rPr>
          <w:rFonts w:ascii="Times New Roman" w:hAnsi="Times New Roman" w:cs="Times New Roman"/>
          <w:sz w:val="28"/>
          <w:szCs w:val="28"/>
        </w:rPr>
        <w:t>, указывающего на продолженное действие;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в сочетании с глаголами;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最好</w:t>
      </w:r>
      <w:r w:rsidRPr="00FC1982">
        <w:rPr>
          <w:rFonts w:ascii="Times New Roman" w:hAnsi="Times New Roman" w:cs="Times New Roman"/>
          <w:sz w:val="28"/>
          <w:szCs w:val="28"/>
        </w:rPr>
        <w:t xml:space="preserve"> в рекомендательных фразах;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служебного наречия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при обозначении продолженного действия, конструкции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呢</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союзов </w:t>
      </w:r>
      <w:r w:rsidRPr="00FC1982">
        <w:rPr>
          <w:rFonts w:ascii="SimSun" w:eastAsia="SimSun" w:hAnsi="SimSun" w:cs="SimSun" w:hint="eastAsia"/>
          <w:sz w:val="28"/>
          <w:szCs w:val="28"/>
        </w:rPr>
        <w:t>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或者</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союза </w:t>
      </w:r>
      <w:r w:rsidRPr="00FC1982">
        <w:rPr>
          <w:rFonts w:ascii="SimSun" w:eastAsia="SimSun" w:hAnsi="SimSun" w:cs="SimSun" w:hint="eastAsia"/>
          <w:sz w:val="28"/>
          <w:szCs w:val="28"/>
        </w:rPr>
        <w:t>不</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в сложных предложениях и в значении «лишь»;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союза </w:t>
      </w:r>
      <w:r w:rsidRPr="00FC1982">
        <w:rPr>
          <w:rFonts w:ascii="Times New Roman" w:eastAsia="SimSun" w:hAnsi="Times New Roman" w:cs="Times New Roman"/>
          <w:sz w:val="28"/>
          <w:szCs w:val="28"/>
        </w:rPr>
        <w:t>还</w:t>
      </w:r>
      <w:r w:rsidRPr="00FC1982">
        <w:rPr>
          <w:rFonts w:ascii="Times New Roman" w:eastAsia="MS Gothic" w:hAnsi="Times New Roman" w:cs="Times New Roman"/>
          <w:sz w:val="28"/>
          <w:szCs w:val="28"/>
        </w:rPr>
        <w:t>是</w:t>
      </w:r>
      <w:r w:rsidRPr="00FC1982">
        <w:rPr>
          <w:rFonts w:ascii="Times New Roman" w:hAnsi="Times New Roman" w:cs="Times New Roman"/>
          <w:sz w:val="28"/>
          <w:szCs w:val="28"/>
        </w:rPr>
        <w:t>, его использование в альтернативном вопросе;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предлога </w:t>
      </w:r>
      <w:r w:rsidRPr="00FC1982">
        <w:rPr>
          <w:rFonts w:ascii="SimSun" w:eastAsia="SimSun" w:hAnsi="SimSun" w:cs="SimSun" w:hint="eastAsia"/>
          <w:sz w:val="28"/>
          <w:szCs w:val="28"/>
        </w:rPr>
        <w:t>跟</w:t>
      </w:r>
      <w:r w:rsidRPr="00FC1982">
        <w:rPr>
          <w:rFonts w:ascii="Times New Roman" w:hAnsi="Times New Roman" w:cs="Times New Roman"/>
          <w:sz w:val="28"/>
          <w:szCs w:val="28"/>
        </w:rPr>
        <w:t xml:space="preserve"> («с») и предложной конструкции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p>
    <w:p w:rsidR="000130BE" w:rsidRPr="00FC1982" w:rsidRDefault="000130BE"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起</w:t>
      </w:r>
      <w:r w:rsidRPr="00FC1982">
        <w:rPr>
          <w:rFonts w:ascii="Times New Roman" w:hAnsi="Times New Roman" w:cs="Times New Roman"/>
          <w:sz w:val="28"/>
          <w:szCs w:val="28"/>
        </w:rPr>
        <w:t xml:space="preserve">……; предлога </w:t>
      </w:r>
      <w:r w:rsidRPr="00FC1982">
        <w:rPr>
          <w:rFonts w:ascii="SimSun" w:eastAsia="SimSun" w:hAnsi="SimSun" w:cs="SimSun" w:hint="eastAsia"/>
          <w:sz w:val="28"/>
          <w:szCs w:val="28"/>
        </w:rPr>
        <w:t>从</w:t>
      </w:r>
      <w:r w:rsidRPr="00FC1982">
        <w:rPr>
          <w:rFonts w:ascii="Times New Roman" w:hAnsi="Times New Roman" w:cs="Times New Roman"/>
          <w:sz w:val="28"/>
          <w:szCs w:val="28"/>
        </w:rPr>
        <w:t xml:space="preserve"> («от»), предлога </w:t>
      </w:r>
      <w:r w:rsidRPr="00FC1982">
        <w:rPr>
          <w:rFonts w:ascii="Times New Roman" w:eastAsia="SimSun" w:hAnsi="Times New Roman" w:cs="Times New Roman"/>
          <w:sz w:val="28"/>
          <w:szCs w:val="28"/>
        </w:rPr>
        <w:t>给</w:t>
      </w:r>
      <w:r w:rsidRPr="00FC1982">
        <w:rPr>
          <w:rFonts w:ascii="Times New Roman" w:hAnsi="Times New Roman" w:cs="Times New Roman"/>
          <w:sz w:val="28"/>
          <w:szCs w:val="28"/>
        </w:rPr>
        <w:t xml:space="preserve"> и предложной конструкции, отвечающей на вопросы «кому?», «чему?»;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числительных от 1 до 1000, числительных </w:t>
      </w:r>
      <w:r w:rsidRPr="00FC1982">
        <w:rPr>
          <w:rFonts w:ascii="SimSun" w:eastAsia="SimSun" w:hAnsi="SimSun" w:cs="SimSun" w:hint="eastAsia"/>
          <w:sz w:val="28"/>
          <w:szCs w:val="28"/>
        </w:rPr>
        <w:t>二</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两</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порядковых числительных и префикса </w:t>
      </w:r>
      <w:r w:rsidRPr="00FC1982">
        <w:rPr>
          <w:rFonts w:ascii="SimSun" w:eastAsia="SimSun" w:hAnsi="SimSun" w:cs="SimSun" w:hint="eastAsia"/>
          <w:sz w:val="28"/>
          <w:szCs w:val="28"/>
        </w:rPr>
        <w:t>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счётных слов (классификаторов) (</w:t>
      </w:r>
      <w:r w:rsidRPr="00FC1982">
        <w:rPr>
          <w:rFonts w:ascii="SimSun" w:eastAsia="SimSun" w:hAnsi="SimSun" w:cs="SimSun" w:hint="eastAsia"/>
          <w:sz w:val="28"/>
          <w:szCs w:val="28"/>
        </w:rPr>
        <w:t>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种</w:t>
      </w:r>
      <w:r w:rsidRPr="00FC1982">
        <w:rPr>
          <w:rFonts w:ascii="Times New Roman" w:hAnsi="Times New Roman" w:cs="Times New Roman"/>
          <w:sz w:val="28"/>
          <w:szCs w:val="28"/>
        </w:rPr>
        <w:t xml:space="preserve"> и др.), универсального счётного слова </w:t>
      </w:r>
      <w:r w:rsidRPr="00FC1982">
        <w:rPr>
          <w:rFonts w:ascii="SimSun" w:eastAsia="SimSun" w:hAnsi="SimSun" w:cs="SimSun" w:hint="eastAsia"/>
          <w:sz w:val="28"/>
          <w:szCs w:val="28"/>
        </w:rPr>
        <w:t>个</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вопросительной частицы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呢</w:t>
      </w:r>
      <w:r w:rsidRPr="00FC1982">
        <w:rPr>
          <w:rFonts w:ascii="Times New Roman" w:hAnsi="Times New Roman" w:cs="Times New Roman"/>
          <w:sz w:val="28"/>
          <w:szCs w:val="28"/>
        </w:rPr>
        <w:t xml:space="preserve"> для формирования неполного вопроса;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частицы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в побудительных предложениях;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для выражения неопределённости или предположения;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суффикса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(для обозначения завершенности действия), </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междометий (</w:t>
      </w:r>
      <w:r w:rsidRPr="00FC1982">
        <w:rPr>
          <w:rFonts w:ascii="SimSun" w:eastAsia="SimSun" w:hAnsi="SimSun" w:cs="SimSun" w:hint="eastAsia"/>
          <w:sz w:val="28"/>
          <w:szCs w:val="28"/>
        </w:rPr>
        <w:t>啊，唉，哦</w:t>
      </w:r>
      <w:r w:rsidRPr="00FC1982">
        <w:rPr>
          <w:rFonts w:ascii="Times New Roman" w:hAnsi="Times New Roman" w:cs="Times New Roman"/>
          <w:sz w:val="28"/>
          <w:szCs w:val="28"/>
        </w:rPr>
        <w:t xml:space="preserve"> и др.,) для выражения чувств и эмоций в соответствии с коммуникативной ситуацией;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дат в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дней недели;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точного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различных способов обозначения количества, в том числе неопределённого количества: счётного слова/наречия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点儿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有（一）点儿</w:t>
      </w:r>
      <w:r w:rsidRPr="00FC1982">
        <w:rPr>
          <w:rFonts w:ascii="Times New Roman" w:hAnsi="Times New Roman" w:cs="Times New Roman"/>
          <w:sz w:val="28"/>
          <w:szCs w:val="28"/>
        </w:rPr>
        <w:t xml:space="preserve">, отличия от </w:t>
      </w:r>
      <w:r w:rsidRPr="00FC1982">
        <w:rPr>
          <w:rFonts w:ascii="SimSun" w:eastAsia="SimSun" w:hAnsi="SimSun" w:cs="SimSun" w:hint="eastAsia"/>
          <w:sz w:val="28"/>
          <w:szCs w:val="28"/>
        </w:rPr>
        <w:t>一点儿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обстоятельства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оборота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обстоятельства места;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способов описания местонахождения, в том числе с помощью локативов (</w:t>
      </w:r>
      <w:r w:rsidRPr="00FC1982">
        <w:rPr>
          <w:rFonts w:ascii="SimSun" w:eastAsia="SimSun" w:hAnsi="SimSun" w:cs="SimSun" w:hint="eastAsia"/>
          <w:sz w:val="28"/>
          <w:szCs w:val="28"/>
        </w:rPr>
        <w:t>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上</w:t>
      </w:r>
      <w:r w:rsidRPr="00FC1982">
        <w:rPr>
          <w:rFonts w:ascii="Times New Roman" w:hAnsi="Times New Roman" w:cs="Times New Roman"/>
          <w:sz w:val="28"/>
          <w:szCs w:val="28"/>
        </w:rPr>
        <w:t xml:space="preserve"> и других) и их сочетания с </w:t>
      </w:r>
      <w:r w:rsidRPr="00FC1982">
        <w:rPr>
          <w:rFonts w:ascii="SimSun" w:eastAsia="SimSun" w:hAnsi="SimSun" w:cs="SimSun" w:hint="eastAsia"/>
          <w:sz w:val="28"/>
          <w:szCs w:val="28"/>
        </w:rPr>
        <w:t>面</w:t>
      </w:r>
      <w:r w:rsidRPr="00FC1982">
        <w:rPr>
          <w:rFonts w:ascii="Times New Roman" w:hAnsi="Times New Roman" w:cs="Times New Roman"/>
          <w:sz w:val="28"/>
          <w:szCs w:val="28"/>
        </w:rPr>
        <w:t xml:space="preserve"> и </w:t>
      </w:r>
      <w:r w:rsidRPr="00FC1982">
        <w:rPr>
          <w:rFonts w:ascii="Times New Roman" w:eastAsia="SimSun" w:hAnsi="Times New Roman" w:cs="Times New Roman"/>
          <w:sz w:val="28"/>
          <w:szCs w:val="28"/>
        </w:rPr>
        <w:t>边</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послелогов со значением места (</w:t>
      </w:r>
      <w:r w:rsidRPr="00FC1982">
        <w:rPr>
          <w:rFonts w:ascii="SimSun" w:eastAsia="SimSun" w:hAnsi="SimSun" w:cs="SimSun" w:hint="eastAsia"/>
          <w:sz w:val="28"/>
          <w:szCs w:val="28"/>
        </w:rPr>
        <w:t>上面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下面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左</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右</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обозначения местоположения с помощью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в сочетании с личными местоимениями </w:t>
      </w:r>
      <w:r w:rsidRPr="00FC1982">
        <w:rPr>
          <w:rFonts w:ascii="Times New Roman" w:eastAsia="SimSun" w:hAnsi="Times New Roman" w:cs="Times New Roman"/>
          <w:sz w:val="28"/>
          <w:szCs w:val="28"/>
        </w:rPr>
        <w:t>这</w:t>
      </w:r>
      <w:r w:rsidRPr="00FC1982">
        <w:rPr>
          <w:rFonts w:ascii="Times New Roman" w:eastAsia="MS Gothic" w:hAnsi="Times New Roman" w:cs="Times New Roman"/>
          <w:sz w:val="28"/>
          <w:szCs w:val="28"/>
        </w:rPr>
        <w:t>儿</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那儿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住在</w:t>
      </w:r>
      <w:r w:rsidRPr="00FC1982">
        <w:rPr>
          <w:rFonts w:ascii="Times New Roman" w:hAnsi="Times New Roman" w:cs="Times New Roman"/>
          <w:sz w:val="28"/>
          <w:szCs w:val="28"/>
        </w:rPr>
        <w:t xml:space="preserve"> в сочетании с существительным со значением места;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обозначения местонахождения/наличия с помощью глагола-связки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w:t>
      </w:r>
      <w:r w:rsidRPr="00FC1982">
        <w:rPr>
          <w:rFonts w:ascii="SimSun" w:eastAsia="SimSun" w:hAnsi="SimSun" w:cs="SimSun" w:hint="eastAsia"/>
          <w:sz w:val="28"/>
          <w:szCs w:val="28"/>
        </w:rPr>
        <w:t>不</w:t>
      </w:r>
      <w:r w:rsidRPr="00FC1982">
        <w:rPr>
          <w:rFonts w:ascii="Times New Roman" w:hAnsi="Times New Roman" w:cs="Times New Roman"/>
          <w:sz w:val="28"/>
          <w:szCs w:val="28"/>
        </w:rPr>
        <w:t>……</w:t>
      </w:r>
      <w:r w:rsidRPr="00FC1982">
        <w:rPr>
          <w:rFonts w:ascii="SimSun" w:eastAsia="SimSun" w:hAnsi="SimSun" w:cs="SimSun" w:hint="eastAsia"/>
          <w:sz w:val="28"/>
          <w:szCs w:val="28"/>
        </w:rPr>
        <w:t>也不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союзной конструкции </w:t>
      </w:r>
      <w:r w:rsidRPr="00FC1982">
        <w:rPr>
          <w:rFonts w:ascii="SimSun" w:eastAsia="SimSun" w:hAnsi="SimSun" w:cs="SimSun" w:hint="eastAsia"/>
          <w:sz w:val="28"/>
          <w:szCs w:val="28"/>
        </w:rPr>
        <w:t>因</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 (</w:t>
      </w:r>
      <w:r w:rsidRPr="00FC1982">
        <w:rPr>
          <w:rFonts w:ascii="SimSun" w:eastAsia="SimSun" w:hAnsi="SimSun" w:cs="SimSun" w:hint="eastAsia"/>
          <w:sz w:val="28"/>
          <w:szCs w:val="28"/>
        </w:rPr>
        <w:t>所以</w:t>
      </w:r>
      <w:r w:rsidRPr="00FC1982">
        <w:rPr>
          <w:rFonts w:ascii="Times New Roman" w:hAnsi="Times New Roman" w:cs="Times New Roman"/>
          <w:sz w:val="28"/>
          <w:szCs w:val="28"/>
        </w:rPr>
        <w:t>……), оформляющей причинно-следственную связь;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сложного предложения условия с конструкцией </w:t>
      </w:r>
      <w:r w:rsidRPr="00FC1982">
        <w:rPr>
          <w:rFonts w:ascii="SimSun" w:eastAsia="SimSun" w:hAnsi="SimSun" w:cs="SimSun" w:hint="eastAsia"/>
          <w:sz w:val="28"/>
          <w:szCs w:val="28"/>
        </w:rPr>
        <w:t>如果</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就</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сложного предложения условия с союзом </w:t>
      </w:r>
      <w:r w:rsidRPr="00FC1982">
        <w:rPr>
          <w:rFonts w:ascii="SimSun" w:eastAsia="SimSun" w:hAnsi="SimSun" w:cs="SimSun" w:hint="eastAsia"/>
          <w:sz w:val="28"/>
          <w:szCs w:val="28"/>
        </w:rPr>
        <w:t>要是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w:t>
      </w:r>
      <w:r w:rsidRPr="00FC1982">
        <w:rPr>
          <w:rFonts w:ascii="SimSun" w:eastAsia="SimSun" w:hAnsi="SimSun" w:cs="SimSun" w:hint="eastAsia"/>
          <w:sz w:val="28"/>
          <w:szCs w:val="28"/>
        </w:rPr>
        <w:t>就要</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从</w:t>
      </w:r>
      <w:r w:rsidRPr="00FC1982">
        <w:rPr>
          <w:rFonts w:ascii="Times New Roman" w:hAnsi="Times New Roman" w:cs="Times New Roman"/>
          <w:sz w:val="28"/>
          <w:szCs w:val="28"/>
        </w:rPr>
        <w:t>……</w:t>
      </w:r>
      <w:r w:rsidRPr="00FC1982">
        <w:rPr>
          <w:rFonts w:ascii="SimSun" w:eastAsia="SimSun" w:hAnsi="SimSun" w:cs="SimSun" w:hint="eastAsia"/>
          <w:sz w:val="28"/>
          <w:szCs w:val="28"/>
        </w:rPr>
        <w:t>到</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又</w:t>
      </w:r>
      <w:r w:rsidRPr="00FC1982">
        <w:rPr>
          <w:rFonts w:ascii="Times New Roman" w:hAnsi="Times New Roman" w:cs="Times New Roman"/>
          <w:sz w:val="28"/>
          <w:szCs w:val="28"/>
        </w:rPr>
        <w:t>……</w:t>
      </w:r>
      <w:r w:rsidRPr="00FC1982">
        <w:rPr>
          <w:rFonts w:ascii="SimSun" w:eastAsia="SimSun" w:hAnsi="SimSun" w:cs="SimSun" w:hint="eastAsia"/>
          <w:sz w:val="28"/>
          <w:szCs w:val="28"/>
        </w:rPr>
        <w:t>又</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его отрицательной формой (</w:t>
      </w:r>
      <w:r w:rsidRPr="00FC1982">
        <w:rPr>
          <w:rFonts w:ascii="SimSun" w:eastAsia="SimSun" w:hAnsi="SimSun" w:cs="SimSun" w:hint="eastAsia"/>
          <w:sz w:val="28"/>
          <w:szCs w:val="28"/>
        </w:rPr>
        <w:t>没有</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сравнительной конструкции </w:t>
      </w:r>
      <w:r w:rsidRPr="00FC1982">
        <w:rPr>
          <w:rFonts w:ascii="SimSun" w:eastAsia="SimSun" w:hAnsi="SimSun" w:cs="SimSun" w:hint="eastAsia"/>
          <w:sz w:val="28"/>
          <w:szCs w:val="28"/>
        </w:rPr>
        <w:t>比</w:t>
      </w:r>
      <w:r w:rsidRPr="00FC1982">
        <w:rPr>
          <w:rFonts w:ascii="Times New Roman" w:hAnsi="Times New Roman" w:cs="Times New Roman"/>
          <w:sz w:val="28"/>
          <w:szCs w:val="28"/>
        </w:rPr>
        <w:t>……</w:t>
      </w:r>
      <w:r w:rsidRPr="00FC1982">
        <w:rPr>
          <w:rFonts w:ascii="SimSun" w:eastAsia="SimSun" w:hAnsi="SimSun" w:cs="SimSun" w:hint="eastAsia"/>
          <w:sz w:val="28"/>
          <w:szCs w:val="28"/>
        </w:rPr>
        <w:t>更</w:t>
      </w:r>
      <w:r w:rsidRPr="00FC1982">
        <w:rPr>
          <w:rFonts w:ascii="Times New Roman" w:hAnsi="Times New Roman" w:cs="Times New Roman"/>
          <w:sz w:val="28"/>
          <w:szCs w:val="28"/>
        </w:rPr>
        <w:t xml:space="preserve"> + прилагательное;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уподобления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和</w:t>
      </w:r>
      <w:r w:rsidRPr="00FC1982">
        <w:rPr>
          <w:rFonts w:ascii="Times New Roman" w:hAnsi="Times New Roman" w:cs="Times New Roman"/>
          <w:sz w:val="28"/>
          <w:szCs w:val="28"/>
        </w:rPr>
        <w:t>/</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 прилагательное;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дополнения цели;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дополнительного элемент а результата и результативных морфем (</w:t>
      </w:r>
      <w:r w:rsidRPr="00FC1982">
        <w:rPr>
          <w:rFonts w:ascii="SimSun" w:eastAsia="SimSun" w:hAnsi="SimSun" w:cs="SimSun" w:hint="eastAsia"/>
          <w:sz w:val="28"/>
          <w:szCs w:val="28"/>
        </w:rPr>
        <w:t>完</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прямой и косвенной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Социокультурные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Употребление в устной и письменной речи в ситуациях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Краткое представление родной страны и культуры на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Понимание социокультурных реалий при чтении и аудировании в рамках изученного материала.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Соблюдение речевого этикета в ситуациях формального и  неформального общения в рамках изученных тем.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Оказание помощи зарубежным гостям в России в ситуациях повседневн</w:t>
      </w:r>
      <w:r w:rsidR="002135DC" w:rsidRPr="00FC1982">
        <w:rPr>
          <w:rFonts w:ascii="Times New Roman" w:hAnsi="Times New Roman" w:cs="Times New Roman"/>
          <w:sz w:val="28"/>
          <w:szCs w:val="28"/>
        </w:rPr>
        <w:t>ого общения на китай</w:t>
      </w:r>
      <w:r w:rsidRPr="00FC1982">
        <w:rPr>
          <w:rFonts w:ascii="Times New Roman" w:hAnsi="Times New Roman" w:cs="Times New Roman"/>
          <w:sz w:val="28"/>
          <w:szCs w:val="28"/>
        </w:rPr>
        <w:t>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писать свои имя и фамилию, а также имена и фамилии своих родственников и друзей на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кратко представлять Россию и страну/страны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Компенсаторные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качестве опоры при порождении собственных высказываний ключевых слов, плана.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переспроса и уточняющего вопроса для уточнения информации при говорении.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лексико-грамматических и смысловых трудностей, не влияющих на понимание основного содержания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Взаимоотношения в семье и с друзьями. Семейные праздники. Обязанности по дому.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Внешность и характер человека/литературного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Досуг и увлечения/хобби современного подростка (чтение, кино, театр, музей, спорт, музыка).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Покупки: одежда, обувь и продукты питания.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Каникулы в различное время года. Виды отдыха. Путешествия по России и зарубежным странам.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Природа: дикие и домашние животные. Климат, погода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Жизнь в городе и сельской местности. Описание родногогорода/ села. Транспорт.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Средства массовой информации (телевидение, журналы,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Выдающиеся люди родной страны и страны/стран изучаемого языка: учёные, писатели, поэты, спортсмены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речевой деятельности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Говорение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Диалогическая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Монологическая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Описывать объект, человека/литературного персонажа по определённой схеме.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Передавать содержание прочитанного/прослушанного текста с опорой вопросы, план, ключевые слова и/или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Выражать и аргументировать своё отношение к прочитанному/услышанному.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Переспрашивать, просить повторить, уточняя значение незнакомых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 излагать результаты выполненной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Работать индивидуально и в группе при выполнении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речь учителя по ведению урока.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переспрос или просьбу для уточнения отдельных деталей.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Вербально/невербально реагировать на услышанное.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тему, прослушанного текста. Выделять главные факты, опуская второстепенные.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контекстуальную, в том числе языковую, догадку при восприятии на слух текстов, содержащих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Игнорировать незнакомые слова, не влияющие на понимание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про себя и понимание запрашиваемой информации, представленной в нелинейных текстах (таблицах, диаграммах и т.д.).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Прогнозирование содержания текста на основе заголовка, иллюстраций.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в процессе чтения незнакомых иероглифов, не мешающих понимать основное содержание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Заполнение анкет и формуляров в соответствии с нормами речевого этикета, принятыми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электронного сообщения личного характера с соблюдением норм речевого этикета, принятых в стране/странах изучаемого языка объёмом до 80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небольших письменных высказываний с опорой на образец/план, картинку объёмом до 70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Краткое изложение в письменном виде результатов проектной деятельности.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Составление планов, тезисов устного/письменного сообщения, описания диаграмм и графиков.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Владение основными навыками различения на слух и произношения всех звуков китайского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букв китайского звукобуквенного алфавита ханьюй пиньинь (</w:t>
      </w:r>
      <w:r w:rsidRPr="00FC1982">
        <w:rPr>
          <w:rFonts w:ascii="Times New Roman" w:eastAsia="SimSun" w:hAnsi="Times New Roman" w:cs="Times New Roman"/>
          <w:sz w:val="28"/>
          <w:szCs w:val="28"/>
        </w:rPr>
        <w:t>汉语</w:t>
      </w:r>
      <w:r w:rsidRPr="00FC1982">
        <w:rPr>
          <w:rFonts w:ascii="Times New Roman" w:eastAsia="MS Gothic" w:hAnsi="Times New Roman" w:cs="Times New Roman"/>
          <w:sz w:val="28"/>
          <w:szCs w:val="28"/>
        </w:rPr>
        <w:t>拼音</w:t>
      </w:r>
      <w:r w:rsidRPr="00FC1982">
        <w:rPr>
          <w:rFonts w:ascii="Times New Roman" w:hAnsi="Times New Roman" w:cs="Times New Roman"/>
          <w:sz w:val="28"/>
          <w:szCs w:val="28"/>
        </w:rPr>
        <w:t>) (также называемого «фонетической транскрипцией»), их фонетически корректное озвучивание.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структуры китайского слога, особенностей сочетаемости инициалей и финалей, различение их на слух и правильное озвучивание;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правил тональной системы китайского языка и их корректное использование (изменение тонов, неполный третий тон, лёгкий тон).</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Различение на слух и адекватное, без ошибок, ведущих к сбою в коммуникации, произнесение слов на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новых слов, записанных с помощью китайского фонетического алфавита, согласно основным правилам чтения китайского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системы китайско-русской транскрипции Палладия и правильное произнесение китайских слов, записанных в этой транскрипции.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Владение навыками ритмико-интонационного оформления речи в зависимости от коммуникативной ситуации.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Выражение модальных значений, чувств и эмоций с помощью интонации.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Владение навыками распознавания и различения пекинского диалекта (путунхуа) от других местных диалектов Китая.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Иероглифика, орфография и пунктуация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изученных слов в иероглифике и системе пиньинь, а также применение их в рамках изучаемого лексико-грамматического материала.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основополагающих правил написания китайских иероглифов и порядка черт при создании текстов в иероглифике.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иероглифов по количеству черт, обозначение сходства и различия в написании изученных иероглифов.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структуры изученных иероглифов, выделение иероглифических ключей, графем и черт, в фоноидеограммах  — ключей и фонетиков.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печатных и рукописных текстов, записанных современным иероглифическим письмом, содержащих изученные иероглифы.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услышанного текста в пределах изученной лексики в иероглифике и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Транскрибирование изученных слов, записанных иероглификой, в системе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Расстановка знаков тонов в тексте, записанном иероглификой и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Расстановка знаков препинания в предложениях, между однородными членами предложения и в конце предложения.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Набор иероглифического текста на компьютере, использование иероглифики при поиске информации в сети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иероглифической догадки в случаях выявления незнакомого сочетания иероглифов.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иероглифики при создании презентаций и других учебных произведений на компьютере.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некоторых базовых иероглифов, записанных в традиционной форме, применяемой в Гонконге, на Тай ване и  в  Сингапуре.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 ряда интернациональных лексических единиц.</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Понимание смысловых особенностей изученных лексических единиц и употребление слов в соответствии с нормами 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соответствии с правилами грамматики, конструкций сравнения, уподобления.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языковой, в том числе контекстуальной, догадки в  процессе чтения и аудирования.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различных коммуникативных типов предложений : повествовательных (утвердительных и отрицательных), вопросительных (общего вопроса с частицей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 xml:space="preserve"> и в утвердительно-отрицательной форме, специального вопроса с вопросительными местоимениями), побудительных, восклицательных;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нераспространённых и распространённых простых предложений;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именным сказуемым со связкой </w:t>
      </w:r>
      <w:r w:rsidRPr="00FC1982">
        <w:rPr>
          <w:rFonts w:ascii="SimSun" w:eastAsia="SimSun" w:hAnsi="SimSun" w:cs="SimSun" w:hint="eastAsia"/>
          <w:sz w:val="28"/>
          <w:szCs w:val="28"/>
        </w:rPr>
        <w:t>是</w:t>
      </w:r>
      <w:r w:rsidRPr="00FC1982">
        <w:rPr>
          <w:rFonts w:ascii="Times New Roman" w:hAnsi="Times New Roman" w:cs="Times New Roman"/>
          <w:sz w:val="28"/>
          <w:szCs w:val="28"/>
        </w:rPr>
        <w:t xml:space="preserve"> и без 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качественным сказуемым, приветственных фраз с качественным сказуемым;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простым глагольным сказуемым;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глагольным сказуемым, принимающих двойное дополнение;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глагольным сказуемым, принимающих прямое дополнение и дополнительный элемент результата с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наличия и обладания со сказуемым, выраженным глаголом </w:t>
      </w:r>
      <w:r w:rsidRPr="00FC1982">
        <w:rPr>
          <w:rFonts w:ascii="SimSun" w:eastAsia="SimSun" w:hAnsi="SimSun" w:cs="SimSun" w:hint="eastAsia"/>
          <w:sz w:val="28"/>
          <w:szCs w:val="28"/>
        </w:rPr>
        <w:t>有</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восклицательного предложения по форме «</w:t>
      </w:r>
      <w:r w:rsidRPr="00FC1982">
        <w:rPr>
          <w:rFonts w:ascii="SimSun" w:eastAsia="SimSun" w:hAnsi="SimSun" w:cs="SimSun" w:hint="eastAsia"/>
          <w:sz w:val="28"/>
          <w:szCs w:val="28"/>
        </w:rPr>
        <w:t>太</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(с наречиями </w:t>
      </w:r>
      <w:r w:rsidRPr="00FC1982">
        <w:rPr>
          <w:rFonts w:ascii="SimSun" w:eastAsia="SimSun" w:hAnsi="SimSun" w:cs="SimSun" w:hint="eastAsia"/>
          <w:sz w:val="28"/>
          <w:szCs w:val="28"/>
        </w:rPr>
        <w:t>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好</w:t>
      </w:r>
      <w:r w:rsidRPr="00FC1982">
        <w:rPr>
          <w:rFonts w:ascii="Times New Roman" w:hAnsi="Times New Roman" w:cs="Times New Roman"/>
          <w:sz w:val="28"/>
          <w:szCs w:val="28"/>
        </w:rPr>
        <w:t xml:space="preserve"> и фразовыми частицами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啊</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啦</w:t>
      </w:r>
      <w:r w:rsidRPr="00FC1982">
        <w:rPr>
          <w:rFonts w:ascii="Times New Roman" w:hAnsi="Times New Roman" w:cs="Times New Roman"/>
          <w:sz w:val="28"/>
          <w:szCs w:val="28"/>
        </w:rPr>
        <w:t>);последовательно-связанных предложений;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субъектно-предикативной структуры/глагольного словосочетания в роли подлежащего;</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FC1982">
        <w:rPr>
          <w:rFonts w:ascii="Times New Roman" w:eastAsia="SimSun" w:hAnsi="Times New Roman" w:cs="Times New Roman"/>
          <w:sz w:val="28"/>
          <w:szCs w:val="28"/>
        </w:rPr>
        <w:t>请</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личных местоимений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притяжательных местоимений;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вопросительных местоимений (</w:t>
      </w:r>
      <w:r w:rsidRPr="00FC1982">
        <w:rPr>
          <w:rFonts w:ascii="Times New Roman" w:eastAsia="SimSun" w:hAnsi="Times New Roman" w:cs="Times New Roman"/>
          <w:sz w:val="28"/>
          <w:szCs w:val="28"/>
        </w:rPr>
        <w:t>谁</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几</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多大</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多少</w:t>
      </w:r>
      <w:r w:rsidRPr="00FC1982">
        <w:rPr>
          <w:rFonts w:ascii="Times New Roman" w:hAnsi="Times New Roman" w:cs="Times New Roman"/>
          <w:sz w:val="28"/>
          <w:szCs w:val="28"/>
        </w:rPr>
        <w:t xml:space="preserve">, </w:t>
      </w:r>
    </w:p>
    <w:p w:rsidR="000130BE" w:rsidRPr="00FC1982" w:rsidRDefault="000130BE"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怎么</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(в том числе для запроса оценки), </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hAnsi="Times New Roman" w:cs="Times New Roman"/>
          <w:sz w:val="28"/>
          <w:szCs w:val="28"/>
        </w:rPr>
        <w:t xml:space="preserve"> (в том числе в значении «почему»));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вопросительного притяжательного местоимения </w:t>
      </w:r>
      <w:r w:rsidRPr="00FC1982">
        <w:rPr>
          <w:rFonts w:ascii="Times New Roman" w:eastAsia="SimSun" w:hAnsi="Times New Roman" w:cs="Times New Roman"/>
          <w:sz w:val="28"/>
          <w:szCs w:val="28"/>
        </w:rPr>
        <w:t>谁</w:t>
      </w:r>
      <w:r w:rsidRPr="00FC1982">
        <w:rPr>
          <w:rFonts w:ascii="Times New Roman" w:eastAsia="MS Gothic" w:hAnsi="Times New Roman" w:cs="Times New Roman"/>
          <w:sz w:val="28"/>
          <w:szCs w:val="28"/>
        </w:rPr>
        <w:t>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вопросительного слова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в значении «какой» и в роли дополнения;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существительных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0130BE" w:rsidRPr="00FC1982" w:rsidRDefault="000130BE" w:rsidP="009F5B44">
      <w:pPr>
        <w:tabs>
          <w:tab w:val="left" w:pos="7817"/>
        </w:tabs>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принципов конверсионной омонимии в китайском языке (</w:t>
      </w:r>
      <w:r w:rsidRPr="00FC1982">
        <w:rPr>
          <w:rFonts w:ascii="Times New Roman" w:eastAsia="SimSun" w:hAnsi="Times New Roman" w:cs="Times New Roman"/>
          <w:sz w:val="28"/>
          <w:szCs w:val="28"/>
        </w:rPr>
        <w:t>爱</w:t>
      </w:r>
      <w:r w:rsidRPr="00FC1982">
        <w:rPr>
          <w:rFonts w:ascii="Times New Roman" w:eastAsia="MS Gothic" w:hAnsi="Times New Roman" w:cs="Times New Roman"/>
          <w:sz w:val="28"/>
          <w:szCs w:val="28"/>
        </w:rPr>
        <w:t>好</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определительного служебного слова (структурной частицы) </w:t>
      </w:r>
      <w:r w:rsidRPr="00FC1982">
        <w:rPr>
          <w:rFonts w:ascii="SimSun" w:eastAsia="SimSun" w:hAnsi="SimSun" w:cs="SimSun" w:hint="eastAsia"/>
          <w:sz w:val="28"/>
          <w:szCs w:val="28"/>
        </w:rPr>
        <w:t>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имён собственных, способов построения имён по-китайски;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отрицательных частиц </w:t>
      </w:r>
      <w:r w:rsidRPr="00FC1982">
        <w:rPr>
          <w:rFonts w:ascii="SimSun" w:eastAsia="SimSun" w:hAnsi="SimSun" w:cs="SimSun" w:hint="eastAsia"/>
          <w:sz w:val="28"/>
          <w:szCs w:val="28"/>
        </w:rPr>
        <w:t>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没</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глаголов и глагольно-объектных словосочетаний (</w:t>
      </w:r>
      <w:r w:rsidRPr="00FC1982">
        <w:rPr>
          <w:rFonts w:ascii="Times New Roman" w:eastAsia="SimSun" w:hAnsi="Times New Roman" w:cs="Times New Roman"/>
          <w:sz w:val="28"/>
          <w:szCs w:val="28"/>
        </w:rPr>
        <w:t>见</w:t>
      </w:r>
      <w:r w:rsidRPr="00FC1982">
        <w:rPr>
          <w:rFonts w:ascii="Times New Roman" w:eastAsia="MS Gothic" w:hAnsi="Times New Roman" w:cs="Times New Roman"/>
          <w:sz w:val="28"/>
          <w:szCs w:val="28"/>
        </w:rPr>
        <w:t>面</w:t>
      </w:r>
      <w:r w:rsidRPr="00FC1982">
        <w:rPr>
          <w:rFonts w:ascii="Times New Roman" w:hAnsi="Times New Roman" w:cs="Times New Roman"/>
          <w:sz w:val="28"/>
          <w:szCs w:val="28"/>
        </w:rPr>
        <w:t xml:space="preserve">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глаголов </w:t>
      </w:r>
      <w:r w:rsidRPr="00FC1982">
        <w:rPr>
          <w:rFonts w:ascii="SimSun" w:eastAsia="SimSun" w:hAnsi="SimSun" w:cs="SimSun" w:hint="eastAsia"/>
          <w:sz w:val="28"/>
          <w:szCs w:val="28"/>
        </w:rPr>
        <w:t>打算</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 xml:space="preserve"> в значении «намереваться», глаголов </w:t>
      </w:r>
      <w:r w:rsidRPr="00FC1982">
        <w:rPr>
          <w:rFonts w:ascii="Times New Roman" w:eastAsia="SimSun" w:hAnsi="Times New Roman" w:cs="Times New Roman"/>
          <w:sz w:val="28"/>
          <w:szCs w:val="28"/>
        </w:rPr>
        <w:t>觉</w:t>
      </w:r>
    </w:p>
    <w:p w:rsidR="000130BE" w:rsidRPr="00FC1982" w:rsidRDefault="000130BE"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建</w:t>
      </w:r>
      <w:r w:rsidRPr="00FC1982">
        <w:rPr>
          <w:rFonts w:ascii="Times New Roman" w:eastAsia="SimSun" w:hAnsi="Times New Roman" w:cs="Times New Roman"/>
          <w:sz w:val="28"/>
          <w:szCs w:val="28"/>
        </w:rPr>
        <w:t>议</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禁止</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глагола </w:t>
      </w:r>
      <w:r w:rsidRPr="00FC1982">
        <w:rPr>
          <w:rFonts w:ascii="SimSun" w:eastAsia="SimSun" w:hAnsi="SimSun" w:cs="SimSun" w:hint="eastAsia"/>
          <w:sz w:val="28"/>
          <w:szCs w:val="28"/>
        </w:rPr>
        <w:t>借</w:t>
      </w:r>
      <w:r w:rsidRPr="00FC1982">
        <w:rPr>
          <w:rFonts w:ascii="Times New Roman" w:hAnsi="Times New Roman" w:cs="Times New Roman"/>
          <w:sz w:val="28"/>
          <w:szCs w:val="28"/>
        </w:rPr>
        <w:t xml:space="preserve"> в значениях «брать в долг» и «давать в долг»;</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вспомогательного глагола </w:t>
      </w:r>
      <w:r w:rsidRPr="00FC1982">
        <w:rPr>
          <w:rFonts w:ascii="SimSun" w:eastAsia="SimSun" w:hAnsi="SimSun" w:cs="SimSun" w:hint="eastAsia"/>
          <w:sz w:val="28"/>
          <w:szCs w:val="28"/>
        </w:rPr>
        <w:t>可能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модально-подобного глагола </w:t>
      </w:r>
      <w:r w:rsidRPr="00FC1982">
        <w:rPr>
          <w:rFonts w:ascii="SimSun" w:eastAsia="SimSun" w:hAnsi="SimSun" w:cs="SimSun" w:hint="eastAsia"/>
          <w:sz w:val="28"/>
          <w:szCs w:val="28"/>
        </w:rPr>
        <w:t>喜</w:t>
      </w:r>
      <w:r w:rsidRPr="00FC1982">
        <w:rPr>
          <w:rFonts w:ascii="Times New Roman" w:eastAsia="SimSun" w:hAnsi="Times New Roman" w:cs="Times New Roman"/>
          <w:sz w:val="28"/>
          <w:szCs w:val="28"/>
        </w:rPr>
        <w:t>欢</w:t>
      </w:r>
      <w:r w:rsidRPr="00FC1982">
        <w:rPr>
          <w:rFonts w:ascii="Times New Roman" w:hAnsi="Times New Roman" w:cs="Times New Roman"/>
          <w:sz w:val="28"/>
          <w:szCs w:val="28"/>
        </w:rPr>
        <w:t xml:space="preserve"> с дополнением;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желания и потребности (</w:t>
      </w:r>
      <w:r w:rsidRPr="00FC1982">
        <w:rPr>
          <w:rFonts w:ascii="SimSun" w:eastAsia="SimSun" w:hAnsi="SimSun" w:cs="SimSun" w:hint="eastAsia"/>
          <w:sz w:val="28"/>
          <w:szCs w:val="28"/>
        </w:rPr>
        <w:t>想</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要</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возможности, умения, способности (</w:t>
      </w:r>
      <w:r w:rsidRPr="00FC1982">
        <w:rPr>
          <w:rFonts w:ascii="SimSun" w:eastAsia="SimSun" w:hAnsi="SimSun" w:cs="SimSun" w:hint="eastAsia"/>
          <w:sz w:val="28"/>
          <w:szCs w:val="28"/>
        </w:rPr>
        <w:t>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побудительных глаголов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долженствования (</w:t>
      </w:r>
      <w:r w:rsidRPr="00FC1982">
        <w:rPr>
          <w:rFonts w:ascii="SimSun" w:eastAsia="SimSun" w:hAnsi="SimSun" w:cs="SimSun" w:hint="eastAsia"/>
          <w:sz w:val="28"/>
          <w:szCs w:val="28"/>
        </w:rPr>
        <w:t>要</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应该</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модального глагола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в разрешительном значении, его отрицательной формы </w:t>
      </w:r>
      <w:r w:rsidRPr="00FC1982">
        <w:rPr>
          <w:rFonts w:ascii="SimSun" w:eastAsia="SimSun" w:hAnsi="SimSun" w:cs="SimSun" w:hint="eastAsia"/>
          <w:sz w:val="28"/>
          <w:szCs w:val="28"/>
        </w:rPr>
        <w:t>不能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модального глагола предположения (</w:t>
      </w:r>
      <w:r w:rsidRPr="00FC1982">
        <w:rPr>
          <w:rFonts w:ascii="SimSun" w:eastAsia="SimSun" w:hAnsi="SimSun" w:cs="SimSun" w:hint="eastAsia"/>
          <w:sz w:val="28"/>
          <w:szCs w:val="28"/>
        </w:rPr>
        <w:t>会</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побудительных глаголов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удвоения глагола;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степени </w:t>
      </w:r>
      <w:r w:rsidRPr="00FC1982">
        <w:rPr>
          <w:rFonts w:ascii="SimSun" w:eastAsia="SimSun" w:hAnsi="SimSun" w:cs="SimSun" w:hint="eastAsia"/>
          <w:sz w:val="28"/>
          <w:szCs w:val="28"/>
        </w:rPr>
        <w:t>很</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и формирования превосходной степени сравнения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更</w:t>
      </w:r>
      <w:r w:rsidRPr="00FC1982">
        <w:rPr>
          <w:rFonts w:ascii="Times New Roman" w:hAnsi="Times New Roman" w:cs="Times New Roman"/>
          <w:sz w:val="28"/>
          <w:szCs w:val="28"/>
        </w:rPr>
        <w:t>, образования сравнительной степени;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наречий </w:t>
      </w:r>
      <w:r w:rsidRPr="00FC1982">
        <w:rPr>
          <w:rFonts w:ascii="SimSun" w:eastAsia="SimSun" w:hAnsi="SimSun" w:cs="SimSun" w:hint="eastAsia"/>
          <w:sz w:val="28"/>
          <w:szCs w:val="28"/>
        </w:rPr>
        <w:t>都</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一共</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一直</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才</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刚</w:t>
      </w:r>
      <w:r w:rsidRPr="00FC1982">
        <w:rPr>
          <w:rFonts w:ascii="Times New Roman" w:eastAsia="MS Gothic" w:hAnsi="Times New Roman" w:cs="Times New Roman"/>
          <w:sz w:val="28"/>
          <w:szCs w:val="28"/>
        </w:rPr>
        <w:t>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后来</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别</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已</w:t>
      </w:r>
      <w:r w:rsidRPr="00FC1982">
        <w:rPr>
          <w:rFonts w:ascii="Times New Roman" w:eastAsia="SimSun" w:hAnsi="Times New Roman" w:cs="Times New Roman"/>
          <w:sz w:val="28"/>
          <w:szCs w:val="28"/>
        </w:rPr>
        <w:t>经</w:t>
      </w:r>
      <w:r w:rsidRPr="00FC1982">
        <w:rPr>
          <w:rFonts w:ascii="Times New Roman" w:hAnsi="Times New Roman" w:cs="Times New Roman"/>
          <w:sz w:val="28"/>
          <w:szCs w:val="28"/>
        </w:rPr>
        <w:t xml:space="preserve"> (и его сочетание с частицей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Times New Roman" w:eastAsia="SimSun" w:hAnsi="Times New Roman" w:cs="Times New Roman"/>
          <w:sz w:val="28"/>
          <w:szCs w:val="28"/>
        </w:rPr>
        <w:t>还</w:t>
      </w:r>
      <w:r w:rsidRPr="00FC1982">
        <w:rPr>
          <w:rFonts w:ascii="Times New Roman" w:hAnsi="Times New Roman" w:cs="Times New Roman"/>
          <w:sz w:val="28"/>
          <w:szCs w:val="28"/>
        </w:rPr>
        <w:t>, указывающего на продолженное действие;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в сочетании с глаголами;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最好</w:t>
      </w:r>
      <w:r w:rsidRPr="00FC1982">
        <w:rPr>
          <w:rFonts w:ascii="Times New Roman" w:hAnsi="Times New Roman" w:cs="Times New Roman"/>
          <w:sz w:val="28"/>
          <w:szCs w:val="28"/>
        </w:rPr>
        <w:t xml:space="preserve"> в рекомендательных фразах;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служебного наречия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при обозначении продолженного действия, конструкции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呢</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наречия </w:t>
      </w:r>
      <w:r w:rsidRPr="00FC1982">
        <w:rPr>
          <w:rFonts w:ascii="SimSun" w:eastAsia="SimSun" w:hAnsi="SimSun" w:cs="SimSun" w:hint="eastAsia"/>
          <w:sz w:val="28"/>
          <w:szCs w:val="28"/>
        </w:rPr>
        <w:t>必</w:t>
      </w:r>
      <w:r w:rsidRPr="00FC1982">
        <w:rPr>
          <w:rFonts w:ascii="Times New Roman" w:eastAsia="SimSun" w:hAnsi="Times New Roman" w:cs="Times New Roman"/>
          <w:sz w:val="28"/>
          <w:szCs w:val="28"/>
        </w:rPr>
        <w:t>须</w:t>
      </w:r>
      <w:r w:rsidRPr="00FC1982">
        <w:rPr>
          <w:rFonts w:ascii="Times New Roman" w:hAnsi="Times New Roman" w:cs="Times New Roman"/>
          <w:sz w:val="28"/>
          <w:szCs w:val="28"/>
        </w:rPr>
        <w:t xml:space="preserve"> и его отрицательной формы (</w:t>
      </w:r>
      <w:r w:rsidRPr="00FC1982">
        <w:rPr>
          <w:rFonts w:ascii="SimSun" w:eastAsia="SimSun" w:hAnsi="SimSun" w:cs="SimSun" w:hint="eastAsia"/>
          <w:sz w:val="28"/>
          <w:szCs w:val="28"/>
        </w:rPr>
        <w:t>不必</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союзов </w:t>
      </w:r>
      <w:r w:rsidRPr="00FC1982">
        <w:rPr>
          <w:rFonts w:ascii="SimSun" w:eastAsia="SimSun" w:hAnsi="SimSun" w:cs="SimSun" w:hint="eastAsia"/>
          <w:sz w:val="28"/>
          <w:szCs w:val="28"/>
        </w:rPr>
        <w:t>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或者</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союза </w:t>
      </w:r>
      <w:r w:rsidRPr="00FC1982">
        <w:rPr>
          <w:rFonts w:ascii="SimSun" w:eastAsia="SimSun" w:hAnsi="SimSun" w:cs="SimSun" w:hint="eastAsia"/>
          <w:sz w:val="28"/>
          <w:szCs w:val="28"/>
        </w:rPr>
        <w:t>不</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в сложных предложениях и в значении «лишь»;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союза </w:t>
      </w:r>
      <w:r w:rsidRPr="00FC1982">
        <w:rPr>
          <w:rFonts w:ascii="Times New Roman" w:eastAsia="SimSun" w:hAnsi="Times New Roman" w:cs="Times New Roman"/>
          <w:sz w:val="28"/>
          <w:szCs w:val="28"/>
        </w:rPr>
        <w:t>还</w:t>
      </w:r>
      <w:r w:rsidRPr="00FC1982">
        <w:rPr>
          <w:rFonts w:ascii="Times New Roman" w:eastAsia="MS Gothic" w:hAnsi="Times New Roman" w:cs="Times New Roman"/>
          <w:sz w:val="28"/>
          <w:szCs w:val="28"/>
        </w:rPr>
        <w:t>是</w:t>
      </w:r>
      <w:r w:rsidRPr="00FC1982">
        <w:rPr>
          <w:rFonts w:ascii="Times New Roman" w:hAnsi="Times New Roman" w:cs="Times New Roman"/>
          <w:sz w:val="28"/>
          <w:szCs w:val="28"/>
        </w:rPr>
        <w:t>, его использование в альтернативном вопросе;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предлога </w:t>
      </w:r>
      <w:r w:rsidRPr="00FC1982">
        <w:rPr>
          <w:rFonts w:ascii="SimSun" w:eastAsia="SimSun" w:hAnsi="SimSun" w:cs="SimSun" w:hint="eastAsia"/>
          <w:sz w:val="28"/>
          <w:szCs w:val="28"/>
        </w:rPr>
        <w:t>跟</w:t>
      </w:r>
      <w:r w:rsidRPr="00FC1982">
        <w:rPr>
          <w:rFonts w:ascii="Times New Roman" w:hAnsi="Times New Roman" w:cs="Times New Roman"/>
          <w:sz w:val="28"/>
          <w:szCs w:val="28"/>
        </w:rPr>
        <w:t xml:space="preserve"> («с») и предложной конструкции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p>
    <w:p w:rsidR="000130BE" w:rsidRPr="00FC1982" w:rsidRDefault="000130BE"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起</w:t>
      </w:r>
      <w:r w:rsidRPr="00FC1982">
        <w:rPr>
          <w:rFonts w:ascii="Times New Roman" w:hAnsi="Times New Roman" w:cs="Times New Roman"/>
          <w:sz w:val="28"/>
          <w:szCs w:val="28"/>
        </w:rPr>
        <w:t xml:space="preserve">……; предлога </w:t>
      </w:r>
      <w:r w:rsidRPr="00FC1982">
        <w:rPr>
          <w:rFonts w:ascii="SimSun" w:eastAsia="SimSun" w:hAnsi="SimSun" w:cs="SimSun" w:hint="eastAsia"/>
          <w:sz w:val="28"/>
          <w:szCs w:val="28"/>
        </w:rPr>
        <w:t>从</w:t>
      </w:r>
      <w:r w:rsidRPr="00FC1982">
        <w:rPr>
          <w:rFonts w:ascii="Times New Roman" w:hAnsi="Times New Roman" w:cs="Times New Roman"/>
          <w:sz w:val="28"/>
          <w:szCs w:val="28"/>
        </w:rPr>
        <w:t xml:space="preserve"> («от»), предлога </w:t>
      </w:r>
      <w:r w:rsidRPr="00FC1982">
        <w:rPr>
          <w:rFonts w:ascii="Times New Roman" w:eastAsia="SimSun" w:hAnsi="Times New Roman" w:cs="Times New Roman"/>
          <w:sz w:val="28"/>
          <w:szCs w:val="28"/>
        </w:rPr>
        <w:t>给</w:t>
      </w:r>
      <w:r w:rsidRPr="00FC1982">
        <w:rPr>
          <w:rFonts w:ascii="Times New Roman" w:hAnsi="Times New Roman" w:cs="Times New Roman"/>
          <w:sz w:val="28"/>
          <w:szCs w:val="28"/>
        </w:rPr>
        <w:t xml:space="preserve"> и предложной конструкции, отвечающей на вопросы «кому?», «чему?»;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предлогов </w:t>
      </w:r>
      <w:r w:rsidRPr="00FC1982">
        <w:rPr>
          <w:rFonts w:ascii="SimSun" w:eastAsia="SimSun" w:hAnsi="SimSun" w:cs="SimSun" w:hint="eastAsia"/>
          <w:sz w:val="28"/>
          <w:szCs w:val="28"/>
        </w:rPr>
        <w:t>向</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往</w:t>
      </w:r>
      <w:r w:rsidRPr="00FC1982">
        <w:rPr>
          <w:rFonts w:ascii="Times New Roman" w:hAnsi="Times New Roman" w:cs="Times New Roman"/>
          <w:sz w:val="28"/>
          <w:szCs w:val="28"/>
        </w:rPr>
        <w:t xml:space="preserve"> и предложных конструкций, вводящих направление действия;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предлога </w:t>
      </w:r>
      <w:r w:rsidRPr="00FC1982">
        <w:rPr>
          <w:rFonts w:ascii="Times New Roman" w:eastAsia="SimSun" w:hAnsi="Times New Roman" w:cs="Times New Roman"/>
          <w:sz w:val="28"/>
          <w:szCs w:val="28"/>
        </w:rPr>
        <w:t>为</w:t>
      </w:r>
      <w:r w:rsidRPr="00FC1982">
        <w:rPr>
          <w:rFonts w:ascii="Times New Roman" w:hAnsi="Times New Roman" w:cs="Times New Roman"/>
          <w:sz w:val="28"/>
          <w:szCs w:val="28"/>
        </w:rPr>
        <w:t xml:space="preserve"> и предложной конструкции, уточняющей адресата или цель действия;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числительных от 1 до 10000 (</w:t>
      </w:r>
      <w:r w:rsidRPr="00FC1982">
        <w:rPr>
          <w:rFonts w:ascii="SimSun" w:eastAsia="SimSun" w:hAnsi="SimSun" w:cs="SimSun" w:hint="eastAsia"/>
          <w:sz w:val="28"/>
          <w:szCs w:val="28"/>
        </w:rPr>
        <w:t>千，万</w:t>
      </w:r>
      <w:r w:rsidRPr="00FC1982">
        <w:rPr>
          <w:rFonts w:ascii="Times New Roman" w:hAnsi="Times New Roman" w:cs="Times New Roman"/>
          <w:sz w:val="28"/>
          <w:szCs w:val="28"/>
        </w:rPr>
        <w:t xml:space="preserve">), числительных </w:t>
      </w:r>
      <w:r w:rsidRPr="00FC1982">
        <w:rPr>
          <w:rFonts w:ascii="SimSun" w:eastAsia="SimSun" w:hAnsi="SimSun" w:cs="SimSun" w:hint="eastAsia"/>
          <w:sz w:val="28"/>
          <w:szCs w:val="28"/>
        </w:rPr>
        <w:t>二</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两</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порядковых числительных и префикса </w:t>
      </w:r>
      <w:r w:rsidRPr="00FC1982">
        <w:rPr>
          <w:rFonts w:ascii="SimSun" w:eastAsia="SimSun" w:hAnsi="SimSun" w:cs="SimSun" w:hint="eastAsia"/>
          <w:sz w:val="28"/>
          <w:szCs w:val="28"/>
        </w:rPr>
        <w:t>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счётных слов (классификаторов) (</w:t>
      </w:r>
      <w:r w:rsidRPr="00FC1982">
        <w:rPr>
          <w:rFonts w:ascii="SimSun" w:eastAsia="SimSun" w:hAnsi="SimSun" w:cs="SimSun" w:hint="eastAsia"/>
          <w:sz w:val="28"/>
          <w:szCs w:val="28"/>
        </w:rPr>
        <w:t>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种</w:t>
      </w:r>
      <w:r w:rsidRPr="00FC1982">
        <w:rPr>
          <w:rFonts w:ascii="Times New Roman" w:hAnsi="Times New Roman" w:cs="Times New Roman"/>
          <w:sz w:val="28"/>
          <w:szCs w:val="28"/>
        </w:rPr>
        <w:t xml:space="preserve"> и др.), универсального счётного слова </w:t>
      </w:r>
      <w:r w:rsidRPr="00FC1982">
        <w:rPr>
          <w:rFonts w:ascii="SimSun" w:eastAsia="SimSun" w:hAnsi="SimSun" w:cs="SimSun" w:hint="eastAsia"/>
          <w:sz w:val="28"/>
          <w:szCs w:val="28"/>
        </w:rPr>
        <w:t>个</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вопросительной частицы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呢</w:t>
      </w:r>
      <w:r w:rsidRPr="00FC1982">
        <w:rPr>
          <w:rFonts w:ascii="Times New Roman" w:hAnsi="Times New Roman" w:cs="Times New Roman"/>
          <w:sz w:val="28"/>
          <w:szCs w:val="28"/>
        </w:rPr>
        <w:t xml:space="preserve"> для формирования неполного вопроса;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частицы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в побудительных предложениях;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для выражения неопределённости или предположения;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суффикса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(для обозначения завершенности действия), </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着</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междометий (</w:t>
      </w:r>
      <w:r w:rsidRPr="00FC1982">
        <w:rPr>
          <w:rFonts w:ascii="SimSun" w:eastAsia="SimSun" w:hAnsi="SimSun" w:cs="SimSun" w:hint="eastAsia"/>
          <w:sz w:val="28"/>
          <w:szCs w:val="28"/>
        </w:rPr>
        <w:t>啊，唉，哦</w:t>
      </w:r>
      <w:r w:rsidRPr="00FC1982">
        <w:rPr>
          <w:rFonts w:ascii="Times New Roman" w:hAnsi="Times New Roman" w:cs="Times New Roman"/>
          <w:sz w:val="28"/>
          <w:szCs w:val="28"/>
        </w:rPr>
        <w:t xml:space="preserve"> и др.,) для выражения чувств и эмоций в соответствии с коммуникативной ситуацией;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дат в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дней недели;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точного времени;</w:t>
      </w:r>
    </w:p>
    <w:p w:rsidR="000130BE" w:rsidRPr="00FC1982" w:rsidRDefault="000130BE" w:rsidP="009F5B44">
      <w:pPr>
        <w:tabs>
          <w:tab w:val="left" w:pos="7738"/>
        </w:tabs>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различных способов обозначения количества, в том числе неопределённого количества: счётного слова/наречия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点儿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有（一）点儿</w:t>
      </w:r>
      <w:r w:rsidRPr="00FC1982">
        <w:rPr>
          <w:rFonts w:ascii="Times New Roman" w:hAnsi="Times New Roman" w:cs="Times New Roman"/>
          <w:sz w:val="28"/>
          <w:szCs w:val="28"/>
        </w:rPr>
        <w:t xml:space="preserve">, отличия от </w:t>
      </w:r>
      <w:r w:rsidRPr="00FC1982">
        <w:rPr>
          <w:rFonts w:ascii="SimSun" w:eastAsia="SimSun" w:hAnsi="SimSun" w:cs="SimSun" w:hint="eastAsia"/>
          <w:sz w:val="28"/>
          <w:szCs w:val="28"/>
        </w:rPr>
        <w:t>一点儿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一下儿</w:t>
      </w:r>
      <w:r w:rsidRPr="00FC1982">
        <w:rPr>
          <w:rFonts w:ascii="Times New Roman" w:hAnsi="Times New Roman" w:cs="Times New Roman"/>
          <w:sz w:val="28"/>
          <w:szCs w:val="28"/>
        </w:rPr>
        <w:t xml:space="preserve"> с глаголом;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обстоятельства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оборота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способов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обстоятельства места;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описания местонахождения, в том числе с помощью локативов (</w:t>
      </w:r>
      <w:r w:rsidRPr="00FC1982">
        <w:rPr>
          <w:rFonts w:ascii="SimSun" w:eastAsia="SimSun" w:hAnsi="SimSun" w:cs="SimSun" w:hint="eastAsia"/>
          <w:sz w:val="28"/>
          <w:szCs w:val="28"/>
        </w:rPr>
        <w:t>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上</w:t>
      </w:r>
      <w:r w:rsidRPr="00FC1982">
        <w:rPr>
          <w:rFonts w:ascii="Times New Roman" w:hAnsi="Times New Roman" w:cs="Times New Roman"/>
          <w:sz w:val="28"/>
          <w:szCs w:val="28"/>
        </w:rPr>
        <w:t xml:space="preserve"> и других) и их сочетания с </w:t>
      </w:r>
      <w:r w:rsidRPr="00FC1982">
        <w:rPr>
          <w:rFonts w:ascii="SimSun" w:eastAsia="SimSun" w:hAnsi="SimSun" w:cs="SimSun" w:hint="eastAsia"/>
          <w:sz w:val="28"/>
          <w:szCs w:val="28"/>
        </w:rPr>
        <w:t>面</w:t>
      </w:r>
      <w:r w:rsidRPr="00FC1982">
        <w:rPr>
          <w:rFonts w:ascii="Times New Roman" w:hAnsi="Times New Roman" w:cs="Times New Roman"/>
          <w:sz w:val="28"/>
          <w:szCs w:val="28"/>
        </w:rPr>
        <w:t xml:space="preserve"> и </w:t>
      </w:r>
      <w:r w:rsidRPr="00FC1982">
        <w:rPr>
          <w:rFonts w:ascii="Times New Roman" w:eastAsia="SimSun" w:hAnsi="Times New Roman" w:cs="Times New Roman"/>
          <w:sz w:val="28"/>
          <w:szCs w:val="28"/>
        </w:rPr>
        <w:t>边</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послелогов со значением места (</w:t>
      </w:r>
      <w:r w:rsidRPr="00FC1982">
        <w:rPr>
          <w:rFonts w:ascii="SimSun" w:eastAsia="SimSun" w:hAnsi="SimSun" w:cs="SimSun" w:hint="eastAsia"/>
          <w:sz w:val="28"/>
          <w:szCs w:val="28"/>
        </w:rPr>
        <w:t>上面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下面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左</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右</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обозначения местоположения с помощью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в сочетании с личными местоимениями </w:t>
      </w:r>
      <w:r w:rsidRPr="00FC1982">
        <w:rPr>
          <w:rFonts w:ascii="Times New Roman" w:eastAsia="SimSun" w:hAnsi="Times New Roman" w:cs="Times New Roman"/>
          <w:sz w:val="28"/>
          <w:szCs w:val="28"/>
        </w:rPr>
        <w:t>这</w:t>
      </w:r>
      <w:r w:rsidRPr="00FC1982">
        <w:rPr>
          <w:rFonts w:ascii="Times New Roman" w:eastAsia="MS Gothic" w:hAnsi="Times New Roman" w:cs="Times New Roman"/>
          <w:sz w:val="28"/>
          <w:szCs w:val="28"/>
        </w:rPr>
        <w:t>儿</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那儿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住在</w:t>
      </w:r>
      <w:r w:rsidRPr="00FC1982">
        <w:rPr>
          <w:rFonts w:ascii="Times New Roman" w:hAnsi="Times New Roman" w:cs="Times New Roman"/>
          <w:sz w:val="28"/>
          <w:szCs w:val="28"/>
        </w:rPr>
        <w:t xml:space="preserve"> в сочетании с существительным со значением места;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обозначения местонахождения/наличия с помощью глагола-связки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w:t>
      </w:r>
      <w:r w:rsidRPr="00FC1982">
        <w:rPr>
          <w:rFonts w:ascii="SimSun" w:eastAsia="SimSun" w:hAnsi="SimSun" w:cs="SimSun" w:hint="eastAsia"/>
          <w:sz w:val="28"/>
          <w:szCs w:val="28"/>
        </w:rPr>
        <w:t>不</w:t>
      </w:r>
      <w:r w:rsidRPr="00FC1982">
        <w:rPr>
          <w:rFonts w:ascii="Times New Roman" w:hAnsi="Times New Roman" w:cs="Times New Roman"/>
          <w:sz w:val="28"/>
          <w:szCs w:val="28"/>
        </w:rPr>
        <w:t>……</w:t>
      </w:r>
      <w:r w:rsidRPr="00FC1982">
        <w:rPr>
          <w:rFonts w:ascii="SimSun" w:eastAsia="SimSun" w:hAnsi="SimSun" w:cs="SimSun" w:hint="eastAsia"/>
          <w:sz w:val="28"/>
          <w:szCs w:val="28"/>
        </w:rPr>
        <w:t>也不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союзной конструкции </w:t>
      </w:r>
      <w:r w:rsidRPr="00FC1982">
        <w:rPr>
          <w:rFonts w:ascii="SimSun" w:eastAsia="SimSun" w:hAnsi="SimSun" w:cs="SimSun" w:hint="eastAsia"/>
          <w:sz w:val="28"/>
          <w:szCs w:val="28"/>
        </w:rPr>
        <w:t>因</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 (</w:t>
      </w:r>
      <w:r w:rsidRPr="00FC1982">
        <w:rPr>
          <w:rFonts w:ascii="SimSun" w:eastAsia="SimSun" w:hAnsi="SimSun" w:cs="SimSun" w:hint="eastAsia"/>
          <w:sz w:val="28"/>
          <w:szCs w:val="28"/>
        </w:rPr>
        <w:t>所以</w:t>
      </w:r>
      <w:r w:rsidRPr="00FC1982">
        <w:rPr>
          <w:rFonts w:ascii="Times New Roman" w:hAnsi="Times New Roman" w:cs="Times New Roman"/>
          <w:sz w:val="28"/>
          <w:szCs w:val="28"/>
        </w:rPr>
        <w:t>……), оформляющей причинно-следственную связь;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сложного предложения условия с конструкцией </w:t>
      </w:r>
      <w:r w:rsidRPr="00FC1982">
        <w:rPr>
          <w:rFonts w:ascii="SimSun" w:eastAsia="SimSun" w:hAnsi="SimSun" w:cs="SimSun" w:hint="eastAsia"/>
          <w:sz w:val="28"/>
          <w:szCs w:val="28"/>
        </w:rPr>
        <w:t>如果</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就</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сложного предложения условия с союзом </w:t>
      </w:r>
      <w:r w:rsidRPr="00FC1982">
        <w:rPr>
          <w:rFonts w:ascii="SimSun" w:eastAsia="SimSun" w:hAnsi="SimSun" w:cs="SimSun" w:hint="eastAsia"/>
          <w:sz w:val="28"/>
          <w:szCs w:val="28"/>
        </w:rPr>
        <w:t>要是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w:t>
      </w:r>
      <w:r w:rsidRPr="00FC1982">
        <w:rPr>
          <w:rFonts w:ascii="SimSun" w:eastAsia="SimSun" w:hAnsi="SimSun" w:cs="SimSun" w:hint="eastAsia"/>
          <w:sz w:val="28"/>
          <w:szCs w:val="28"/>
        </w:rPr>
        <w:t>就要</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从</w:t>
      </w:r>
      <w:r w:rsidRPr="00FC1982">
        <w:rPr>
          <w:rFonts w:ascii="Times New Roman" w:hAnsi="Times New Roman" w:cs="Times New Roman"/>
          <w:sz w:val="28"/>
          <w:szCs w:val="28"/>
        </w:rPr>
        <w:t>……</w:t>
      </w:r>
      <w:r w:rsidRPr="00FC1982">
        <w:rPr>
          <w:rFonts w:ascii="SimSun" w:eastAsia="SimSun" w:hAnsi="SimSun" w:cs="SimSun" w:hint="eastAsia"/>
          <w:sz w:val="28"/>
          <w:szCs w:val="28"/>
        </w:rPr>
        <w:t>到</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又</w:t>
      </w:r>
      <w:r w:rsidRPr="00FC1982">
        <w:rPr>
          <w:rFonts w:ascii="Times New Roman" w:hAnsi="Times New Roman" w:cs="Times New Roman"/>
          <w:sz w:val="28"/>
          <w:szCs w:val="28"/>
        </w:rPr>
        <w:t>……</w:t>
      </w:r>
      <w:r w:rsidRPr="00FC1982">
        <w:rPr>
          <w:rFonts w:ascii="SimSun" w:eastAsia="SimSun" w:hAnsi="SimSun" w:cs="SimSun" w:hint="eastAsia"/>
          <w:sz w:val="28"/>
          <w:szCs w:val="28"/>
        </w:rPr>
        <w:t>又</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его отрицательной формой (</w:t>
      </w:r>
      <w:r w:rsidRPr="00FC1982">
        <w:rPr>
          <w:rFonts w:ascii="SimSun" w:eastAsia="SimSun" w:hAnsi="SimSun" w:cs="SimSun" w:hint="eastAsia"/>
          <w:sz w:val="28"/>
          <w:szCs w:val="28"/>
        </w:rPr>
        <w:t>没有</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сравнительной конструкции </w:t>
      </w:r>
      <w:r w:rsidRPr="00FC1982">
        <w:rPr>
          <w:rFonts w:ascii="SimSun" w:eastAsia="SimSun" w:hAnsi="SimSun" w:cs="SimSun" w:hint="eastAsia"/>
          <w:sz w:val="28"/>
          <w:szCs w:val="28"/>
        </w:rPr>
        <w:t>比</w:t>
      </w:r>
      <w:r w:rsidRPr="00FC1982">
        <w:rPr>
          <w:rFonts w:ascii="Times New Roman" w:hAnsi="Times New Roman" w:cs="Times New Roman"/>
          <w:sz w:val="28"/>
          <w:szCs w:val="28"/>
        </w:rPr>
        <w:t>……</w:t>
      </w:r>
      <w:r w:rsidRPr="00FC1982">
        <w:rPr>
          <w:rFonts w:ascii="SimSun" w:eastAsia="SimSun" w:hAnsi="SimSun" w:cs="SimSun" w:hint="eastAsia"/>
          <w:sz w:val="28"/>
          <w:szCs w:val="28"/>
        </w:rPr>
        <w:t>更</w:t>
      </w:r>
      <w:r w:rsidRPr="00FC1982">
        <w:rPr>
          <w:rFonts w:ascii="Times New Roman" w:hAnsi="Times New Roman" w:cs="Times New Roman"/>
          <w:sz w:val="28"/>
          <w:szCs w:val="28"/>
        </w:rPr>
        <w:t xml:space="preserve"> + прилагательное;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уподобления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和</w:t>
      </w:r>
      <w:r w:rsidRPr="00FC1982">
        <w:rPr>
          <w:rFonts w:ascii="Times New Roman" w:hAnsi="Times New Roman" w:cs="Times New Roman"/>
          <w:sz w:val="28"/>
          <w:szCs w:val="28"/>
        </w:rPr>
        <w:t>/</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 прилагательное;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дополнения цели;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инверсии прямого дополнения;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конструкцией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 существительное/местоимение/имя собственное + локатив»;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дополнительных элементов результата, степени или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образа действия со специальным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дополнительного элемента результата и результативных морфем (</w:t>
      </w:r>
      <w:r w:rsidRPr="00FC1982">
        <w:rPr>
          <w:rFonts w:ascii="SimSun" w:eastAsia="SimSun" w:hAnsi="SimSun" w:cs="SimSun" w:hint="eastAsia"/>
          <w:sz w:val="28"/>
          <w:szCs w:val="28"/>
        </w:rPr>
        <w:t>完</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результативных глаголов;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простых модификаторов направления </w:t>
      </w:r>
      <w:r w:rsidRPr="00FC1982">
        <w:rPr>
          <w:rFonts w:ascii="SimSun" w:eastAsia="SimSun" w:hAnsi="SimSun" w:cs="SimSun" w:hint="eastAsia"/>
          <w:sz w:val="28"/>
          <w:szCs w:val="28"/>
        </w:rPr>
        <w:t>去</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прямой и косвенной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Социокультурные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Краткое представление родной страны и культуры на </w:t>
      </w:r>
      <w:r w:rsidR="00B167EC" w:rsidRPr="00FC1982">
        <w:rPr>
          <w:rFonts w:ascii="Times New Roman" w:hAnsi="Times New Roman" w:cs="Times New Roman"/>
          <w:sz w:val="28"/>
          <w:szCs w:val="28"/>
        </w:rPr>
        <w:t>китай</w:t>
      </w:r>
      <w:r w:rsidRPr="00FC1982">
        <w:rPr>
          <w:rFonts w:ascii="Times New Roman" w:hAnsi="Times New Roman" w:cs="Times New Roman"/>
          <w:sz w:val="28"/>
          <w:szCs w:val="28"/>
        </w:rPr>
        <w:t>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Краткая беседа о сходстве и различиях в традициях своей страны и Китая, а также других стран, в которых широко используется китай 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Понимание социокультурных реалий при чтении и аудировании в рамках изученного материала.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Соблюдение речевого этикета в ситуациях формального и неформального общения в рамках изученных тем.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Оказание помощи зарубежным гостям в России в ситуациях повседневного общения на китай 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писать свои имя и фамилию, а также имена и фамилии своих родственников и друзей на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кратко представлять Россию и страну/страны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выдающихся людей родной страны и стран/страны изучаемого языка (учёных, писателей, поэтов).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Компенсаторные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качестве опоры при порождении собственных высказываний ключевые слова, план.</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переспроса и уточняющего вопроса для уточнения информации при говорении.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лексико-грамматических и смысловых трудностей, не влияющих на понимание основного содержания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умения общаться в устной и письменной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форме, используя рецептивные и продуктивные виды речевой деятельности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Взаимоотношения в семье и с друзьями.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Внешность и характер человека/литературного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Досуг и увлечения/хобби современного подростка (чтение, кино, театр, музей, спорт, музыка).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Покупки: одежда, обувь и продукты питания. Карманные деньги.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отдыха в различное время года. Путешествия по России и зарубежным странам.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Природа: флора и фауна. Проблемы экологии. Климат, погода. Стихийные бедствия.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Условия проживания в городской/сельской местности.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Транспорт.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Средства массовой информации (телевидение, радио, пресса,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Выдающиеся люди родной страны и страны/стран изучаемого языка: учёные, писатели, поэты, художники, музыканты, спортсмены.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речевой деятельности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Говорение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Диалогическая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Переспрашивать, просить повторить, уточняя значение незнакомых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Монологическая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Описывать объект, человека/литературного персонажа по определённой схеме.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Передавать содержание прочитанного/прослушанного текста с опорой вопросы, план, ключевые слова и/или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Выражать и аргументировать своё отношение к прочитанному/услышанному.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рассказ по картинкам.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 излагать результаты выполненной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Работать индивидуально и в группе при выполнении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речь учителя по ведению урока.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переспрос или просьбу для уточнения отдельных деталей.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Вербально/невербально реагировать на услышанное.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Воспринимать на слух и понимать основное содержание несложных аутентичных текстов, содержащие отдельные неизученные языковые явления.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тему/идею и главные события/факты прослушанного текста.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Выделять главные факты, опуская второстепенные.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Прогнозировать содержание текста по началу сообщения.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информацию с точки зрения её полезности/ достоверности.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языковую, в том числе контекстуальную, догадку при восприятии на слух текстов, содержащих незнакомые языковые явления.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Игнорировать незнакомые языковые явления, не влияющие на понимание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про себя и понимание запрашиваемой информации, представленной в нелинейных текстах (таблицах, диаграммах и т.д.).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Прогнозирование содержания текста на основе заголовка, иллюстраций.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в процессе чтения незнакомых иероглифов, не мешающих понимать основное содержание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Заполнение анкет и формуляров в соответствии с нормами речевого этикета, принятыми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электронного сообщения личного характера с  соблюдением норм речевого этикета, принятых в стране/странах изучаемого языка (объёмом до 150 знаков).</w:t>
      </w:r>
    </w:p>
    <w:p w:rsidR="00B167EC"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небольших письменных высказываний с опорой на образец/план, картинку (объёмом до 85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Краткое изложение в письменном виде результатов проектной деятельности.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Составление планов, тезисов устного/письменного сообщения, описания диаграмм и графиков.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Владение основными навыками различения на слух и произношения всех звуков китайского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букв китайского звукобуквенного алфавита ханьюй пиньинь (</w:t>
      </w:r>
      <w:r w:rsidRPr="00FC1982">
        <w:rPr>
          <w:rFonts w:ascii="Times New Roman" w:eastAsia="SimSun" w:hAnsi="Times New Roman" w:cs="Times New Roman"/>
          <w:sz w:val="28"/>
          <w:szCs w:val="28"/>
        </w:rPr>
        <w:t>汉语</w:t>
      </w:r>
      <w:r w:rsidRPr="00FC1982">
        <w:rPr>
          <w:rFonts w:ascii="Times New Roman" w:eastAsia="MS Gothic" w:hAnsi="Times New Roman" w:cs="Times New Roman"/>
          <w:sz w:val="28"/>
          <w:szCs w:val="28"/>
        </w:rPr>
        <w:t>拼音</w:t>
      </w:r>
      <w:r w:rsidRPr="00FC1982">
        <w:rPr>
          <w:rFonts w:ascii="Times New Roman" w:hAnsi="Times New Roman" w:cs="Times New Roman"/>
          <w:sz w:val="28"/>
          <w:szCs w:val="28"/>
        </w:rPr>
        <w:t>) (также называемого «фонетической транскрипцией»), их фонетически корректное озвучивание.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структуры китайского слога, особенностей сочетаемости инициалей и финалей, различение их на слух и правильное озвучивание;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правил тональной системы китайского языка и их корректное использование (изменение тонов, неполный третий тон, лёгкий тон).</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Различение на слух и адекватное, без ошибок, ведущих к сбою в коммуникации, произнесение слов на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новых слов, записанных с помощью китайского фонетического алфавита, согласно основным правилам чтения китайского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системы китайско-русской транскрипции Палладия и правильное произнесение китайских слов, записанных в этой транскрипции.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Владение навыками ритмико-интонационного оформления речи в зависимости от коммуникативной ситуации.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Выражение модальных значений, чувств и эмоций с помощью интонации.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Владение навыками распознавания и различения пекинского диалекта (путунхуа) от других местных диалектов Китая.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Иероглифика, орфография и пунктуация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изученных слов в иероглифике и системе пиньинь, а также применение их в рамках изучаемого лексико-грамматического материала.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основополагающих правил написания китайских иероглифов и порядка черт при создании текстов в  иероглифике.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иероглифов по количеству черт, обозначение сходства и различия в написании изученных иероглифов.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структуры изученных иероглифов, выделение иероглифических ключей, графем и черт, в фоноидеограммах  — ключей и фонетиков.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печатных и рукописных текстов, записанных современным иероглифическим письмом, содержащих изученные иероглифы.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услышанного текста в пределах изученной лексики в иероглифике и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Транскрибирование изученных слов, записанных иероглификой, в системе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Расстановка знаков тонов в тексте, записанном иероглификой и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Расстановка знаков препинания в предложениях, между однородными членами предложения и в конце предложения.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Набор иероглифического текста на компьютере, использование иероглифики при поиске информации в сети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иероглифической догадки в случаях выявления незнакомого сочетания иероглифов.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иероглифики при создании презентаций и других учебных произведений на компьютере.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некоторых базовых иероглифов, записанных в традиционной форме, применяемой в Гонконге, на Тай ване и в Сингапуре.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 ряда интернациональных лексических единиц.</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Понимание смысловых особенностей изученных лексических единиц и употребление слов в соответствии с нормами 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соответствии с правилами грамматики, конструкций сравнения, уподобления.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соответствии с правилами грамматики, лексических единиц, обозначающих меры длины, веса и объёма.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языковой, в том числе контекстуальной, догадки в  процессе чтения и аудирования.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различных коммуникативных типов предложений : повествовательных (утвердительных и отрицательных), вопросительных (общего вопроса с частицей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 xml:space="preserve"> и в утвердительно-отрицательной форме, специального вопроса с вопросительными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местоимениями), побудительных, восклицательных;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нераспространённых и распространённых простых предложений;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предложений с именным сказуемым со связкой </w:t>
      </w:r>
      <w:r w:rsidRPr="00FC1982">
        <w:rPr>
          <w:rFonts w:ascii="SimSun" w:eastAsia="SimSun" w:hAnsi="SimSun" w:cs="SimSun" w:hint="eastAsia"/>
          <w:sz w:val="28"/>
          <w:szCs w:val="28"/>
        </w:rPr>
        <w:t>是</w:t>
      </w:r>
      <w:r w:rsidRPr="00FC1982">
        <w:rPr>
          <w:rFonts w:ascii="Times New Roman" w:hAnsi="Times New Roman" w:cs="Times New Roman"/>
          <w:sz w:val="28"/>
          <w:szCs w:val="28"/>
        </w:rPr>
        <w:t xml:space="preserve"> и без 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качественным сказуемым, приветственных фраз с качественным сказуемым;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простым глагольным сказуемым;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глагольным сказуемым, принимающих двойное дополнение;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глагольным сказуемым, принимающих прямое дополнение и дополнительный элемент результата с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наличия и обладания со сказуемым, выраженным глаголом </w:t>
      </w:r>
      <w:r w:rsidRPr="00FC1982">
        <w:rPr>
          <w:rFonts w:ascii="SimSun" w:eastAsia="SimSun" w:hAnsi="SimSun" w:cs="SimSun" w:hint="eastAsia"/>
          <w:sz w:val="28"/>
          <w:szCs w:val="28"/>
        </w:rPr>
        <w:t>有</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восклицательного предложения по форме «</w:t>
      </w:r>
      <w:r w:rsidRPr="00FC1982">
        <w:rPr>
          <w:rFonts w:ascii="SimSun" w:eastAsia="SimSun" w:hAnsi="SimSun" w:cs="SimSun" w:hint="eastAsia"/>
          <w:sz w:val="28"/>
          <w:szCs w:val="28"/>
        </w:rPr>
        <w:t>太</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(с наречиями </w:t>
      </w:r>
      <w:r w:rsidRPr="00FC1982">
        <w:rPr>
          <w:rFonts w:ascii="SimSun" w:eastAsia="SimSun" w:hAnsi="SimSun" w:cs="SimSun" w:hint="eastAsia"/>
          <w:sz w:val="28"/>
          <w:szCs w:val="28"/>
        </w:rPr>
        <w:t>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好</w:t>
      </w:r>
      <w:r w:rsidRPr="00FC1982">
        <w:rPr>
          <w:rFonts w:ascii="Times New Roman" w:hAnsi="Times New Roman" w:cs="Times New Roman"/>
          <w:sz w:val="28"/>
          <w:szCs w:val="28"/>
        </w:rPr>
        <w:t xml:space="preserve"> и фразовыми частицами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啊</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啦</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последовательно-связанных предложений;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субъектно-предикативной структуры/глагольного словосочетания в роли подлежащего;</w:t>
      </w:r>
    </w:p>
    <w:p w:rsidR="00B167EC"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FC1982">
        <w:rPr>
          <w:rFonts w:ascii="Times New Roman" w:eastAsia="SimSun" w:hAnsi="Times New Roman" w:cs="Times New Roman"/>
          <w:sz w:val="28"/>
          <w:szCs w:val="28"/>
        </w:rPr>
        <w:t>请</w:t>
      </w:r>
      <w:r w:rsidRPr="00FC1982">
        <w:rPr>
          <w:rFonts w:ascii="Times New Roman" w:hAnsi="Times New Roman" w:cs="Times New Roman"/>
          <w:sz w:val="28"/>
          <w:szCs w:val="28"/>
        </w:rPr>
        <w:t xml:space="preserve">;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личных местоимений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притяжательных местоимений;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вопросительных местоимений (</w:t>
      </w:r>
      <w:r w:rsidRPr="00FC1982">
        <w:rPr>
          <w:rFonts w:ascii="Times New Roman" w:eastAsia="SimSun" w:hAnsi="Times New Roman" w:cs="Times New Roman"/>
          <w:sz w:val="28"/>
          <w:szCs w:val="28"/>
        </w:rPr>
        <w:t>谁</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几</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多大</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多少</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(в том числе для запроса оценки), </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hAnsi="Times New Roman" w:cs="Times New Roman"/>
          <w:sz w:val="28"/>
          <w:szCs w:val="28"/>
        </w:rPr>
        <w:t>(в  том числе в значении «почему»));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вопросительного притяжательного местоимения </w:t>
      </w:r>
      <w:r w:rsidRPr="00FC1982">
        <w:rPr>
          <w:rFonts w:ascii="Times New Roman" w:eastAsia="SimSun" w:hAnsi="Times New Roman" w:cs="Times New Roman"/>
          <w:sz w:val="28"/>
          <w:szCs w:val="28"/>
        </w:rPr>
        <w:t>谁</w:t>
      </w:r>
      <w:r w:rsidRPr="00FC1982">
        <w:rPr>
          <w:rFonts w:ascii="Times New Roman" w:eastAsia="MS Gothic" w:hAnsi="Times New Roman" w:cs="Times New Roman"/>
          <w:sz w:val="28"/>
          <w:szCs w:val="28"/>
        </w:rPr>
        <w:t>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вопросительного слова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в значении «какой» и в роли дополнения;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什么的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существительных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принципов конверсионной омонимии в китайском языке (</w:t>
      </w:r>
      <w:r w:rsidRPr="00FC1982">
        <w:rPr>
          <w:rFonts w:ascii="Times New Roman" w:eastAsia="SimSun" w:hAnsi="Times New Roman" w:cs="Times New Roman"/>
          <w:sz w:val="28"/>
          <w:szCs w:val="28"/>
        </w:rPr>
        <w:t>爱</w:t>
      </w:r>
      <w:r w:rsidRPr="00FC1982">
        <w:rPr>
          <w:rFonts w:ascii="Times New Roman" w:eastAsia="MS Gothic" w:hAnsi="Times New Roman" w:cs="Times New Roman"/>
          <w:sz w:val="28"/>
          <w:szCs w:val="28"/>
        </w:rPr>
        <w:t>好</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определительного служебного слова (структурной частицы) </w:t>
      </w:r>
      <w:r w:rsidRPr="00FC1982">
        <w:rPr>
          <w:rFonts w:ascii="SimSun" w:eastAsia="SimSun" w:hAnsi="SimSun" w:cs="SimSun" w:hint="eastAsia"/>
          <w:sz w:val="28"/>
          <w:szCs w:val="28"/>
        </w:rPr>
        <w:t>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имён собственных, способов построения имён по-китайски;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префикса </w:t>
      </w:r>
      <w:r w:rsidRPr="00FC1982">
        <w:rPr>
          <w:rFonts w:ascii="SimSun" w:eastAsia="SimSun" w:hAnsi="SimSun" w:cs="SimSun" w:hint="eastAsia"/>
          <w:sz w:val="28"/>
          <w:szCs w:val="28"/>
        </w:rPr>
        <w:t>老</w:t>
      </w:r>
      <w:r w:rsidRPr="00FC1982">
        <w:rPr>
          <w:rFonts w:ascii="Times New Roman" w:hAnsi="Times New Roman" w:cs="Times New Roman"/>
          <w:sz w:val="28"/>
          <w:szCs w:val="28"/>
        </w:rPr>
        <w:t xml:space="preserve"> при обозначении старшинства;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отрицательных частиц </w:t>
      </w:r>
      <w:r w:rsidRPr="00FC1982">
        <w:rPr>
          <w:rFonts w:ascii="SimSun" w:eastAsia="SimSun" w:hAnsi="SimSun" w:cs="SimSun" w:hint="eastAsia"/>
          <w:sz w:val="28"/>
          <w:szCs w:val="28"/>
        </w:rPr>
        <w:t>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没</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глаголов и глагольно-объектных словосочетаний (</w:t>
      </w:r>
      <w:r w:rsidRPr="00FC1982">
        <w:rPr>
          <w:rFonts w:ascii="Times New Roman" w:eastAsia="SimSun" w:hAnsi="Times New Roman" w:cs="Times New Roman"/>
          <w:sz w:val="28"/>
          <w:szCs w:val="28"/>
        </w:rPr>
        <w:t>见</w:t>
      </w:r>
      <w:r w:rsidRPr="00FC1982">
        <w:rPr>
          <w:rFonts w:ascii="Times New Roman" w:eastAsia="MS Gothic" w:hAnsi="Times New Roman" w:cs="Times New Roman"/>
          <w:sz w:val="28"/>
          <w:szCs w:val="28"/>
        </w:rPr>
        <w:t>面</w:t>
      </w:r>
      <w:r w:rsidRPr="00FC1982">
        <w:rPr>
          <w:rFonts w:ascii="Times New Roman" w:hAnsi="Times New Roman" w:cs="Times New Roman"/>
          <w:sz w:val="28"/>
          <w:szCs w:val="28"/>
        </w:rPr>
        <w:t xml:space="preserve"> и т.д.);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глаголов </w:t>
      </w:r>
      <w:r w:rsidRPr="00FC1982">
        <w:rPr>
          <w:rFonts w:ascii="SimSun" w:eastAsia="SimSun" w:hAnsi="SimSun" w:cs="SimSun" w:hint="eastAsia"/>
          <w:sz w:val="28"/>
          <w:szCs w:val="28"/>
        </w:rPr>
        <w:t>打算</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 xml:space="preserve"> в значении «намереваться», глаголов </w:t>
      </w:r>
      <w:r w:rsidRPr="00FC1982">
        <w:rPr>
          <w:rFonts w:ascii="Times New Roman" w:eastAsia="SimSun" w:hAnsi="Times New Roman" w:cs="Times New Roman"/>
          <w:sz w:val="28"/>
          <w:szCs w:val="28"/>
        </w:rPr>
        <w:t>觉</w:t>
      </w:r>
      <w:r w:rsidRPr="00FC1982">
        <w:rPr>
          <w:rFonts w:ascii="SimSun" w:eastAsia="SimSun" w:hAnsi="SimSun" w:cs="SimSun" w:hint="eastAsia"/>
          <w:sz w:val="28"/>
          <w:szCs w:val="28"/>
        </w:rPr>
        <w:t>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建</w:t>
      </w:r>
      <w:r w:rsidRPr="00FC1982">
        <w:rPr>
          <w:rFonts w:ascii="Times New Roman" w:eastAsia="SimSun" w:hAnsi="Times New Roman" w:cs="Times New Roman"/>
          <w:sz w:val="28"/>
          <w:szCs w:val="28"/>
        </w:rPr>
        <w:t>议</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глагола </w:t>
      </w:r>
      <w:r w:rsidRPr="00FC1982">
        <w:rPr>
          <w:rFonts w:ascii="SimSun" w:eastAsia="SimSun" w:hAnsi="SimSun" w:cs="SimSun" w:hint="eastAsia"/>
          <w:sz w:val="28"/>
          <w:szCs w:val="28"/>
        </w:rPr>
        <w:t>借</w:t>
      </w:r>
      <w:r w:rsidRPr="00FC1982">
        <w:rPr>
          <w:rFonts w:ascii="Times New Roman" w:hAnsi="Times New Roman" w:cs="Times New Roman"/>
          <w:sz w:val="28"/>
          <w:szCs w:val="28"/>
        </w:rPr>
        <w:t xml:space="preserve"> в значениях «брать в долг» и «давать в долг»;</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вспомогательного глагола </w:t>
      </w:r>
      <w:r w:rsidRPr="00FC1982">
        <w:rPr>
          <w:rFonts w:ascii="SimSun" w:eastAsia="SimSun" w:hAnsi="SimSun" w:cs="SimSun" w:hint="eastAsia"/>
          <w:sz w:val="28"/>
          <w:szCs w:val="28"/>
        </w:rPr>
        <w:t>可能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модально-подобного глагола </w:t>
      </w:r>
      <w:r w:rsidRPr="00FC1982">
        <w:rPr>
          <w:rFonts w:ascii="SimSun" w:eastAsia="SimSun" w:hAnsi="SimSun" w:cs="SimSun" w:hint="eastAsia"/>
          <w:sz w:val="28"/>
          <w:szCs w:val="28"/>
        </w:rPr>
        <w:t>喜</w:t>
      </w:r>
      <w:r w:rsidRPr="00FC1982">
        <w:rPr>
          <w:rFonts w:ascii="Times New Roman" w:eastAsia="SimSun" w:hAnsi="Times New Roman" w:cs="Times New Roman"/>
          <w:sz w:val="28"/>
          <w:szCs w:val="28"/>
        </w:rPr>
        <w:t>欢</w:t>
      </w:r>
      <w:r w:rsidRPr="00FC1982">
        <w:rPr>
          <w:rFonts w:ascii="Times New Roman" w:hAnsi="Times New Roman" w:cs="Times New Roman"/>
          <w:sz w:val="28"/>
          <w:szCs w:val="28"/>
        </w:rPr>
        <w:t xml:space="preserve"> с дополнением;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желания и потребности (</w:t>
      </w:r>
      <w:r w:rsidRPr="00FC1982">
        <w:rPr>
          <w:rFonts w:ascii="SimSun" w:eastAsia="SimSun" w:hAnsi="SimSun" w:cs="SimSun" w:hint="eastAsia"/>
          <w:sz w:val="28"/>
          <w:szCs w:val="28"/>
        </w:rPr>
        <w:t>想</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要</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возможности, умения, способности (</w:t>
      </w:r>
      <w:r w:rsidRPr="00FC1982">
        <w:rPr>
          <w:rFonts w:ascii="SimSun" w:eastAsia="SimSun" w:hAnsi="SimSun" w:cs="SimSun" w:hint="eastAsia"/>
          <w:sz w:val="28"/>
          <w:szCs w:val="28"/>
        </w:rPr>
        <w:t>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побудительных глаголов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долженствования (</w:t>
      </w:r>
      <w:r w:rsidRPr="00FC1982">
        <w:rPr>
          <w:rFonts w:ascii="SimSun" w:eastAsia="SimSun" w:hAnsi="SimSun" w:cs="SimSun" w:hint="eastAsia"/>
          <w:sz w:val="28"/>
          <w:szCs w:val="28"/>
        </w:rPr>
        <w:t>要</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应该</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модального глагола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в разрешительном значении, его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отрицательной формы </w:t>
      </w:r>
      <w:r w:rsidRPr="00FC1982">
        <w:rPr>
          <w:rFonts w:ascii="SimSun" w:eastAsia="SimSun" w:hAnsi="SimSun" w:cs="SimSun" w:hint="eastAsia"/>
          <w:sz w:val="28"/>
          <w:szCs w:val="28"/>
        </w:rPr>
        <w:t>不能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модального глагола предположения (</w:t>
      </w:r>
      <w:r w:rsidRPr="00FC1982">
        <w:rPr>
          <w:rFonts w:ascii="SimSun" w:eastAsia="SimSun" w:hAnsi="SimSun" w:cs="SimSun" w:hint="eastAsia"/>
          <w:sz w:val="28"/>
          <w:szCs w:val="28"/>
        </w:rPr>
        <w:t>会</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побудительных глаголов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удвоения глагола;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удвоения односложных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наречий степени </w:t>
      </w:r>
      <w:r w:rsidRPr="00FC1982">
        <w:rPr>
          <w:rFonts w:ascii="SimSun" w:eastAsia="SimSun" w:hAnsi="SimSun" w:cs="SimSun" w:hint="eastAsia"/>
          <w:sz w:val="28"/>
          <w:szCs w:val="28"/>
        </w:rPr>
        <w:t>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挺</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非常</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и формирования превосходной степени сравнения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«прилагательное + </w:t>
      </w:r>
      <w:r w:rsidRPr="00FC1982">
        <w:rPr>
          <w:rFonts w:ascii="SimSun" w:eastAsia="SimSun" w:hAnsi="SimSun" w:cs="SimSun" w:hint="eastAsia"/>
          <w:sz w:val="28"/>
          <w:szCs w:val="28"/>
        </w:rPr>
        <w:t>极了</w:t>
      </w:r>
      <w:r w:rsidRPr="00FC1982">
        <w:rPr>
          <w:rFonts w:ascii="Times New Roman" w:hAnsi="Times New Roman" w:cs="Times New Roman"/>
          <w:sz w:val="28"/>
          <w:szCs w:val="28"/>
        </w:rPr>
        <w:t>» для передачи превосходной степени признака;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更</w:t>
      </w:r>
      <w:r w:rsidRPr="00FC1982">
        <w:rPr>
          <w:rFonts w:ascii="Times New Roman" w:hAnsi="Times New Roman" w:cs="Times New Roman"/>
          <w:sz w:val="28"/>
          <w:szCs w:val="28"/>
        </w:rPr>
        <w:t>, образования сравнительной степени;</w:t>
      </w:r>
    </w:p>
    <w:p w:rsidR="000130BE" w:rsidRPr="00FC1982" w:rsidRDefault="000130BE" w:rsidP="009F5B44">
      <w:pPr>
        <w:spacing w:after="0"/>
        <w:jc w:val="both"/>
        <w:rPr>
          <w:rFonts w:ascii="Times New Roman" w:hAnsi="Times New Roman" w:cs="Times New Roman"/>
          <w:sz w:val="28"/>
          <w:szCs w:val="28"/>
          <w:lang w:eastAsia="zh-CN"/>
        </w:rPr>
      </w:pPr>
      <w:r w:rsidRPr="00FC1982">
        <w:rPr>
          <w:rFonts w:ascii="Times New Roman" w:hAnsi="Times New Roman" w:cs="Times New Roman"/>
          <w:sz w:val="28"/>
          <w:szCs w:val="28"/>
          <w:lang w:eastAsia="zh-CN"/>
        </w:rPr>
        <w:t xml:space="preserve">6 наречий </w:t>
      </w:r>
      <w:r w:rsidRPr="00FC1982">
        <w:rPr>
          <w:rFonts w:ascii="SimSun" w:eastAsia="SimSun" w:hAnsi="SimSun" w:cs="SimSun" w:hint="eastAsia"/>
          <w:sz w:val="28"/>
          <w:szCs w:val="28"/>
          <w:lang w:eastAsia="zh-CN"/>
        </w:rPr>
        <w:t>都</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也</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常常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一共</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一直</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只</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真</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才</w:t>
      </w:r>
      <w:r w:rsidRPr="00FC1982">
        <w:rPr>
          <w:rFonts w:ascii="Times New Roman" w:hAnsi="Times New Roman" w:cs="Times New Roman"/>
          <w:sz w:val="28"/>
          <w:szCs w:val="28"/>
          <w:lang w:eastAsia="zh-CN"/>
        </w:rPr>
        <w:t xml:space="preserve">, </w:t>
      </w:r>
      <w:r w:rsidRPr="00FC1982">
        <w:rPr>
          <w:rFonts w:ascii="Times New Roman" w:eastAsia="SimSun" w:hAnsi="Times New Roman" w:cs="Times New Roman"/>
          <w:sz w:val="28"/>
          <w:szCs w:val="28"/>
          <w:lang w:eastAsia="zh-CN"/>
        </w:rPr>
        <w:t>刚</w:t>
      </w:r>
      <w:r w:rsidRPr="00FC1982">
        <w:rPr>
          <w:rFonts w:ascii="Times New Roman" w:eastAsia="MS Gothic" w:hAnsi="Times New Roman" w:cs="Times New Roman"/>
          <w:sz w:val="28"/>
          <w:szCs w:val="28"/>
          <w:lang w:eastAsia="zh-CN"/>
        </w:rPr>
        <w:t>才</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后来</w:t>
      </w:r>
      <w:r w:rsidRPr="00FC1982">
        <w:rPr>
          <w:rFonts w:ascii="Times New Roman" w:hAnsi="Times New Roman" w:cs="Times New Roman"/>
          <w:sz w:val="28"/>
          <w:szCs w:val="28"/>
          <w:lang w:eastAsia="zh-CN"/>
        </w:rPr>
        <w:t xml:space="preserve">, </w:t>
      </w:r>
      <w:r w:rsidRPr="00FC1982">
        <w:rPr>
          <w:rFonts w:ascii="Times New Roman" w:eastAsia="SimSun" w:hAnsi="Times New Roman" w:cs="Times New Roman"/>
          <w:sz w:val="28"/>
          <w:szCs w:val="28"/>
          <w:lang w:eastAsia="zh-CN"/>
        </w:rPr>
        <w:t>别</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也</w:t>
      </w:r>
      <w:r w:rsidRPr="00FC1982">
        <w:rPr>
          <w:rFonts w:ascii="Times New Roman" w:eastAsia="SimSun" w:hAnsi="Times New Roman" w:cs="Times New Roman"/>
          <w:sz w:val="28"/>
          <w:szCs w:val="28"/>
          <w:lang w:eastAsia="zh-CN"/>
        </w:rPr>
        <w:t>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差点儿</w:t>
      </w:r>
      <w:r w:rsidRPr="00FC1982">
        <w:rPr>
          <w:rFonts w:ascii="Times New Roman" w:hAnsi="Times New Roman" w:cs="Times New Roman"/>
          <w:sz w:val="28"/>
          <w:szCs w:val="28"/>
          <w:lang w:eastAsia="zh-CN"/>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наречия </w:t>
      </w:r>
      <w:r w:rsidRPr="00FC1982">
        <w:rPr>
          <w:rFonts w:ascii="SimSun" w:eastAsia="SimSun" w:hAnsi="SimSun" w:cs="SimSun" w:hint="eastAsia"/>
          <w:sz w:val="28"/>
          <w:szCs w:val="28"/>
        </w:rPr>
        <w:t>已</w:t>
      </w:r>
      <w:r w:rsidRPr="00FC1982">
        <w:rPr>
          <w:rFonts w:ascii="Times New Roman" w:eastAsia="SimSun" w:hAnsi="Times New Roman" w:cs="Times New Roman"/>
          <w:sz w:val="28"/>
          <w:szCs w:val="28"/>
        </w:rPr>
        <w:t>经</w:t>
      </w:r>
      <w:r w:rsidRPr="00FC1982">
        <w:rPr>
          <w:rFonts w:ascii="Times New Roman" w:hAnsi="Times New Roman" w:cs="Times New Roman"/>
          <w:sz w:val="28"/>
          <w:szCs w:val="28"/>
        </w:rPr>
        <w:t xml:space="preserve"> (и его сочетание с частицей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Times New Roman" w:eastAsia="SimSun" w:hAnsi="Times New Roman" w:cs="Times New Roman"/>
          <w:sz w:val="28"/>
          <w:szCs w:val="28"/>
        </w:rPr>
        <w:t>还</w:t>
      </w:r>
      <w:r w:rsidRPr="00FC1982">
        <w:rPr>
          <w:rFonts w:ascii="Times New Roman" w:hAnsi="Times New Roman" w:cs="Times New Roman"/>
          <w:sz w:val="28"/>
          <w:szCs w:val="28"/>
        </w:rPr>
        <w:t>, указывающего на продолженное действие;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в сочетании с глаголами;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最好</w:t>
      </w:r>
      <w:r w:rsidRPr="00FC1982">
        <w:rPr>
          <w:rFonts w:ascii="Times New Roman" w:hAnsi="Times New Roman" w:cs="Times New Roman"/>
          <w:sz w:val="28"/>
          <w:szCs w:val="28"/>
        </w:rPr>
        <w:t xml:space="preserve"> в рекомендательных фразах;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служебного наречия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при обозначении продолженного действия, конструкции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呢</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必</w:t>
      </w:r>
      <w:r w:rsidRPr="00FC1982">
        <w:rPr>
          <w:rFonts w:ascii="Times New Roman" w:eastAsia="SimSun" w:hAnsi="Times New Roman" w:cs="Times New Roman"/>
          <w:sz w:val="28"/>
          <w:szCs w:val="28"/>
        </w:rPr>
        <w:t>须</w:t>
      </w:r>
      <w:r w:rsidRPr="00FC1982">
        <w:rPr>
          <w:rFonts w:ascii="Times New Roman" w:hAnsi="Times New Roman" w:cs="Times New Roman"/>
          <w:sz w:val="28"/>
          <w:szCs w:val="28"/>
        </w:rPr>
        <w:t xml:space="preserve"> и его отрицательной формы (</w:t>
      </w:r>
      <w:r w:rsidRPr="00FC1982">
        <w:rPr>
          <w:rFonts w:ascii="SimSun" w:eastAsia="SimSun" w:hAnsi="SimSun" w:cs="SimSun" w:hint="eastAsia"/>
          <w:sz w:val="28"/>
          <w:szCs w:val="28"/>
        </w:rPr>
        <w:t>不必</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союзов </w:t>
      </w:r>
      <w:r w:rsidRPr="00FC1982">
        <w:rPr>
          <w:rFonts w:ascii="SimSun" w:eastAsia="SimSun" w:hAnsi="SimSun" w:cs="SimSun" w:hint="eastAsia"/>
          <w:sz w:val="28"/>
          <w:szCs w:val="28"/>
        </w:rPr>
        <w:t>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或者</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союза </w:t>
      </w:r>
      <w:r w:rsidRPr="00FC1982">
        <w:rPr>
          <w:rFonts w:ascii="SimSun" w:eastAsia="SimSun" w:hAnsi="SimSun" w:cs="SimSun" w:hint="eastAsia"/>
          <w:sz w:val="28"/>
          <w:szCs w:val="28"/>
        </w:rPr>
        <w:t>不</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в сложных предложениях и в значении «лишь»;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союза </w:t>
      </w:r>
      <w:r w:rsidRPr="00FC1982">
        <w:rPr>
          <w:rFonts w:ascii="Times New Roman" w:eastAsia="SimSun" w:hAnsi="Times New Roman" w:cs="Times New Roman"/>
          <w:sz w:val="28"/>
          <w:szCs w:val="28"/>
        </w:rPr>
        <w:t>还</w:t>
      </w:r>
      <w:r w:rsidRPr="00FC1982">
        <w:rPr>
          <w:rFonts w:ascii="Times New Roman" w:eastAsia="MS Gothic" w:hAnsi="Times New Roman" w:cs="Times New Roman"/>
          <w:sz w:val="28"/>
          <w:szCs w:val="28"/>
        </w:rPr>
        <w:t>是</w:t>
      </w:r>
      <w:r w:rsidRPr="00FC1982">
        <w:rPr>
          <w:rFonts w:ascii="Times New Roman" w:hAnsi="Times New Roman" w:cs="Times New Roman"/>
          <w:sz w:val="28"/>
          <w:szCs w:val="28"/>
        </w:rPr>
        <w:t>, его использование в альтернативном вопросе;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предлога </w:t>
      </w:r>
      <w:r w:rsidRPr="00FC1982">
        <w:rPr>
          <w:rFonts w:ascii="SimSun" w:eastAsia="SimSun" w:hAnsi="SimSun" w:cs="SimSun" w:hint="eastAsia"/>
          <w:sz w:val="28"/>
          <w:szCs w:val="28"/>
        </w:rPr>
        <w:t>跟</w:t>
      </w:r>
      <w:r w:rsidRPr="00FC1982">
        <w:rPr>
          <w:rFonts w:ascii="Times New Roman" w:hAnsi="Times New Roman" w:cs="Times New Roman"/>
          <w:sz w:val="28"/>
          <w:szCs w:val="28"/>
        </w:rPr>
        <w:t xml:space="preserve"> («с») и предложной конструкции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p>
    <w:p w:rsidR="000130BE" w:rsidRPr="00FC1982" w:rsidRDefault="000130BE"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起</w:t>
      </w:r>
      <w:r w:rsidRPr="00FC1982">
        <w:rPr>
          <w:rFonts w:ascii="Times New Roman" w:hAnsi="Times New Roman" w:cs="Times New Roman"/>
          <w:sz w:val="28"/>
          <w:szCs w:val="28"/>
        </w:rPr>
        <w:t xml:space="preserve">……; предлога </w:t>
      </w:r>
      <w:r w:rsidRPr="00FC1982">
        <w:rPr>
          <w:rFonts w:ascii="SimSun" w:eastAsia="SimSun" w:hAnsi="SimSun" w:cs="SimSun" w:hint="eastAsia"/>
          <w:sz w:val="28"/>
          <w:szCs w:val="28"/>
        </w:rPr>
        <w:t>从</w:t>
      </w:r>
      <w:r w:rsidRPr="00FC1982">
        <w:rPr>
          <w:rFonts w:ascii="Times New Roman" w:hAnsi="Times New Roman" w:cs="Times New Roman"/>
          <w:sz w:val="28"/>
          <w:szCs w:val="28"/>
        </w:rPr>
        <w:t xml:space="preserve"> («от»), предлога </w:t>
      </w:r>
      <w:r w:rsidRPr="00FC1982">
        <w:rPr>
          <w:rFonts w:ascii="Times New Roman" w:eastAsia="SimSun" w:hAnsi="Times New Roman" w:cs="Times New Roman"/>
          <w:sz w:val="28"/>
          <w:szCs w:val="28"/>
        </w:rPr>
        <w:t>给</w:t>
      </w:r>
      <w:r w:rsidRPr="00FC1982">
        <w:rPr>
          <w:rFonts w:ascii="Times New Roman" w:hAnsi="Times New Roman" w:cs="Times New Roman"/>
          <w:sz w:val="28"/>
          <w:szCs w:val="28"/>
        </w:rPr>
        <w:t xml:space="preserve"> и предложной конструкции, отвечающей на вопросы «кому?», «чему?»;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предлогов </w:t>
      </w:r>
      <w:r w:rsidRPr="00FC1982">
        <w:rPr>
          <w:rFonts w:ascii="SimSun" w:eastAsia="SimSun" w:hAnsi="SimSun" w:cs="SimSun" w:hint="eastAsia"/>
          <w:sz w:val="28"/>
          <w:szCs w:val="28"/>
        </w:rPr>
        <w:t>向</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往</w:t>
      </w:r>
      <w:r w:rsidRPr="00FC1982">
        <w:rPr>
          <w:rFonts w:ascii="Times New Roman" w:hAnsi="Times New Roman" w:cs="Times New Roman"/>
          <w:sz w:val="28"/>
          <w:szCs w:val="28"/>
        </w:rPr>
        <w:t xml:space="preserve"> и предложных конструкций, вводящих направление действия;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предлога </w:t>
      </w:r>
      <w:r w:rsidRPr="00FC1982">
        <w:rPr>
          <w:rFonts w:ascii="Times New Roman" w:eastAsia="SimSun" w:hAnsi="Times New Roman" w:cs="Times New Roman"/>
          <w:sz w:val="28"/>
          <w:szCs w:val="28"/>
        </w:rPr>
        <w:t>为</w:t>
      </w:r>
      <w:r w:rsidRPr="00FC1982">
        <w:rPr>
          <w:rFonts w:ascii="Times New Roman" w:hAnsi="Times New Roman" w:cs="Times New Roman"/>
          <w:sz w:val="28"/>
          <w:szCs w:val="28"/>
        </w:rPr>
        <w:t xml:space="preserve"> и предложной конструкции, уточняющей адресата или цель действия;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числительных от 1 до 1000000 (</w:t>
      </w:r>
      <w:r w:rsidRPr="00FC1982">
        <w:rPr>
          <w:rFonts w:ascii="SimSun" w:eastAsia="SimSun" w:hAnsi="SimSun" w:cs="SimSun" w:hint="eastAsia"/>
          <w:sz w:val="28"/>
          <w:szCs w:val="28"/>
        </w:rPr>
        <w:t>千，百万</w:t>
      </w:r>
      <w:r w:rsidRPr="00FC1982">
        <w:rPr>
          <w:rFonts w:ascii="Times New Roman" w:hAnsi="Times New Roman" w:cs="Times New Roman"/>
          <w:sz w:val="28"/>
          <w:szCs w:val="28"/>
        </w:rPr>
        <w:t xml:space="preserve">); числительных </w:t>
      </w:r>
      <w:r w:rsidRPr="00FC1982">
        <w:rPr>
          <w:rFonts w:ascii="SimSun" w:eastAsia="SimSun" w:hAnsi="SimSun" w:cs="SimSun" w:hint="eastAsia"/>
          <w:sz w:val="28"/>
          <w:szCs w:val="28"/>
        </w:rPr>
        <w:t>二</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两</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порядковых числительных и префикса </w:t>
      </w:r>
      <w:r w:rsidRPr="00FC1982">
        <w:rPr>
          <w:rFonts w:ascii="SimSun" w:eastAsia="SimSun" w:hAnsi="SimSun" w:cs="SimSun" w:hint="eastAsia"/>
          <w:sz w:val="28"/>
          <w:szCs w:val="28"/>
        </w:rPr>
        <w:t>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счётных слов (классификаторов) (</w:t>
      </w:r>
      <w:r w:rsidRPr="00FC1982">
        <w:rPr>
          <w:rFonts w:ascii="SimSun" w:eastAsia="SimSun" w:hAnsi="SimSun" w:cs="SimSun" w:hint="eastAsia"/>
          <w:sz w:val="28"/>
          <w:szCs w:val="28"/>
        </w:rPr>
        <w:t>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种</w:t>
      </w:r>
      <w:r w:rsidRPr="00FC1982">
        <w:rPr>
          <w:rFonts w:ascii="Times New Roman" w:hAnsi="Times New Roman" w:cs="Times New Roman"/>
          <w:sz w:val="28"/>
          <w:szCs w:val="28"/>
        </w:rPr>
        <w:t xml:space="preserve"> и др.), универсального счётного слова </w:t>
      </w:r>
      <w:r w:rsidRPr="00FC1982">
        <w:rPr>
          <w:rFonts w:ascii="SimSun" w:eastAsia="SimSun" w:hAnsi="SimSun" w:cs="SimSun" w:hint="eastAsia"/>
          <w:sz w:val="28"/>
          <w:szCs w:val="28"/>
        </w:rPr>
        <w:t>个</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вопросительной частицы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呢</w:t>
      </w:r>
      <w:r w:rsidRPr="00FC1982">
        <w:rPr>
          <w:rFonts w:ascii="Times New Roman" w:hAnsi="Times New Roman" w:cs="Times New Roman"/>
          <w:sz w:val="28"/>
          <w:szCs w:val="28"/>
        </w:rPr>
        <w:t xml:space="preserve"> для формирования неполного вопроса;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частицы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в побудительных предложениях;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для выражения неопределённости или предположения;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суффикса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(для обозначения завершенности действия), </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междометий (</w:t>
      </w:r>
      <w:r w:rsidRPr="00FC1982">
        <w:rPr>
          <w:rFonts w:ascii="SimSun" w:eastAsia="SimSun" w:hAnsi="SimSun" w:cs="SimSun" w:hint="eastAsia"/>
          <w:sz w:val="28"/>
          <w:szCs w:val="28"/>
        </w:rPr>
        <w:t>啊，唉，哦</w:t>
      </w:r>
      <w:r w:rsidRPr="00FC1982">
        <w:rPr>
          <w:rFonts w:ascii="Times New Roman" w:hAnsi="Times New Roman" w:cs="Times New Roman"/>
          <w:sz w:val="28"/>
          <w:szCs w:val="28"/>
        </w:rPr>
        <w:t xml:space="preserve"> и др.,) для выражения чувств и эмоций в соответствии с коммуникативной ситуацией;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дат в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дней недели;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точного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различных способов обозначения количества, в том числе неопределённого количества: счётного слова/наречия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点儿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有（一）点儿</w:t>
      </w:r>
      <w:r w:rsidRPr="00FC1982">
        <w:rPr>
          <w:rFonts w:ascii="Times New Roman" w:hAnsi="Times New Roman" w:cs="Times New Roman"/>
          <w:sz w:val="28"/>
          <w:szCs w:val="28"/>
        </w:rPr>
        <w:t xml:space="preserve">, отличия от </w:t>
      </w:r>
      <w:r w:rsidRPr="00FC1982">
        <w:rPr>
          <w:rFonts w:ascii="SimSun" w:eastAsia="SimSun" w:hAnsi="SimSun" w:cs="SimSun" w:hint="eastAsia"/>
          <w:sz w:val="28"/>
          <w:szCs w:val="28"/>
        </w:rPr>
        <w:t>一点儿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一下儿</w:t>
      </w:r>
      <w:r w:rsidRPr="00FC1982">
        <w:rPr>
          <w:rFonts w:ascii="Times New Roman" w:hAnsi="Times New Roman" w:cs="Times New Roman"/>
          <w:sz w:val="28"/>
          <w:szCs w:val="28"/>
        </w:rPr>
        <w:t xml:space="preserve"> с глаголом;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обстоятельства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оборота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обстоятельства места;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описания местонахождения, в том числе с помощью локативов (</w:t>
      </w:r>
      <w:r w:rsidRPr="00FC1982">
        <w:rPr>
          <w:rFonts w:ascii="SimSun" w:eastAsia="SimSun" w:hAnsi="SimSun" w:cs="SimSun" w:hint="eastAsia"/>
          <w:sz w:val="28"/>
          <w:szCs w:val="28"/>
        </w:rPr>
        <w:t>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上</w:t>
      </w:r>
      <w:r w:rsidRPr="00FC1982">
        <w:rPr>
          <w:rFonts w:ascii="Times New Roman" w:hAnsi="Times New Roman" w:cs="Times New Roman"/>
          <w:sz w:val="28"/>
          <w:szCs w:val="28"/>
        </w:rPr>
        <w:t xml:space="preserve"> и других) и их сочетания с </w:t>
      </w:r>
      <w:r w:rsidRPr="00FC1982">
        <w:rPr>
          <w:rFonts w:ascii="SimSun" w:eastAsia="SimSun" w:hAnsi="SimSun" w:cs="SimSun" w:hint="eastAsia"/>
          <w:sz w:val="28"/>
          <w:szCs w:val="28"/>
        </w:rPr>
        <w:t>面</w:t>
      </w:r>
      <w:r w:rsidRPr="00FC1982">
        <w:rPr>
          <w:rFonts w:ascii="Times New Roman" w:hAnsi="Times New Roman" w:cs="Times New Roman"/>
          <w:sz w:val="28"/>
          <w:szCs w:val="28"/>
        </w:rPr>
        <w:t xml:space="preserve"> и </w:t>
      </w:r>
      <w:r w:rsidRPr="00FC1982">
        <w:rPr>
          <w:rFonts w:ascii="Times New Roman" w:eastAsia="SimSun" w:hAnsi="Times New Roman" w:cs="Times New Roman"/>
          <w:sz w:val="28"/>
          <w:szCs w:val="28"/>
        </w:rPr>
        <w:t>边</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послелогов со значением места (</w:t>
      </w:r>
      <w:r w:rsidRPr="00FC1982">
        <w:rPr>
          <w:rFonts w:ascii="SimSun" w:eastAsia="SimSun" w:hAnsi="SimSun" w:cs="SimSun" w:hint="eastAsia"/>
          <w:sz w:val="28"/>
          <w:szCs w:val="28"/>
        </w:rPr>
        <w:t>上面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下面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左</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右</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обозначения местоположения с помощью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в сочетании с личными местоимениями </w:t>
      </w:r>
      <w:r w:rsidRPr="00FC1982">
        <w:rPr>
          <w:rFonts w:ascii="Times New Roman" w:eastAsia="SimSun" w:hAnsi="Times New Roman" w:cs="Times New Roman"/>
          <w:sz w:val="28"/>
          <w:szCs w:val="28"/>
        </w:rPr>
        <w:t>这</w:t>
      </w:r>
      <w:r w:rsidRPr="00FC1982">
        <w:rPr>
          <w:rFonts w:ascii="Times New Roman" w:eastAsia="MS Gothic" w:hAnsi="Times New Roman" w:cs="Times New Roman"/>
          <w:sz w:val="28"/>
          <w:szCs w:val="28"/>
        </w:rPr>
        <w:t>儿</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那儿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словосочетания </w:t>
      </w:r>
      <w:r w:rsidRPr="00FC1982">
        <w:rPr>
          <w:rFonts w:ascii="SimSun" w:eastAsia="SimSun" w:hAnsi="SimSun" w:cs="SimSun" w:hint="eastAsia"/>
          <w:sz w:val="28"/>
          <w:szCs w:val="28"/>
        </w:rPr>
        <w:t>住在</w:t>
      </w:r>
      <w:r w:rsidRPr="00FC1982">
        <w:rPr>
          <w:rFonts w:ascii="Times New Roman" w:hAnsi="Times New Roman" w:cs="Times New Roman"/>
          <w:sz w:val="28"/>
          <w:szCs w:val="28"/>
        </w:rPr>
        <w:t xml:space="preserve"> в сочетании с существительным со значением места;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обозначения местонахождения/наличия с помощью глагола-связки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w:t>
      </w:r>
      <w:r w:rsidRPr="00FC1982">
        <w:rPr>
          <w:rFonts w:ascii="SimSun" w:eastAsia="SimSun" w:hAnsi="SimSun" w:cs="SimSun" w:hint="eastAsia"/>
          <w:sz w:val="28"/>
          <w:szCs w:val="28"/>
        </w:rPr>
        <w:t>不</w:t>
      </w:r>
      <w:r w:rsidRPr="00FC1982">
        <w:rPr>
          <w:rFonts w:ascii="Times New Roman" w:hAnsi="Times New Roman" w:cs="Times New Roman"/>
          <w:sz w:val="28"/>
          <w:szCs w:val="28"/>
        </w:rPr>
        <w:t>……</w:t>
      </w:r>
      <w:r w:rsidRPr="00FC1982">
        <w:rPr>
          <w:rFonts w:ascii="SimSun" w:eastAsia="SimSun" w:hAnsi="SimSun" w:cs="SimSun" w:hint="eastAsia"/>
          <w:sz w:val="28"/>
          <w:szCs w:val="28"/>
        </w:rPr>
        <w:t>也不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союзной конструкции </w:t>
      </w:r>
      <w:r w:rsidRPr="00FC1982">
        <w:rPr>
          <w:rFonts w:ascii="SimSun" w:eastAsia="SimSun" w:hAnsi="SimSun" w:cs="SimSun" w:hint="eastAsia"/>
          <w:sz w:val="28"/>
          <w:szCs w:val="28"/>
        </w:rPr>
        <w:t>因</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 (</w:t>
      </w:r>
      <w:r w:rsidRPr="00FC1982">
        <w:rPr>
          <w:rFonts w:ascii="SimSun" w:eastAsia="SimSun" w:hAnsi="SimSun" w:cs="SimSun" w:hint="eastAsia"/>
          <w:sz w:val="28"/>
          <w:szCs w:val="28"/>
        </w:rPr>
        <w:t>所以</w:t>
      </w:r>
      <w:r w:rsidRPr="00FC1982">
        <w:rPr>
          <w:rFonts w:ascii="Times New Roman" w:hAnsi="Times New Roman" w:cs="Times New Roman"/>
          <w:sz w:val="28"/>
          <w:szCs w:val="28"/>
        </w:rPr>
        <w:t>……), оформляющей причинно-следственную связь;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сложного предложения условия с конструкцией </w:t>
      </w:r>
      <w:r w:rsidRPr="00FC1982">
        <w:rPr>
          <w:rFonts w:ascii="SimSun" w:eastAsia="SimSun" w:hAnsi="SimSun" w:cs="SimSun" w:hint="eastAsia"/>
          <w:sz w:val="28"/>
          <w:szCs w:val="28"/>
        </w:rPr>
        <w:t>如果</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就</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сложного предложения условия с союзом </w:t>
      </w:r>
      <w:r w:rsidRPr="00FC1982">
        <w:rPr>
          <w:rFonts w:ascii="SimSun" w:eastAsia="SimSun" w:hAnsi="SimSun" w:cs="SimSun" w:hint="eastAsia"/>
          <w:sz w:val="28"/>
          <w:szCs w:val="28"/>
        </w:rPr>
        <w:t>要是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w:t>
      </w:r>
      <w:r w:rsidRPr="00FC1982">
        <w:rPr>
          <w:rFonts w:ascii="SimSun" w:eastAsia="SimSun" w:hAnsi="SimSun" w:cs="SimSun" w:hint="eastAsia"/>
          <w:sz w:val="28"/>
          <w:szCs w:val="28"/>
        </w:rPr>
        <w:t>就要</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从</w:t>
      </w:r>
      <w:r w:rsidRPr="00FC1982">
        <w:rPr>
          <w:rFonts w:ascii="Times New Roman" w:hAnsi="Times New Roman" w:cs="Times New Roman"/>
          <w:sz w:val="28"/>
          <w:szCs w:val="28"/>
        </w:rPr>
        <w:t>……</w:t>
      </w:r>
      <w:r w:rsidRPr="00FC1982">
        <w:rPr>
          <w:rFonts w:ascii="SimSun" w:eastAsia="SimSun" w:hAnsi="SimSun" w:cs="SimSun" w:hint="eastAsia"/>
          <w:sz w:val="28"/>
          <w:szCs w:val="28"/>
        </w:rPr>
        <w:t>到</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又</w:t>
      </w:r>
      <w:r w:rsidRPr="00FC1982">
        <w:rPr>
          <w:rFonts w:ascii="Times New Roman" w:hAnsi="Times New Roman" w:cs="Times New Roman"/>
          <w:sz w:val="28"/>
          <w:szCs w:val="28"/>
        </w:rPr>
        <w:t>……</w:t>
      </w:r>
      <w:r w:rsidRPr="00FC1982">
        <w:rPr>
          <w:rFonts w:ascii="SimSun" w:eastAsia="SimSun" w:hAnsi="SimSun" w:cs="SimSun" w:hint="eastAsia"/>
          <w:sz w:val="28"/>
          <w:szCs w:val="28"/>
        </w:rPr>
        <w:t>又</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его отрицательной формой (</w:t>
      </w:r>
      <w:r w:rsidRPr="00FC1982">
        <w:rPr>
          <w:rFonts w:ascii="SimSun" w:eastAsia="SimSun" w:hAnsi="SimSun" w:cs="SimSun" w:hint="eastAsia"/>
          <w:sz w:val="28"/>
          <w:szCs w:val="28"/>
        </w:rPr>
        <w:t>没有</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сравнительной конструкции </w:t>
      </w:r>
      <w:r w:rsidRPr="00FC1982">
        <w:rPr>
          <w:rFonts w:ascii="SimSun" w:eastAsia="SimSun" w:hAnsi="SimSun" w:cs="SimSun" w:hint="eastAsia"/>
          <w:sz w:val="28"/>
          <w:szCs w:val="28"/>
        </w:rPr>
        <w:t>比</w:t>
      </w:r>
      <w:r w:rsidRPr="00FC1982">
        <w:rPr>
          <w:rFonts w:ascii="Times New Roman" w:hAnsi="Times New Roman" w:cs="Times New Roman"/>
          <w:sz w:val="28"/>
          <w:szCs w:val="28"/>
        </w:rPr>
        <w:t>……</w:t>
      </w:r>
      <w:r w:rsidRPr="00FC1982">
        <w:rPr>
          <w:rFonts w:ascii="SimSun" w:eastAsia="SimSun" w:hAnsi="SimSun" w:cs="SimSun" w:hint="eastAsia"/>
          <w:sz w:val="28"/>
          <w:szCs w:val="28"/>
        </w:rPr>
        <w:t>更</w:t>
      </w:r>
      <w:r w:rsidRPr="00FC1982">
        <w:rPr>
          <w:rFonts w:ascii="Times New Roman" w:hAnsi="Times New Roman" w:cs="Times New Roman"/>
          <w:sz w:val="28"/>
          <w:szCs w:val="28"/>
        </w:rPr>
        <w:t xml:space="preserve"> + прилагательное;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словосочетаниями </w:t>
      </w:r>
      <w:r w:rsidRPr="00FC1982">
        <w:rPr>
          <w:rFonts w:ascii="SimSun" w:eastAsia="SimSun" w:hAnsi="SimSun" w:cs="SimSun" w:hint="eastAsia"/>
          <w:sz w:val="28"/>
          <w:szCs w:val="28"/>
        </w:rPr>
        <w:t>得多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（一）点（儿）</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一些（些）</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указанием количественной разницы;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уподобления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和</w:t>
      </w:r>
      <w:r w:rsidRPr="00FC1982">
        <w:rPr>
          <w:rFonts w:ascii="Times New Roman" w:hAnsi="Times New Roman" w:cs="Times New Roman"/>
          <w:sz w:val="28"/>
          <w:szCs w:val="28"/>
        </w:rPr>
        <w:t>/</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 прилагательное;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дополнения цели;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инверсии прямого дополнения;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конструкцией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 существительное/местоимение/имя собственное + локатив»;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усилительной конструкции </w:t>
      </w:r>
      <w:r w:rsidRPr="00FC1982">
        <w:rPr>
          <w:rFonts w:ascii="SimSun" w:eastAsia="SimSun" w:hAnsi="SimSun" w:cs="SimSun" w:hint="eastAsia"/>
          <w:sz w:val="28"/>
          <w:szCs w:val="28"/>
        </w:rPr>
        <w:t>越</w:t>
      </w:r>
      <w:r w:rsidRPr="00FC1982">
        <w:rPr>
          <w:rFonts w:ascii="Times New Roman" w:hAnsi="Times New Roman" w:cs="Times New Roman"/>
          <w:sz w:val="28"/>
          <w:szCs w:val="28"/>
        </w:rPr>
        <w:t xml:space="preserve"> A </w:t>
      </w:r>
      <w:r w:rsidRPr="00FC1982">
        <w:rPr>
          <w:rFonts w:ascii="SimSun" w:eastAsia="SimSun" w:hAnsi="SimSun" w:cs="SimSun" w:hint="eastAsia"/>
          <w:sz w:val="28"/>
          <w:szCs w:val="28"/>
        </w:rPr>
        <w:t>越</w:t>
      </w:r>
      <w:r w:rsidRPr="00FC1982">
        <w:rPr>
          <w:rFonts w:ascii="Times New Roman" w:hAnsi="Times New Roman" w:cs="Times New Roman"/>
          <w:sz w:val="28"/>
          <w:szCs w:val="28"/>
        </w:rPr>
        <w:t xml:space="preserve"> B;</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w:t>
      </w:r>
      <w:r w:rsidRPr="00FC1982">
        <w:rPr>
          <w:rFonts w:ascii="SimSun" w:eastAsia="SimSun" w:hAnsi="SimSun" w:cs="SimSun" w:hint="eastAsia"/>
          <w:sz w:val="28"/>
          <w:szCs w:val="28"/>
        </w:rPr>
        <w:t>越来越</w:t>
      </w:r>
      <w:r w:rsidRPr="00FC1982">
        <w:rPr>
          <w:rFonts w:ascii="Times New Roman" w:hAnsi="Times New Roman" w:cs="Times New Roman"/>
          <w:sz w:val="28"/>
          <w:szCs w:val="28"/>
        </w:rPr>
        <w:t xml:space="preserve"> + прилагательное/глагол»;</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выделительной конструкции «</w:t>
      </w:r>
      <w:r w:rsidRPr="00FC1982">
        <w:rPr>
          <w:rFonts w:ascii="SimSun" w:eastAsia="SimSun" w:hAnsi="SimSun" w:cs="SimSun" w:hint="eastAsia"/>
          <w:sz w:val="28"/>
          <w:szCs w:val="28"/>
        </w:rPr>
        <w:t>不是</w:t>
      </w:r>
      <w:r w:rsidRPr="00FC1982">
        <w:rPr>
          <w:rFonts w:ascii="Times New Roman" w:hAnsi="Times New Roman" w:cs="Times New Roman"/>
          <w:sz w:val="28"/>
          <w:szCs w:val="28"/>
        </w:rPr>
        <w:t>……</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дополнительных элементов результата, степени или образа действия со специальным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дополнения цели;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дополнительного элемента и результативных морфем (</w:t>
      </w:r>
      <w:r w:rsidRPr="00FC1982">
        <w:rPr>
          <w:rFonts w:ascii="SimSun" w:eastAsia="SimSun" w:hAnsi="SimSun" w:cs="SimSun" w:hint="eastAsia"/>
          <w:sz w:val="28"/>
          <w:szCs w:val="28"/>
        </w:rPr>
        <w:t>完</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дополнения длительности;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результативных глаголов;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простых модификаторов направления </w:t>
      </w:r>
      <w:r w:rsidRPr="00FC1982">
        <w:rPr>
          <w:rFonts w:ascii="SimSun" w:eastAsia="SimSun" w:hAnsi="SimSun" w:cs="SimSun" w:hint="eastAsia"/>
          <w:sz w:val="28"/>
          <w:szCs w:val="28"/>
        </w:rPr>
        <w:t>去</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сложных модификаторов направления (</w:t>
      </w:r>
      <w:r w:rsidRPr="00FC1982">
        <w:rPr>
          <w:rFonts w:ascii="SimSun" w:eastAsia="SimSun" w:hAnsi="SimSun" w:cs="SimSun" w:hint="eastAsia"/>
          <w:sz w:val="28"/>
          <w:szCs w:val="28"/>
        </w:rPr>
        <w:t>起来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回来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回去</w:t>
      </w:r>
      <w:r w:rsidRPr="00FC1982">
        <w:rPr>
          <w:rFonts w:ascii="Times New Roman" w:hAnsi="Times New Roman" w:cs="Times New Roman"/>
          <w:sz w:val="28"/>
          <w:szCs w:val="28"/>
        </w:rPr>
        <w:t xml:space="preserve"> и т.д.) и их использования с глагольно-объектными словосочетаниями;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прямой и косвенной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некоторых идиом сообразно коммуникативной ситуации.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Социокультурные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Краткое представление родной страны и культуры на китай 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Краткая беседа о сходстве и различиях в традициях своей страны и Китая, а также других стран, в которых широко используется китай 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Понимание социокультурных реалий при чтении и аудировании в рамках изученного материала.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Соблюдение речевого этикета в ситуациях формального и неформального общения в рамках изученных тем.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Оказание помощи зарубежным гостям в России в ситуациях</w:t>
      </w:r>
      <w:r w:rsidR="00C5408B" w:rsidRPr="00FC1982">
        <w:rPr>
          <w:rFonts w:ascii="Times New Roman" w:hAnsi="Times New Roman" w:cs="Times New Roman"/>
          <w:sz w:val="28"/>
          <w:szCs w:val="28"/>
        </w:rPr>
        <w:t xml:space="preserve"> повседневного общения на китай</w:t>
      </w:r>
      <w:r w:rsidRPr="00FC1982">
        <w:rPr>
          <w:rFonts w:ascii="Times New Roman" w:hAnsi="Times New Roman" w:cs="Times New Roman"/>
          <w:sz w:val="28"/>
          <w:szCs w:val="28"/>
        </w:rPr>
        <w:t>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писать свои имя и фамилию, а также имена и фамилии своих родственников и друзей на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кратко представлять Россию и страну/страны изучаемого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кратко рассказывать о некоторых выдающихся людях родной страны и страны/стран изучаемого языка (учёных, писателях, художниках, музыкантах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оказывать помощь зарубежным гостям в ситуациях повседневного общения (объяснить местонахождение объекта, сообщить возможный маршрут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Компенсаторные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качестве опоры при порождении собственных высказываний ключевые слова, план.</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Игнорирование информации, не являющейся необходимой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переспроса и уточняющего вопроса для уточнения информации при говорении.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лексико-грамматических и смысловых трудностей, не влияющих на понимание основного содержания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Взаимоотношения в семье и с друзьями. Конфликты и их решения.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Внешность и характер человека/литературного персонажа.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Здоровый образ жизни: режим труда и отдыха, фитнес, сбалансированное питание. Обращение за медицинской помощью. Опасность вредных привычек.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Покупки: одежда, обувь и продукты питания. Карманные деньги. Молодёжная мода.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арубежными сверстниками.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отдыха в различное время года. Путешествия по России и зарубежным странам. Транспорт.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Природа: флора и фауна. Проблемы экологии. Защита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окружающей среды. Климат, погода. Стихийные бедствия.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Средства массовой информации (телевидение, радио, пресса,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3395D"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речевой деятельности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Говорение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Диалогическая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Переспрашивать, просить повторить, уточняя значение незнакомых слов.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Монологическая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Описывать объект, человека/литературного персонажа по плану.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Передавать содержание, основную мысль прочитанного/прослушанного текста с опорой вопросы, план, ключевые слова и/или иллюстрации, фотографии.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Выражать и аргументировать своё отношение к прочитанному/услышанному.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рассказ с опорой на серию картинок.</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 излагать результаты выполненной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Работать индивидуально и в группе при выполнении проектной работы.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речь учителя по ведению урока.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переспрос или просьбу для уточнения отдельных деталей.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Вербально/невербально реагировать на услышанное.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Воспринимать на слух и понимать основное содержание несложных аутентичных текстов, содержащие отдельные неизученные языковые явления.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тему, прослушанного текста. Выделять главные факты, опуская второстепенные.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Прогнозировать содержание текста по началу сообщения.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Воспринимать на слух и понимать нужную/интересующую/запрашиваемую информацию в несложных аутентичных текстах, содержа щих отдельные неизученные языковые явления.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информацию с точки зрения её полезности/ достоверности.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языковую, в том числе контекстуальную, догадку при восприятии на слух текстов, содержащих незнакомые языковые явления.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Игнорировать незнакомые языковые явления, не влияющие на понимание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про себя и понимание запрашиваемой информации, представленной в нелинейных текстах объёмом до 150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Прогнозирование содержания текста на основе заголовка, иллюстраций.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в процессе чтения незнакомых иероглифов, не мешающих понимать основное содержание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Заполнение анкет и формуляров в соответствии с нормами речевого этикета, принятыми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электронного сообщения личного характера с  соблюдением норм речевого этикета, принятых в стране/странах изучаемого языка (объёмом до 150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небольших письменных высказываний с опорой на образец/план, картинку (объёмом до 100 знаков).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Краткое представление в письменном виде результатов проектной деятельности.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Составление планов, тезисов устного/письменного сообщения, описания диаграмм и графиков.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Владение основными навыками различения на слух и произношения всех звуков китайского языка.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букв китайского звукобуквенного алфавита ханьюй пиньинь (</w:t>
      </w:r>
      <w:r w:rsidRPr="00FC1982">
        <w:rPr>
          <w:rFonts w:ascii="Times New Roman" w:eastAsia="SimSun" w:hAnsi="Times New Roman" w:cs="Times New Roman"/>
          <w:sz w:val="28"/>
          <w:szCs w:val="28"/>
        </w:rPr>
        <w:t>汉语</w:t>
      </w:r>
      <w:r w:rsidRPr="00FC1982">
        <w:rPr>
          <w:rFonts w:ascii="Times New Roman" w:eastAsia="MS Gothic" w:hAnsi="Times New Roman" w:cs="Times New Roman"/>
          <w:sz w:val="28"/>
          <w:szCs w:val="28"/>
        </w:rPr>
        <w:t>拼音</w:t>
      </w:r>
      <w:r w:rsidRPr="00FC1982">
        <w:rPr>
          <w:rFonts w:ascii="Times New Roman" w:hAnsi="Times New Roman" w:cs="Times New Roman"/>
          <w:sz w:val="28"/>
          <w:szCs w:val="28"/>
        </w:rPr>
        <w:t>) (также называемого «фонетической транскрипцией»), их фонетически корректное озвучивание.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структуры китайского слога, особенностей сочетаемости инициалей и финалей, различение их на слух и правильное озвучивание;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правил тональной системы китайского языка и их корректное использование (изменение тонов, неполный третий тон, лёгкий тон).</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Различение на слух и адекватное, без ошибок, ведущих к сбою в коммуникации, произнесение слов на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новых слов, записанных с помощью китайского фонетического алфавита, согласно основным правилам чтения китайского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системы китайско-русской транскрипции Палладия и правильное произнесение китайских слов, записанных в этой транскрипции.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Владение навыками ритмико-интонационного оформления речи в зависимости от коммуникативной ситуации.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Выражение модальных значений, чувств и эмоций с помощью интонации.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Владение навыками распознавания и различения пекинского диалекта (путунхуа) от других местных диалектов Китая.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Иероглифика, орфография и пунктуация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изученных слов в иероглифике и системе пиньинь, а также применение их в рамках изучаемого лексико-грамматического материала.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основополагающих правил написания китайских иероглифов и порядка черт при создании текстов в  иероглифике.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иероглифов по количеству черт, обозначение сходства и различия в написании изученных иероглифов.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структуры изученных иероглифов, выделение иероглифических ключей, графем и черт, в фоноидеограммах  — ключей и фонетиков.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печатных и рукописных текстов, записанных современным иероглифическим письмом, содержащих изученные иероглифы.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Написание услышанного текста в пределах изученной лексики в иероглифике и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Транскрибирование изученных слов, записанных иероглификой, в системе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Расстановка знаков тонов в тексте, записанном иероглификой и пиньинь.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Расстановка знаков препинания в предложениях, между однородными членами предложения и в конце предложения.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Набор иероглифического текста на компьютере, использование иероглифики при поиске информации в сети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иероглифической догадки в случаях выявления незнакомого сочетания иероглифов.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иероглифики при создании презентаций и  других учебных произведений на компьютере.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Чтение некоторых базовых иероглифов, записанных в традиционной форме, применяемой в Гонконге, на Тай ване и в  Сингапуре.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 ряда интернациональных лексических единиц.</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Понимание смысловых особенностей изученных лексических единиц и употребление слов в соответствии с нормами лексической сочетаемости.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соответствии с правилами грамматики лексических единиц, обозначающих меры длины, веса и объема.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языковой, в том числе контекстуальной, догадки в  процессе чтения и аудирования.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в речи некоторые идиомы в соответствии с  коммуникативной ситуацией.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Грамматическая сторона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Распознавание и употребление в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различных коммуникативных типов предложений : повествовательных (утвердительных и отрицательных), вопросительных (общего вопроса с частицей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 xml:space="preserve"> и в утверди тельноотрицательной форме, специального вопроса с вопросительными местоимениями), побудительных, восклицательных;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нераспространённых и распространённых простых предложений;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именным сказуемым со связкой </w:t>
      </w:r>
      <w:r w:rsidRPr="00FC1982">
        <w:rPr>
          <w:rFonts w:ascii="SimSun" w:eastAsia="SimSun" w:hAnsi="SimSun" w:cs="SimSun" w:hint="eastAsia"/>
          <w:sz w:val="28"/>
          <w:szCs w:val="28"/>
        </w:rPr>
        <w:t>是</w:t>
      </w:r>
      <w:r w:rsidRPr="00FC1982">
        <w:rPr>
          <w:rFonts w:ascii="Times New Roman" w:hAnsi="Times New Roman" w:cs="Times New Roman"/>
          <w:sz w:val="28"/>
          <w:szCs w:val="28"/>
        </w:rPr>
        <w:t xml:space="preserve"> и без 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качественным сказуемым, приветственных фраз с качественным сказуемым;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простым глагольным сказуемым;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глагольным сказуемым, принимающих двойное дополнение;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глагольным сказуемым, принимающих прямое дополнение и дополнительный элемент результата с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наличия и обладания со сказуемым, выраженным глаголом </w:t>
      </w:r>
      <w:r w:rsidRPr="00FC1982">
        <w:rPr>
          <w:rFonts w:ascii="SimSun" w:eastAsia="SimSun" w:hAnsi="SimSun" w:cs="SimSun" w:hint="eastAsia"/>
          <w:sz w:val="28"/>
          <w:szCs w:val="28"/>
        </w:rPr>
        <w:t>有</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восклицательного предложения по форме «</w:t>
      </w:r>
      <w:r w:rsidRPr="00FC1982">
        <w:rPr>
          <w:rFonts w:ascii="SimSun" w:eastAsia="SimSun" w:hAnsi="SimSun" w:cs="SimSun" w:hint="eastAsia"/>
          <w:sz w:val="28"/>
          <w:szCs w:val="28"/>
        </w:rPr>
        <w:t>太</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(с наречиями </w:t>
      </w:r>
      <w:r w:rsidRPr="00FC1982">
        <w:rPr>
          <w:rFonts w:ascii="SimSun" w:eastAsia="SimSun" w:hAnsi="SimSun" w:cs="SimSun" w:hint="eastAsia"/>
          <w:sz w:val="28"/>
          <w:szCs w:val="28"/>
        </w:rPr>
        <w:t>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好</w:t>
      </w:r>
      <w:r w:rsidRPr="00FC1982">
        <w:rPr>
          <w:rFonts w:ascii="Times New Roman" w:hAnsi="Times New Roman" w:cs="Times New Roman"/>
          <w:sz w:val="28"/>
          <w:szCs w:val="28"/>
        </w:rPr>
        <w:t xml:space="preserve"> и фразовыми частицами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啊</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啦</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последовательно-связанных предложений;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пассивного строя (с предлогом </w:t>
      </w:r>
      <w:r w:rsidRPr="00FC1982">
        <w:rPr>
          <w:rFonts w:ascii="SimSun" w:eastAsia="SimSun" w:hAnsi="SimSun" w:cs="SimSun" w:hint="eastAsia"/>
          <w:sz w:val="28"/>
          <w:szCs w:val="28"/>
        </w:rPr>
        <w:t>被</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субъектно-предикативной структуры/глагольного словосочетания в роли подлежащего;</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FC1982">
        <w:rPr>
          <w:rFonts w:ascii="Times New Roman" w:eastAsia="SimSun" w:hAnsi="Times New Roman" w:cs="Times New Roman"/>
          <w:sz w:val="28"/>
          <w:szCs w:val="28"/>
        </w:rPr>
        <w:t>请</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личных местоимений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притяжательных местоимений;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вопросительных местоимений (</w:t>
      </w:r>
      <w:r w:rsidRPr="00FC1982">
        <w:rPr>
          <w:rFonts w:ascii="Times New Roman" w:eastAsia="SimSun" w:hAnsi="Times New Roman" w:cs="Times New Roman"/>
          <w:sz w:val="28"/>
          <w:szCs w:val="28"/>
        </w:rPr>
        <w:t>谁</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几</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多大</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多少</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(в том числе для запроса оценки), </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hAnsi="Times New Roman" w:cs="Times New Roman"/>
          <w:sz w:val="28"/>
          <w:szCs w:val="28"/>
        </w:rPr>
        <w:t>(в  том числе в значении «почему»));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вопросительного притяжательного местоимения </w:t>
      </w:r>
      <w:r w:rsidRPr="00FC1982">
        <w:rPr>
          <w:rFonts w:ascii="Times New Roman" w:eastAsia="SimSun" w:hAnsi="Times New Roman" w:cs="Times New Roman"/>
          <w:sz w:val="28"/>
          <w:szCs w:val="28"/>
        </w:rPr>
        <w:t>谁</w:t>
      </w:r>
      <w:r w:rsidRPr="00FC1982">
        <w:rPr>
          <w:rFonts w:ascii="Times New Roman" w:eastAsia="MS Gothic" w:hAnsi="Times New Roman" w:cs="Times New Roman"/>
          <w:sz w:val="28"/>
          <w:szCs w:val="28"/>
        </w:rPr>
        <w:t>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вопросительного слова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в значении «какой» и в роли дополнения;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什么的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существительных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принципов конверсионной омонимии в китайском языке (</w:t>
      </w:r>
      <w:r w:rsidRPr="00FC1982">
        <w:rPr>
          <w:rFonts w:ascii="Times New Roman" w:eastAsia="SimSun" w:hAnsi="Times New Roman" w:cs="Times New Roman"/>
          <w:sz w:val="28"/>
          <w:szCs w:val="28"/>
        </w:rPr>
        <w:t>爱</w:t>
      </w:r>
      <w:r w:rsidRPr="00FC1982">
        <w:rPr>
          <w:rFonts w:ascii="Times New Roman" w:eastAsia="MS Gothic" w:hAnsi="Times New Roman" w:cs="Times New Roman"/>
          <w:sz w:val="28"/>
          <w:szCs w:val="28"/>
        </w:rPr>
        <w:t>好</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определительного служебного слова (структурной частицы) </w:t>
      </w:r>
      <w:r w:rsidRPr="00FC1982">
        <w:rPr>
          <w:rFonts w:ascii="SimSun" w:eastAsia="SimSun" w:hAnsi="SimSun" w:cs="SimSun" w:hint="eastAsia"/>
          <w:sz w:val="28"/>
          <w:szCs w:val="28"/>
        </w:rPr>
        <w:t>的</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имён собственных, способов построения имён по-китайски;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префикса </w:t>
      </w:r>
      <w:r w:rsidRPr="00FC1982">
        <w:rPr>
          <w:rFonts w:ascii="SimSun" w:eastAsia="SimSun" w:hAnsi="SimSun" w:cs="SimSun" w:hint="eastAsia"/>
          <w:sz w:val="28"/>
          <w:szCs w:val="28"/>
        </w:rPr>
        <w:t>老</w:t>
      </w:r>
      <w:r w:rsidRPr="00FC1982">
        <w:rPr>
          <w:rFonts w:ascii="Times New Roman" w:hAnsi="Times New Roman" w:cs="Times New Roman"/>
          <w:sz w:val="28"/>
          <w:szCs w:val="28"/>
        </w:rPr>
        <w:t xml:space="preserve"> при обозначении старшинства;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отрицательных частиц </w:t>
      </w:r>
      <w:r w:rsidRPr="00FC1982">
        <w:rPr>
          <w:rFonts w:ascii="SimSun" w:eastAsia="SimSun" w:hAnsi="SimSun" w:cs="SimSun" w:hint="eastAsia"/>
          <w:sz w:val="28"/>
          <w:szCs w:val="28"/>
        </w:rPr>
        <w:t>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没</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глаголов и глагольно-объектных словосочетаний (</w:t>
      </w:r>
      <w:r w:rsidRPr="00FC1982">
        <w:rPr>
          <w:rFonts w:ascii="Times New Roman" w:eastAsia="SimSun" w:hAnsi="Times New Roman" w:cs="Times New Roman"/>
          <w:sz w:val="28"/>
          <w:szCs w:val="28"/>
        </w:rPr>
        <w:t>见</w:t>
      </w:r>
      <w:r w:rsidRPr="00FC1982">
        <w:rPr>
          <w:rFonts w:ascii="Times New Roman" w:eastAsia="MS Gothic" w:hAnsi="Times New Roman" w:cs="Times New Roman"/>
          <w:sz w:val="28"/>
          <w:szCs w:val="28"/>
        </w:rPr>
        <w:t>面</w:t>
      </w:r>
      <w:r w:rsidRPr="00FC1982">
        <w:rPr>
          <w:rFonts w:ascii="Times New Roman" w:hAnsi="Times New Roman" w:cs="Times New Roman"/>
          <w:sz w:val="28"/>
          <w:szCs w:val="28"/>
        </w:rPr>
        <w:t>и т.д.);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глаголов </w:t>
      </w:r>
      <w:r w:rsidRPr="00FC1982">
        <w:rPr>
          <w:rFonts w:ascii="SimSun" w:eastAsia="SimSun" w:hAnsi="SimSun" w:cs="SimSun" w:hint="eastAsia"/>
          <w:sz w:val="28"/>
          <w:szCs w:val="28"/>
        </w:rPr>
        <w:t>打算</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 xml:space="preserve"> в значении «намереваться», глаголов </w:t>
      </w:r>
      <w:r w:rsidRPr="00FC1982">
        <w:rPr>
          <w:rFonts w:ascii="Times New Roman" w:eastAsia="SimSun" w:hAnsi="Times New Roman" w:cs="Times New Roman"/>
          <w:sz w:val="28"/>
          <w:szCs w:val="28"/>
        </w:rPr>
        <w:t>觉</w:t>
      </w:r>
      <w:r w:rsidRPr="00FC1982">
        <w:rPr>
          <w:rFonts w:ascii="SimSun" w:eastAsia="SimSun" w:hAnsi="SimSun" w:cs="SimSun" w:hint="eastAsia"/>
          <w:sz w:val="28"/>
          <w:szCs w:val="28"/>
        </w:rPr>
        <w:t>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建</w:t>
      </w:r>
      <w:r w:rsidRPr="00FC1982">
        <w:rPr>
          <w:rFonts w:ascii="Times New Roman" w:eastAsia="SimSun" w:hAnsi="Times New Roman" w:cs="Times New Roman"/>
          <w:sz w:val="28"/>
          <w:szCs w:val="28"/>
        </w:rPr>
        <w:t>议</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глагола </w:t>
      </w:r>
      <w:r w:rsidRPr="00FC1982">
        <w:rPr>
          <w:rFonts w:ascii="SimSun" w:eastAsia="SimSun" w:hAnsi="SimSun" w:cs="SimSun" w:hint="eastAsia"/>
          <w:sz w:val="28"/>
          <w:szCs w:val="28"/>
        </w:rPr>
        <w:t>借</w:t>
      </w:r>
      <w:r w:rsidRPr="00FC1982">
        <w:rPr>
          <w:rFonts w:ascii="Times New Roman" w:hAnsi="Times New Roman" w:cs="Times New Roman"/>
          <w:sz w:val="28"/>
          <w:szCs w:val="28"/>
        </w:rPr>
        <w:t xml:space="preserve"> в значениях «брать в долг» и «давать в долг»;</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вспомогательного глагола </w:t>
      </w:r>
      <w:r w:rsidRPr="00FC1982">
        <w:rPr>
          <w:rFonts w:ascii="SimSun" w:eastAsia="SimSun" w:hAnsi="SimSun" w:cs="SimSun" w:hint="eastAsia"/>
          <w:sz w:val="28"/>
          <w:szCs w:val="28"/>
        </w:rPr>
        <w:t>可能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модально-подобного глагола </w:t>
      </w:r>
      <w:r w:rsidRPr="00FC1982">
        <w:rPr>
          <w:rFonts w:ascii="SimSun" w:eastAsia="SimSun" w:hAnsi="SimSun" w:cs="SimSun" w:hint="eastAsia"/>
          <w:sz w:val="28"/>
          <w:szCs w:val="28"/>
        </w:rPr>
        <w:t>喜</w:t>
      </w:r>
      <w:r w:rsidRPr="00FC1982">
        <w:rPr>
          <w:rFonts w:ascii="Times New Roman" w:eastAsia="SimSun" w:hAnsi="Times New Roman" w:cs="Times New Roman"/>
          <w:sz w:val="28"/>
          <w:szCs w:val="28"/>
        </w:rPr>
        <w:t>欢</w:t>
      </w:r>
      <w:r w:rsidRPr="00FC1982">
        <w:rPr>
          <w:rFonts w:ascii="Times New Roman" w:hAnsi="Times New Roman" w:cs="Times New Roman"/>
          <w:sz w:val="28"/>
          <w:szCs w:val="28"/>
        </w:rPr>
        <w:t xml:space="preserve"> с дополнением;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желания и потребности (</w:t>
      </w:r>
      <w:r w:rsidRPr="00FC1982">
        <w:rPr>
          <w:rFonts w:ascii="SimSun" w:eastAsia="SimSun" w:hAnsi="SimSun" w:cs="SimSun" w:hint="eastAsia"/>
          <w:sz w:val="28"/>
          <w:szCs w:val="28"/>
        </w:rPr>
        <w:t>想</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要</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возможности, умения, способности (</w:t>
      </w:r>
      <w:r w:rsidRPr="00FC1982">
        <w:rPr>
          <w:rFonts w:ascii="SimSun" w:eastAsia="SimSun" w:hAnsi="SimSun" w:cs="SimSun" w:hint="eastAsia"/>
          <w:sz w:val="28"/>
          <w:szCs w:val="28"/>
        </w:rPr>
        <w:t>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побудительных глаголов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модальных глаголов долженствования (</w:t>
      </w:r>
      <w:r w:rsidRPr="00FC1982">
        <w:rPr>
          <w:rFonts w:ascii="SimSun" w:eastAsia="SimSun" w:hAnsi="SimSun" w:cs="SimSun" w:hint="eastAsia"/>
          <w:sz w:val="28"/>
          <w:szCs w:val="28"/>
        </w:rPr>
        <w:t>要</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应该</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модального глагола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в разрешительном значении, его отрицательной формы </w:t>
      </w:r>
      <w:r w:rsidRPr="00FC1982">
        <w:rPr>
          <w:rFonts w:ascii="SimSun" w:eastAsia="SimSun" w:hAnsi="SimSun" w:cs="SimSun" w:hint="eastAsia"/>
          <w:sz w:val="28"/>
          <w:szCs w:val="28"/>
        </w:rPr>
        <w:t>不能</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модального глагола предположения (</w:t>
      </w:r>
      <w:r w:rsidRPr="00FC1982">
        <w:rPr>
          <w:rFonts w:ascii="SimSun" w:eastAsia="SimSun" w:hAnsi="SimSun" w:cs="SimSun" w:hint="eastAsia"/>
          <w:sz w:val="28"/>
          <w:szCs w:val="28"/>
        </w:rPr>
        <w:t>会</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побудительных глаголов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удвоения глагола;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удвоения односложных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наречий степени </w:t>
      </w:r>
      <w:r w:rsidRPr="00FC1982">
        <w:rPr>
          <w:rFonts w:ascii="SimSun" w:eastAsia="SimSun" w:hAnsi="SimSun" w:cs="SimSun" w:hint="eastAsia"/>
          <w:sz w:val="28"/>
          <w:szCs w:val="28"/>
        </w:rPr>
        <w:t>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挺</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非常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可</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比</w:t>
      </w:r>
      <w:r w:rsidRPr="00FC1982">
        <w:rPr>
          <w:rFonts w:ascii="Times New Roman" w:eastAsia="SimSun" w:hAnsi="Times New Roman" w:cs="Times New Roman"/>
          <w:sz w:val="28"/>
          <w:szCs w:val="28"/>
        </w:rPr>
        <w:t>较</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и формирования превосходной степени сравнения прилагательных;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«прилагательное + </w:t>
      </w:r>
      <w:r w:rsidRPr="00FC1982">
        <w:rPr>
          <w:rFonts w:ascii="SimSun" w:eastAsia="SimSun" w:hAnsi="SimSun" w:cs="SimSun" w:hint="eastAsia"/>
          <w:sz w:val="28"/>
          <w:szCs w:val="28"/>
        </w:rPr>
        <w:t>极了</w:t>
      </w:r>
      <w:r w:rsidRPr="00FC1982">
        <w:rPr>
          <w:rFonts w:ascii="Times New Roman" w:hAnsi="Times New Roman" w:cs="Times New Roman"/>
          <w:sz w:val="28"/>
          <w:szCs w:val="28"/>
        </w:rPr>
        <w:t>» для передачи превосходной степени признака;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更</w:t>
      </w:r>
      <w:r w:rsidRPr="00FC1982">
        <w:rPr>
          <w:rFonts w:ascii="Times New Roman" w:hAnsi="Times New Roman" w:cs="Times New Roman"/>
          <w:sz w:val="28"/>
          <w:szCs w:val="28"/>
        </w:rPr>
        <w:t>, образования сравнительной степени;</w:t>
      </w:r>
    </w:p>
    <w:p w:rsidR="000130BE" w:rsidRPr="00FC1982" w:rsidRDefault="000130BE" w:rsidP="009F5B44">
      <w:pPr>
        <w:tabs>
          <w:tab w:val="left" w:pos="8023"/>
        </w:tabs>
        <w:spacing w:after="0"/>
        <w:jc w:val="both"/>
        <w:rPr>
          <w:rFonts w:ascii="Times New Roman" w:hAnsi="Times New Roman" w:cs="Times New Roman"/>
          <w:sz w:val="28"/>
          <w:szCs w:val="28"/>
          <w:lang w:eastAsia="zh-CN"/>
        </w:rPr>
      </w:pPr>
      <w:r w:rsidRPr="00FC1982">
        <w:rPr>
          <w:rFonts w:ascii="Times New Roman" w:hAnsi="Times New Roman" w:cs="Times New Roman"/>
          <w:sz w:val="28"/>
          <w:szCs w:val="28"/>
          <w:lang w:eastAsia="zh-CN"/>
        </w:rPr>
        <w:t xml:space="preserve">6 наречий </w:t>
      </w:r>
      <w:r w:rsidRPr="00FC1982">
        <w:rPr>
          <w:rFonts w:ascii="SimSun" w:eastAsia="SimSun" w:hAnsi="SimSun" w:cs="SimSun" w:hint="eastAsia"/>
          <w:sz w:val="28"/>
          <w:szCs w:val="28"/>
          <w:lang w:eastAsia="zh-CN"/>
        </w:rPr>
        <w:t>都</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也</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常常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一共</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一直</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只</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真</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才</w:t>
      </w:r>
      <w:r w:rsidRPr="00FC1982">
        <w:rPr>
          <w:rFonts w:ascii="Times New Roman" w:hAnsi="Times New Roman" w:cs="Times New Roman"/>
          <w:sz w:val="28"/>
          <w:szCs w:val="28"/>
          <w:lang w:eastAsia="zh-CN"/>
        </w:rPr>
        <w:t xml:space="preserve">, </w:t>
      </w:r>
      <w:r w:rsidRPr="00FC1982">
        <w:rPr>
          <w:rFonts w:ascii="Times New Roman" w:eastAsia="SimSun" w:hAnsi="Times New Roman" w:cs="Times New Roman"/>
          <w:sz w:val="28"/>
          <w:szCs w:val="28"/>
          <w:lang w:eastAsia="zh-CN"/>
        </w:rPr>
        <w:t>刚</w:t>
      </w:r>
      <w:r w:rsidRPr="00FC1982">
        <w:rPr>
          <w:rFonts w:ascii="Times New Roman" w:eastAsia="MS Gothic" w:hAnsi="Times New Roman" w:cs="Times New Roman"/>
          <w:sz w:val="28"/>
          <w:szCs w:val="28"/>
          <w:lang w:eastAsia="zh-CN"/>
        </w:rPr>
        <w:t>才</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后来</w:t>
      </w:r>
      <w:r w:rsidRPr="00FC1982">
        <w:rPr>
          <w:rFonts w:ascii="Times New Roman" w:hAnsi="Times New Roman" w:cs="Times New Roman"/>
          <w:sz w:val="28"/>
          <w:szCs w:val="28"/>
          <w:lang w:eastAsia="zh-CN"/>
        </w:rPr>
        <w:t xml:space="preserve">, </w:t>
      </w:r>
      <w:r w:rsidRPr="00FC1982">
        <w:rPr>
          <w:rFonts w:ascii="Times New Roman" w:eastAsia="SimSun" w:hAnsi="Times New Roman" w:cs="Times New Roman"/>
          <w:sz w:val="28"/>
          <w:szCs w:val="28"/>
          <w:lang w:eastAsia="zh-CN"/>
        </w:rPr>
        <w:t>别</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也</w:t>
      </w:r>
      <w:r w:rsidRPr="00FC1982">
        <w:rPr>
          <w:rFonts w:ascii="Times New Roman" w:eastAsia="SimSun" w:hAnsi="Times New Roman" w:cs="Times New Roman"/>
          <w:sz w:val="28"/>
          <w:szCs w:val="28"/>
          <w:lang w:eastAsia="zh-CN"/>
        </w:rPr>
        <w:t>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差点儿</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又</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甚至</w:t>
      </w:r>
      <w:r w:rsidRPr="00FC1982">
        <w:rPr>
          <w:rFonts w:ascii="Times New Roman" w:hAnsi="Times New Roman" w:cs="Times New Roman"/>
          <w:sz w:val="28"/>
          <w:szCs w:val="28"/>
          <w:lang w:eastAsia="zh-CN"/>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наречия </w:t>
      </w:r>
      <w:r w:rsidRPr="00FC1982">
        <w:rPr>
          <w:rFonts w:ascii="SimSun" w:eastAsia="SimSun" w:hAnsi="SimSun" w:cs="SimSun" w:hint="eastAsia"/>
          <w:sz w:val="28"/>
          <w:szCs w:val="28"/>
        </w:rPr>
        <w:t>已</w:t>
      </w:r>
      <w:r w:rsidRPr="00FC1982">
        <w:rPr>
          <w:rFonts w:ascii="Times New Roman" w:eastAsia="SimSun" w:hAnsi="Times New Roman" w:cs="Times New Roman"/>
          <w:sz w:val="28"/>
          <w:szCs w:val="28"/>
        </w:rPr>
        <w:t>经</w:t>
      </w:r>
      <w:r w:rsidRPr="00FC1982">
        <w:rPr>
          <w:rFonts w:ascii="Times New Roman" w:hAnsi="Times New Roman" w:cs="Times New Roman"/>
          <w:sz w:val="28"/>
          <w:szCs w:val="28"/>
        </w:rPr>
        <w:t xml:space="preserve"> (и его сочетание с частицей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Times New Roman" w:eastAsia="SimSun" w:hAnsi="Times New Roman" w:cs="Times New Roman"/>
          <w:sz w:val="28"/>
          <w:szCs w:val="28"/>
        </w:rPr>
        <w:t>还</w:t>
      </w:r>
      <w:r w:rsidRPr="00FC1982">
        <w:rPr>
          <w:rFonts w:ascii="Times New Roman" w:hAnsi="Times New Roman" w:cs="Times New Roman"/>
          <w:sz w:val="28"/>
          <w:szCs w:val="28"/>
        </w:rPr>
        <w:t>, указывающего на продолженное действие;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в сочетании с глаголами;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最好</w:t>
      </w:r>
      <w:r w:rsidRPr="00FC1982">
        <w:rPr>
          <w:rFonts w:ascii="Times New Roman" w:hAnsi="Times New Roman" w:cs="Times New Roman"/>
          <w:sz w:val="28"/>
          <w:szCs w:val="28"/>
        </w:rPr>
        <w:t xml:space="preserve"> в рекомендательных фразах;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служебного наречия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при обозначении продолженного действия, конструкции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呢</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必</w:t>
      </w:r>
      <w:r w:rsidRPr="00FC1982">
        <w:rPr>
          <w:rFonts w:ascii="Times New Roman" w:eastAsia="SimSun" w:hAnsi="Times New Roman" w:cs="Times New Roman"/>
          <w:sz w:val="28"/>
          <w:szCs w:val="28"/>
        </w:rPr>
        <w:t>须</w:t>
      </w:r>
      <w:r w:rsidRPr="00FC1982">
        <w:rPr>
          <w:rFonts w:ascii="Times New Roman" w:hAnsi="Times New Roman" w:cs="Times New Roman"/>
          <w:sz w:val="28"/>
          <w:szCs w:val="28"/>
        </w:rPr>
        <w:t xml:space="preserve"> и его отрицательной формы (</w:t>
      </w:r>
      <w:r w:rsidRPr="00FC1982">
        <w:rPr>
          <w:rFonts w:ascii="SimSun" w:eastAsia="SimSun" w:hAnsi="SimSun" w:cs="SimSun" w:hint="eastAsia"/>
          <w:sz w:val="28"/>
          <w:szCs w:val="28"/>
        </w:rPr>
        <w:t>不必</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союзов </w:t>
      </w:r>
      <w:r w:rsidRPr="00FC1982">
        <w:rPr>
          <w:rFonts w:ascii="SimSun" w:eastAsia="SimSun" w:hAnsi="SimSun" w:cs="SimSun" w:hint="eastAsia"/>
          <w:sz w:val="28"/>
          <w:szCs w:val="28"/>
        </w:rPr>
        <w:t>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或者</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союза </w:t>
      </w:r>
      <w:r w:rsidRPr="00FC1982">
        <w:rPr>
          <w:rFonts w:ascii="SimSun" w:eastAsia="SimSun" w:hAnsi="SimSun" w:cs="SimSun" w:hint="eastAsia"/>
          <w:sz w:val="28"/>
          <w:szCs w:val="28"/>
        </w:rPr>
        <w:t>不</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в сложных предложениях и в значении «лишь»;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союза </w:t>
      </w:r>
      <w:r w:rsidRPr="00FC1982">
        <w:rPr>
          <w:rFonts w:ascii="Times New Roman" w:eastAsia="SimSun" w:hAnsi="Times New Roman" w:cs="Times New Roman"/>
          <w:sz w:val="28"/>
          <w:szCs w:val="28"/>
        </w:rPr>
        <w:t>还</w:t>
      </w:r>
      <w:r w:rsidRPr="00FC1982">
        <w:rPr>
          <w:rFonts w:ascii="Times New Roman" w:eastAsia="MS Gothic" w:hAnsi="Times New Roman" w:cs="Times New Roman"/>
          <w:sz w:val="28"/>
          <w:szCs w:val="28"/>
        </w:rPr>
        <w:t>是</w:t>
      </w:r>
      <w:r w:rsidRPr="00FC1982">
        <w:rPr>
          <w:rFonts w:ascii="Times New Roman" w:hAnsi="Times New Roman" w:cs="Times New Roman"/>
          <w:sz w:val="28"/>
          <w:szCs w:val="28"/>
        </w:rPr>
        <w:t>, его использование в альтернативном вопросе;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предлога </w:t>
      </w:r>
      <w:r w:rsidRPr="00FC1982">
        <w:rPr>
          <w:rFonts w:ascii="SimSun" w:eastAsia="SimSun" w:hAnsi="SimSun" w:cs="SimSun" w:hint="eastAsia"/>
          <w:sz w:val="28"/>
          <w:szCs w:val="28"/>
        </w:rPr>
        <w:t>跟</w:t>
      </w:r>
      <w:r w:rsidRPr="00FC1982">
        <w:rPr>
          <w:rFonts w:ascii="Times New Roman" w:hAnsi="Times New Roman" w:cs="Times New Roman"/>
          <w:sz w:val="28"/>
          <w:szCs w:val="28"/>
        </w:rPr>
        <w:t xml:space="preserve"> («с») и предложной конструкции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p>
    <w:p w:rsidR="000130BE" w:rsidRPr="00FC1982" w:rsidRDefault="000130BE"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起</w:t>
      </w:r>
      <w:r w:rsidRPr="00FC1982">
        <w:rPr>
          <w:rFonts w:ascii="Times New Roman" w:hAnsi="Times New Roman" w:cs="Times New Roman"/>
          <w:sz w:val="28"/>
          <w:szCs w:val="28"/>
        </w:rPr>
        <w:t xml:space="preserve">……; предлога </w:t>
      </w:r>
      <w:r w:rsidRPr="00FC1982">
        <w:rPr>
          <w:rFonts w:ascii="SimSun" w:eastAsia="SimSun" w:hAnsi="SimSun" w:cs="SimSun" w:hint="eastAsia"/>
          <w:sz w:val="28"/>
          <w:szCs w:val="28"/>
        </w:rPr>
        <w:t>从</w:t>
      </w:r>
      <w:r w:rsidRPr="00FC1982">
        <w:rPr>
          <w:rFonts w:ascii="Times New Roman" w:hAnsi="Times New Roman" w:cs="Times New Roman"/>
          <w:sz w:val="28"/>
          <w:szCs w:val="28"/>
        </w:rPr>
        <w:t xml:space="preserve"> («от»), предлога </w:t>
      </w:r>
      <w:r w:rsidRPr="00FC1982">
        <w:rPr>
          <w:rFonts w:ascii="Times New Roman" w:eastAsia="SimSun" w:hAnsi="Times New Roman" w:cs="Times New Roman"/>
          <w:sz w:val="28"/>
          <w:szCs w:val="28"/>
        </w:rPr>
        <w:t>给</w:t>
      </w:r>
      <w:r w:rsidRPr="00FC1982">
        <w:rPr>
          <w:rFonts w:ascii="Times New Roman" w:hAnsi="Times New Roman" w:cs="Times New Roman"/>
          <w:sz w:val="28"/>
          <w:szCs w:val="28"/>
        </w:rPr>
        <w:t xml:space="preserve"> и предложной конструкции, отвечающей на вопросы «кому?», «чему?»;</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предлогов </w:t>
      </w:r>
      <w:r w:rsidRPr="00FC1982">
        <w:rPr>
          <w:rFonts w:ascii="SimSun" w:eastAsia="SimSun" w:hAnsi="SimSun" w:cs="SimSun" w:hint="eastAsia"/>
          <w:sz w:val="28"/>
          <w:szCs w:val="28"/>
        </w:rPr>
        <w:t>向</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往</w:t>
      </w:r>
      <w:r w:rsidRPr="00FC1982">
        <w:rPr>
          <w:rFonts w:ascii="Times New Roman" w:hAnsi="Times New Roman" w:cs="Times New Roman"/>
          <w:sz w:val="28"/>
          <w:szCs w:val="28"/>
        </w:rPr>
        <w:t xml:space="preserve"> и предложных конструкций, вводящих направление действия;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предлога </w:t>
      </w:r>
      <w:r w:rsidRPr="00FC1982">
        <w:rPr>
          <w:rFonts w:ascii="Times New Roman" w:eastAsia="SimSun" w:hAnsi="Times New Roman" w:cs="Times New Roman"/>
          <w:sz w:val="28"/>
          <w:szCs w:val="28"/>
        </w:rPr>
        <w:t>为</w:t>
      </w:r>
      <w:r w:rsidRPr="00FC1982">
        <w:rPr>
          <w:rFonts w:ascii="Times New Roman" w:hAnsi="Times New Roman" w:cs="Times New Roman"/>
          <w:sz w:val="28"/>
          <w:szCs w:val="28"/>
        </w:rPr>
        <w:t xml:space="preserve"> и предложной конструкции, уточняющей адресата или цель действия;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предлога </w:t>
      </w:r>
      <w:r w:rsidRPr="00FC1982">
        <w:rPr>
          <w:rFonts w:ascii="SimSun" w:eastAsia="SimSun" w:hAnsi="SimSun" w:cs="SimSun" w:hint="eastAsia"/>
          <w:sz w:val="28"/>
          <w:szCs w:val="28"/>
        </w:rPr>
        <w:t>离</w:t>
      </w:r>
      <w:r w:rsidRPr="00FC1982">
        <w:rPr>
          <w:rFonts w:ascii="Times New Roman" w:hAnsi="Times New Roman" w:cs="Times New Roman"/>
          <w:sz w:val="28"/>
          <w:szCs w:val="28"/>
        </w:rPr>
        <w:t xml:space="preserve"> и предложной конструкции для обозначения расстояния между объектами;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числительных от 1 до 1000000 (</w:t>
      </w:r>
      <w:r w:rsidRPr="00FC1982">
        <w:rPr>
          <w:rFonts w:ascii="SimSun" w:eastAsia="SimSun" w:hAnsi="SimSun" w:cs="SimSun" w:hint="eastAsia"/>
          <w:sz w:val="28"/>
          <w:szCs w:val="28"/>
        </w:rPr>
        <w:t>千，百万</w:t>
      </w:r>
      <w:r w:rsidRPr="00FC1982">
        <w:rPr>
          <w:rFonts w:ascii="Times New Roman" w:hAnsi="Times New Roman" w:cs="Times New Roman"/>
          <w:sz w:val="28"/>
          <w:szCs w:val="28"/>
        </w:rPr>
        <w:t xml:space="preserve">); числительных </w:t>
      </w:r>
      <w:r w:rsidRPr="00FC1982">
        <w:rPr>
          <w:rFonts w:ascii="SimSun" w:eastAsia="SimSun" w:hAnsi="SimSun" w:cs="SimSun" w:hint="eastAsia"/>
          <w:sz w:val="28"/>
          <w:szCs w:val="28"/>
        </w:rPr>
        <w:t>二</w:t>
      </w:r>
      <w:r w:rsidRPr="00FC1982">
        <w:rPr>
          <w:rFonts w:ascii="Times New Roman" w:hAnsi="Times New Roman" w:cs="Times New Roman"/>
          <w:sz w:val="28"/>
          <w:szCs w:val="28"/>
        </w:rPr>
        <w:t xml:space="preserve">и </w:t>
      </w:r>
      <w:r w:rsidRPr="00FC1982">
        <w:rPr>
          <w:rFonts w:ascii="SimSun" w:eastAsia="SimSun" w:hAnsi="SimSun" w:cs="SimSun" w:hint="eastAsia"/>
          <w:sz w:val="28"/>
          <w:szCs w:val="28"/>
        </w:rPr>
        <w:t>两</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порядковые числительные и префикс </w:t>
      </w:r>
      <w:r w:rsidRPr="00FC1982">
        <w:rPr>
          <w:rFonts w:ascii="SimSun" w:eastAsia="SimSun" w:hAnsi="SimSun" w:cs="SimSun" w:hint="eastAsia"/>
          <w:sz w:val="28"/>
          <w:szCs w:val="28"/>
        </w:rPr>
        <w:t>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порядковых числительных и префикса </w:t>
      </w:r>
      <w:r w:rsidRPr="00FC1982">
        <w:rPr>
          <w:rFonts w:ascii="SimSun" w:eastAsia="SimSun" w:hAnsi="SimSun" w:cs="SimSun" w:hint="eastAsia"/>
          <w:sz w:val="28"/>
          <w:szCs w:val="28"/>
        </w:rPr>
        <w:t>第</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счётных слов (классификаторов) (</w:t>
      </w:r>
      <w:r w:rsidRPr="00FC1982">
        <w:rPr>
          <w:rFonts w:ascii="SimSun" w:eastAsia="SimSun" w:hAnsi="SimSun" w:cs="SimSun" w:hint="eastAsia"/>
          <w:sz w:val="28"/>
          <w:szCs w:val="28"/>
        </w:rPr>
        <w:t>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种</w:t>
      </w:r>
      <w:r w:rsidRPr="00FC1982">
        <w:rPr>
          <w:rFonts w:ascii="Times New Roman" w:hAnsi="Times New Roman" w:cs="Times New Roman"/>
          <w:sz w:val="28"/>
          <w:szCs w:val="28"/>
        </w:rPr>
        <w:t xml:space="preserve"> и др.), универсального счётного слова </w:t>
      </w:r>
      <w:r w:rsidRPr="00FC1982">
        <w:rPr>
          <w:rFonts w:ascii="SimSun" w:eastAsia="SimSun" w:hAnsi="SimSun" w:cs="SimSun" w:hint="eastAsia"/>
          <w:sz w:val="28"/>
          <w:szCs w:val="28"/>
        </w:rPr>
        <w:t>个</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вопросительной частицы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呢</w:t>
      </w:r>
      <w:r w:rsidRPr="00FC1982">
        <w:rPr>
          <w:rFonts w:ascii="Times New Roman" w:hAnsi="Times New Roman" w:cs="Times New Roman"/>
          <w:sz w:val="28"/>
          <w:szCs w:val="28"/>
        </w:rPr>
        <w:t xml:space="preserve"> для формирования неполного вопроса;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частицы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в побудительных предложениях;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модальной частицы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для выражения неопределённости или предположения;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суффикса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(для обозначения завершенности действия), </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着</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служебного слова </w:t>
      </w:r>
      <w:r w:rsidRPr="00FC1982">
        <w:rPr>
          <w:rFonts w:ascii="SimSun" w:eastAsia="SimSun" w:hAnsi="SimSun" w:cs="SimSun" w:hint="eastAsia"/>
          <w:sz w:val="28"/>
          <w:szCs w:val="28"/>
        </w:rPr>
        <w:t>地</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междометий (</w:t>
      </w:r>
      <w:r w:rsidRPr="00FC1982">
        <w:rPr>
          <w:rFonts w:ascii="SimSun" w:eastAsia="SimSun" w:hAnsi="SimSun" w:cs="SimSun" w:hint="eastAsia"/>
          <w:sz w:val="28"/>
          <w:szCs w:val="28"/>
        </w:rPr>
        <w:t>啊，唉，哦</w:t>
      </w:r>
      <w:r w:rsidRPr="00FC1982">
        <w:rPr>
          <w:rFonts w:ascii="Times New Roman" w:hAnsi="Times New Roman" w:cs="Times New Roman"/>
          <w:sz w:val="28"/>
          <w:szCs w:val="28"/>
        </w:rPr>
        <w:t xml:space="preserve"> и др.,) для выражения чувств и эмоций в соответствии с коммуникативной ситуацией;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дат в китайском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обозначения дней недели;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способов обозначения точного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различных способов обозначения количества, в том числе неопределённого количества: счётных слов/наречий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点儿</w:t>
      </w:r>
      <w:r w:rsidRPr="00FC1982">
        <w:rPr>
          <w:rFonts w:ascii="Times New Roman" w:hAnsi="Times New Roman" w:cs="Times New Roman"/>
          <w:sz w:val="28"/>
          <w:szCs w:val="28"/>
        </w:rPr>
        <w:t>; приблизительного количества (с использованием соседних чисел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有（一）点儿</w:t>
      </w:r>
      <w:r w:rsidRPr="00FC1982">
        <w:rPr>
          <w:rFonts w:ascii="Times New Roman" w:hAnsi="Times New Roman" w:cs="Times New Roman"/>
          <w:sz w:val="28"/>
          <w:szCs w:val="28"/>
        </w:rPr>
        <w:t xml:space="preserve">, отличия от </w:t>
      </w:r>
      <w:r w:rsidRPr="00FC1982">
        <w:rPr>
          <w:rFonts w:ascii="SimSun" w:eastAsia="SimSun" w:hAnsi="SimSun" w:cs="SimSun" w:hint="eastAsia"/>
          <w:sz w:val="28"/>
          <w:szCs w:val="28"/>
        </w:rPr>
        <w:t>一点儿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一下儿</w:t>
      </w:r>
      <w:r w:rsidRPr="00FC1982">
        <w:rPr>
          <w:rFonts w:ascii="Times New Roman" w:hAnsi="Times New Roman" w:cs="Times New Roman"/>
          <w:sz w:val="28"/>
          <w:szCs w:val="28"/>
        </w:rPr>
        <w:t xml:space="preserve"> с глаголом;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обстоятельства времени;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оборота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обстоятельства места;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способов описания местонахождения, в том числе с помощью локативов (</w:t>
      </w:r>
      <w:r w:rsidRPr="00FC1982">
        <w:rPr>
          <w:rFonts w:ascii="SimSun" w:eastAsia="SimSun" w:hAnsi="SimSun" w:cs="SimSun" w:hint="eastAsia"/>
          <w:sz w:val="28"/>
          <w:szCs w:val="28"/>
        </w:rPr>
        <w:t>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上</w:t>
      </w:r>
      <w:r w:rsidRPr="00FC1982">
        <w:rPr>
          <w:rFonts w:ascii="Times New Roman" w:hAnsi="Times New Roman" w:cs="Times New Roman"/>
          <w:sz w:val="28"/>
          <w:szCs w:val="28"/>
        </w:rPr>
        <w:t xml:space="preserve"> и других) и их сочетания с </w:t>
      </w:r>
      <w:r w:rsidRPr="00FC1982">
        <w:rPr>
          <w:rFonts w:ascii="SimSun" w:eastAsia="SimSun" w:hAnsi="SimSun" w:cs="SimSun" w:hint="eastAsia"/>
          <w:sz w:val="28"/>
          <w:szCs w:val="28"/>
        </w:rPr>
        <w:t>面</w:t>
      </w:r>
      <w:r w:rsidRPr="00FC1982">
        <w:rPr>
          <w:rFonts w:ascii="Times New Roman" w:hAnsi="Times New Roman" w:cs="Times New Roman"/>
          <w:sz w:val="28"/>
          <w:szCs w:val="28"/>
        </w:rPr>
        <w:t xml:space="preserve"> и </w:t>
      </w:r>
      <w:r w:rsidRPr="00FC1982">
        <w:rPr>
          <w:rFonts w:ascii="Times New Roman" w:eastAsia="SimSun" w:hAnsi="Times New Roman" w:cs="Times New Roman"/>
          <w:sz w:val="28"/>
          <w:szCs w:val="28"/>
        </w:rPr>
        <w:t>边</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послелогов со значением места (</w:t>
      </w:r>
      <w:r w:rsidRPr="00FC1982">
        <w:rPr>
          <w:rFonts w:ascii="SimSun" w:eastAsia="SimSun" w:hAnsi="SimSun" w:cs="SimSun" w:hint="eastAsia"/>
          <w:sz w:val="28"/>
          <w:szCs w:val="28"/>
        </w:rPr>
        <w:t>上面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下面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左</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右</w:t>
      </w:r>
      <w:r w:rsidRPr="00FC1982">
        <w:rPr>
          <w:rFonts w:ascii="Times New Roman" w:hAnsi="Times New Roman" w:cs="Times New Roman"/>
          <w:sz w:val="28"/>
          <w:szCs w:val="28"/>
        </w:rPr>
        <w:t xml:space="preserve"> и другие);</w:t>
      </w:r>
    </w:p>
    <w:p w:rsidR="000130BE" w:rsidRPr="00FC1982" w:rsidRDefault="000130BE" w:rsidP="009F5B44">
      <w:pPr>
        <w:tabs>
          <w:tab w:val="left" w:pos="7991"/>
        </w:tabs>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обозначения местоположения с помощью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в сочетании с личными местоимениями </w:t>
      </w:r>
      <w:r w:rsidRPr="00FC1982">
        <w:rPr>
          <w:rFonts w:ascii="Times New Roman" w:eastAsia="SimSun" w:hAnsi="Times New Roman" w:cs="Times New Roman"/>
          <w:sz w:val="28"/>
          <w:szCs w:val="28"/>
        </w:rPr>
        <w:t>这</w:t>
      </w:r>
      <w:r w:rsidRPr="00FC1982">
        <w:rPr>
          <w:rFonts w:ascii="Times New Roman" w:eastAsia="MS Gothic" w:hAnsi="Times New Roman" w:cs="Times New Roman"/>
          <w:sz w:val="28"/>
          <w:szCs w:val="28"/>
        </w:rPr>
        <w:t>儿</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那儿</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словосочетания </w:t>
      </w:r>
      <w:r w:rsidRPr="00FC1982">
        <w:rPr>
          <w:rFonts w:ascii="SimSun" w:eastAsia="SimSun" w:hAnsi="SimSun" w:cs="SimSun" w:hint="eastAsia"/>
          <w:sz w:val="28"/>
          <w:szCs w:val="28"/>
        </w:rPr>
        <w:t>住在</w:t>
      </w:r>
      <w:r w:rsidRPr="00FC1982">
        <w:rPr>
          <w:rFonts w:ascii="Times New Roman" w:hAnsi="Times New Roman" w:cs="Times New Roman"/>
          <w:sz w:val="28"/>
          <w:szCs w:val="28"/>
        </w:rPr>
        <w:t xml:space="preserve"> в сочетании с существительным со значением места;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обозначения местонахождения/наличия с помощью глагола-связки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обстоятельства образа действия (в том числе со служебным словом </w:t>
      </w:r>
      <w:r w:rsidRPr="00FC1982">
        <w:rPr>
          <w:rFonts w:ascii="SimSun" w:eastAsia="SimSun" w:hAnsi="SimSun" w:cs="SimSun" w:hint="eastAsia"/>
          <w:sz w:val="28"/>
          <w:szCs w:val="28"/>
        </w:rPr>
        <w:t>地</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w:t>
      </w:r>
      <w:r w:rsidRPr="00FC1982">
        <w:rPr>
          <w:rFonts w:ascii="SimSun" w:eastAsia="SimSun" w:hAnsi="SimSun" w:cs="SimSun" w:hint="eastAsia"/>
          <w:sz w:val="28"/>
          <w:szCs w:val="28"/>
        </w:rPr>
        <w:t>不</w:t>
      </w:r>
      <w:r w:rsidRPr="00FC1982">
        <w:rPr>
          <w:rFonts w:ascii="Times New Roman" w:hAnsi="Times New Roman" w:cs="Times New Roman"/>
          <w:sz w:val="28"/>
          <w:szCs w:val="28"/>
        </w:rPr>
        <w:t>……</w:t>
      </w:r>
      <w:r w:rsidRPr="00FC1982">
        <w:rPr>
          <w:rFonts w:ascii="SimSun" w:eastAsia="SimSun" w:hAnsi="SimSun" w:cs="SimSun" w:hint="eastAsia"/>
          <w:sz w:val="28"/>
          <w:szCs w:val="28"/>
        </w:rPr>
        <w:t>也不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r w:rsidRPr="00FC1982">
        <w:rPr>
          <w:rFonts w:ascii="SimSun" w:eastAsia="SimSun" w:hAnsi="SimSun" w:cs="SimSun" w:hint="eastAsia"/>
          <w:sz w:val="28"/>
          <w:szCs w:val="28"/>
        </w:rPr>
        <w:t>，有的</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就要</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从</w:t>
      </w:r>
      <w:r w:rsidRPr="00FC1982">
        <w:rPr>
          <w:rFonts w:ascii="Times New Roman" w:hAnsi="Times New Roman" w:cs="Times New Roman"/>
          <w:sz w:val="28"/>
          <w:szCs w:val="28"/>
        </w:rPr>
        <w:t>……</w:t>
      </w:r>
      <w:r w:rsidRPr="00FC1982">
        <w:rPr>
          <w:rFonts w:ascii="SimSun" w:eastAsia="SimSun" w:hAnsi="SimSun" w:cs="SimSun" w:hint="eastAsia"/>
          <w:sz w:val="28"/>
          <w:szCs w:val="28"/>
        </w:rPr>
        <w:t>到</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又</w:t>
      </w:r>
      <w:r w:rsidRPr="00FC1982">
        <w:rPr>
          <w:rFonts w:ascii="Times New Roman" w:hAnsi="Times New Roman" w:cs="Times New Roman"/>
          <w:sz w:val="28"/>
          <w:szCs w:val="28"/>
        </w:rPr>
        <w:t>……</w:t>
      </w:r>
      <w:r w:rsidRPr="00FC1982">
        <w:rPr>
          <w:rFonts w:ascii="SimSun" w:eastAsia="SimSun" w:hAnsi="SimSun" w:cs="SimSun" w:hint="eastAsia"/>
          <w:sz w:val="28"/>
          <w:szCs w:val="28"/>
        </w:rPr>
        <w:t>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然后</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就</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边</w:t>
      </w:r>
      <w:r w:rsidRPr="00FC1982">
        <w:rPr>
          <w:rFonts w:ascii="Times New Roman" w:eastAsia="MS Gothic"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边</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союзных конструкций </w:t>
      </w:r>
      <w:r w:rsidRPr="00FC1982">
        <w:rPr>
          <w:rFonts w:ascii="SimSun" w:eastAsia="SimSun" w:hAnsi="SimSun" w:cs="SimSun" w:hint="eastAsia"/>
          <w:sz w:val="28"/>
          <w:szCs w:val="28"/>
        </w:rPr>
        <w:t>因</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 (</w:t>
      </w:r>
      <w:r w:rsidRPr="00FC1982">
        <w:rPr>
          <w:rFonts w:ascii="SimSun" w:eastAsia="SimSun" w:hAnsi="SimSun" w:cs="SimSun" w:hint="eastAsia"/>
          <w:sz w:val="28"/>
          <w:szCs w:val="28"/>
        </w:rPr>
        <w:t>所以</w:t>
      </w:r>
      <w:r w:rsidRPr="00FC1982">
        <w:rPr>
          <w:rFonts w:ascii="Times New Roman" w:hAnsi="Times New Roman" w:cs="Times New Roman"/>
          <w:sz w:val="28"/>
          <w:szCs w:val="28"/>
        </w:rPr>
        <w:t>……), оформляющихпричинно-следственную связь;</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сложных предложений условия с конструкцией </w:t>
      </w:r>
      <w:r w:rsidRPr="00FC1982">
        <w:rPr>
          <w:rFonts w:ascii="SimSun" w:eastAsia="SimSun" w:hAnsi="SimSun" w:cs="SimSun" w:hint="eastAsia"/>
          <w:sz w:val="28"/>
          <w:szCs w:val="28"/>
        </w:rPr>
        <w:t>如果</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就</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сложных предложений условия с союзом </w:t>
      </w:r>
      <w:r w:rsidRPr="00FC1982">
        <w:rPr>
          <w:rFonts w:ascii="SimSun" w:eastAsia="SimSun" w:hAnsi="SimSun" w:cs="SimSun" w:hint="eastAsia"/>
          <w:sz w:val="28"/>
          <w:szCs w:val="28"/>
        </w:rPr>
        <w:t>要是</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w:t>
      </w:r>
      <w:r w:rsidRPr="00FC1982">
        <w:rPr>
          <w:rFonts w:ascii="SimSun" w:eastAsia="SimSun" w:hAnsi="SimSun" w:cs="SimSun" w:hint="eastAsia"/>
          <w:sz w:val="28"/>
          <w:szCs w:val="28"/>
        </w:rPr>
        <w:t>就要</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从</w:t>
      </w:r>
      <w:r w:rsidRPr="00FC1982">
        <w:rPr>
          <w:rFonts w:ascii="Times New Roman" w:hAnsi="Times New Roman" w:cs="Times New Roman"/>
          <w:sz w:val="28"/>
          <w:szCs w:val="28"/>
        </w:rPr>
        <w:t>……</w:t>
      </w:r>
      <w:r w:rsidRPr="00FC1982">
        <w:rPr>
          <w:rFonts w:ascii="SimSun" w:eastAsia="SimSun" w:hAnsi="SimSun" w:cs="SimSun" w:hint="eastAsia"/>
          <w:sz w:val="28"/>
          <w:szCs w:val="28"/>
        </w:rPr>
        <w:t>到</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又</w:t>
      </w:r>
      <w:r w:rsidRPr="00FC1982">
        <w:rPr>
          <w:rFonts w:ascii="Times New Roman" w:hAnsi="Times New Roman" w:cs="Times New Roman"/>
          <w:sz w:val="28"/>
          <w:szCs w:val="28"/>
        </w:rPr>
        <w:t>……</w:t>
      </w:r>
      <w:r w:rsidRPr="00FC1982">
        <w:rPr>
          <w:rFonts w:ascii="SimSun" w:eastAsia="SimSun" w:hAnsi="SimSun" w:cs="SimSun" w:hint="eastAsia"/>
          <w:sz w:val="28"/>
          <w:szCs w:val="28"/>
        </w:rPr>
        <w:t>又</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её отрицательной формы (</w:t>
      </w:r>
      <w:r w:rsidRPr="00FC1982">
        <w:rPr>
          <w:rFonts w:ascii="SimSun" w:eastAsia="SimSun" w:hAnsi="SimSun" w:cs="SimSun" w:hint="eastAsia"/>
          <w:sz w:val="28"/>
          <w:szCs w:val="28"/>
        </w:rPr>
        <w:t>没有</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словосочетаниями </w:t>
      </w:r>
      <w:r w:rsidRPr="00FC1982">
        <w:rPr>
          <w:rFonts w:ascii="SimSun" w:eastAsia="SimSun" w:hAnsi="SimSun" w:cs="SimSun" w:hint="eastAsia"/>
          <w:sz w:val="28"/>
          <w:szCs w:val="28"/>
        </w:rPr>
        <w:t>得多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（一）点（儿）</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一些（些）</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указанием количественной разницы;</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предложений со сравнительной конструкцией и глагольным сказуемым;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сравнительной конструкции </w:t>
      </w:r>
      <w:r w:rsidRPr="00FC1982">
        <w:rPr>
          <w:rFonts w:ascii="SimSun" w:eastAsia="SimSun" w:hAnsi="SimSun" w:cs="SimSun" w:hint="eastAsia"/>
          <w:sz w:val="28"/>
          <w:szCs w:val="28"/>
        </w:rPr>
        <w:t>比</w:t>
      </w:r>
      <w:r w:rsidRPr="00FC1982">
        <w:rPr>
          <w:rFonts w:ascii="Times New Roman" w:hAnsi="Times New Roman" w:cs="Times New Roman"/>
          <w:sz w:val="28"/>
          <w:szCs w:val="28"/>
        </w:rPr>
        <w:t>……</w:t>
      </w:r>
      <w:r w:rsidRPr="00FC1982">
        <w:rPr>
          <w:rFonts w:ascii="SimSun" w:eastAsia="SimSun" w:hAnsi="SimSun" w:cs="SimSun" w:hint="eastAsia"/>
          <w:sz w:val="28"/>
          <w:szCs w:val="28"/>
        </w:rPr>
        <w:t>更</w:t>
      </w:r>
      <w:r w:rsidRPr="00FC1982">
        <w:rPr>
          <w:rFonts w:ascii="Times New Roman" w:hAnsi="Times New Roman" w:cs="Times New Roman"/>
          <w:sz w:val="28"/>
          <w:szCs w:val="28"/>
        </w:rPr>
        <w:t xml:space="preserve"> + прилагательное;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сравнительной конструкции </w:t>
      </w:r>
      <w:r w:rsidRPr="00FC1982">
        <w:rPr>
          <w:rFonts w:ascii="SimSun" w:eastAsia="SimSun" w:hAnsi="SimSun" w:cs="SimSun" w:hint="eastAsia"/>
          <w:sz w:val="28"/>
          <w:szCs w:val="28"/>
        </w:rPr>
        <w:t>比</w:t>
      </w:r>
      <w:r w:rsidRPr="00FC1982">
        <w:rPr>
          <w:rFonts w:ascii="Times New Roman" w:hAnsi="Times New Roman" w:cs="Times New Roman"/>
          <w:sz w:val="28"/>
          <w:szCs w:val="28"/>
        </w:rPr>
        <w:t>……</w:t>
      </w:r>
      <w:r w:rsidRPr="00FC1982">
        <w:rPr>
          <w:rFonts w:ascii="Times New Roman" w:eastAsia="SimSun" w:hAnsi="Times New Roman" w:cs="Times New Roman"/>
          <w:sz w:val="28"/>
          <w:szCs w:val="28"/>
        </w:rPr>
        <w:t>还</w:t>
      </w:r>
      <w:r w:rsidRPr="00FC1982">
        <w:rPr>
          <w:rFonts w:ascii="Times New Roman" w:hAnsi="Times New Roman" w:cs="Times New Roman"/>
          <w:sz w:val="28"/>
          <w:szCs w:val="28"/>
        </w:rPr>
        <w:t>+ прилагательное;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конструкций уподобления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和</w:t>
      </w:r>
      <w:r w:rsidRPr="00FC1982">
        <w:rPr>
          <w:rFonts w:ascii="Times New Roman" w:hAnsi="Times New Roman" w:cs="Times New Roman"/>
          <w:sz w:val="28"/>
          <w:szCs w:val="28"/>
        </w:rPr>
        <w:t>/</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 xml:space="preserve"> прилагательное;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инверсии прямого дополнения;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предложений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конструкцией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 существительное/местоимение/имя собственное + локатив»;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усилительной конструкцию </w:t>
      </w:r>
      <w:r w:rsidRPr="00FC1982">
        <w:rPr>
          <w:rFonts w:ascii="SimSun" w:eastAsia="SimSun" w:hAnsi="SimSun" w:cs="SimSun" w:hint="eastAsia"/>
          <w:sz w:val="28"/>
          <w:szCs w:val="28"/>
        </w:rPr>
        <w:t>越</w:t>
      </w:r>
      <w:r w:rsidRPr="00FC1982">
        <w:rPr>
          <w:rFonts w:ascii="Times New Roman" w:hAnsi="Times New Roman" w:cs="Times New Roman"/>
          <w:sz w:val="28"/>
          <w:szCs w:val="28"/>
        </w:rPr>
        <w:t xml:space="preserve"> A </w:t>
      </w:r>
      <w:r w:rsidRPr="00FC1982">
        <w:rPr>
          <w:rFonts w:ascii="SimSun" w:eastAsia="SimSun" w:hAnsi="SimSun" w:cs="SimSun" w:hint="eastAsia"/>
          <w:sz w:val="28"/>
          <w:szCs w:val="28"/>
        </w:rPr>
        <w:t>越</w:t>
      </w:r>
      <w:r w:rsidRPr="00FC1982">
        <w:rPr>
          <w:rFonts w:ascii="Times New Roman" w:hAnsi="Times New Roman" w:cs="Times New Roman"/>
          <w:sz w:val="28"/>
          <w:szCs w:val="28"/>
        </w:rPr>
        <w:t xml:space="preserve"> B;</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w:t>
      </w:r>
      <w:r w:rsidRPr="00FC1982">
        <w:rPr>
          <w:rFonts w:ascii="SimSun" w:eastAsia="SimSun" w:hAnsi="SimSun" w:cs="SimSun" w:hint="eastAsia"/>
          <w:sz w:val="28"/>
          <w:szCs w:val="28"/>
        </w:rPr>
        <w:t>越来越</w:t>
      </w:r>
      <w:r w:rsidRPr="00FC1982">
        <w:rPr>
          <w:rFonts w:ascii="Times New Roman" w:hAnsi="Times New Roman" w:cs="Times New Roman"/>
          <w:sz w:val="28"/>
          <w:szCs w:val="28"/>
        </w:rPr>
        <w:t xml:space="preserve"> + прилагательное/глагол»;</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выделительной конструкции «</w:t>
      </w:r>
      <w:r w:rsidRPr="00FC1982">
        <w:rPr>
          <w:rFonts w:ascii="SimSun" w:eastAsia="SimSun" w:hAnsi="SimSun" w:cs="SimSun" w:hint="eastAsia"/>
          <w:sz w:val="28"/>
          <w:szCs w:val="28"/>
        </w:rPr>
        <w:t>不是</w:t>
      </w:r>
      <w:r w:rsidRPr="00FC1982">
        <w:rPr>
          <w:rFonts w:ascii="Times New Roman" w:hAnsi="Times New Roman" w:cs="Times New Roman"/>
          <w:sz w:val="28"/>
          <w:szCs w:val="28"/>
        </w:rPr>
        <w:t>……</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дополнительных элементов результата, степени или образа действия со специальным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дополнения цели;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дополнительных элементов результата и результативных морфем (</w:t>
      </w:r>
      <w:r w:rsidRPr="00FC1982">
        <w:rPr>
          <w:rFonts w:ascii="SimSun" w:eastAsia="SimSun" w:hAnsi="SimSun" w:cs="SimSun" w:hint="eastAsia"/>
          <w:sz w:val="28"/>
          <w:szCs w:val="28"/>
        </w:rPr>
        <w:t>完</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дополнения длительности;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дополнения кратности, глагольных счётных слов (</w:t>
      </w:r>
      <w:r w:rsidRPr="00FC1982">
        <w:rPr>
          <w:rFonts w:ascii="SimSun" w:eastAsia="SimSun" w:hAnsi="SimSun" w:cs="SimSun" w:hint="eastAsia"/>
          <w:sz w:val="28"/>
          <w:szCs w:val="28"/>
        </w:rPr>
        <w:t>次</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回</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результативных глаголов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простых модификаторов направления </w:t>
      </w:r>
      <w:r w:rsidRPr="00FC1982">
        <w:rPr>
          <w:rFonts w:ascii="SimSun" w:eastAsia="SimSun" w:hAnsi="SimSun" w:cs="SimSun" w:hint="eastAsia"/>
          <w:sz w:val="28"/>
          <w:szCs w:val="28"/>
        </w:rPr>
        <w:t>去</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сложных модификаторов направления (</w:t>
      </w:r>
      <w:r w:rsidRPr="00FC1982">
        <w:rPr>
          <w:rFonts w:ascii="SimSun" w:eastAsia="SimSun" w:hAnsi="SimSun" w:cs="SimSun" w:hint="eastAsia"/>
          <w:sz w:val="28"/>
          <w:szCs w:val="28"/>
        </w:rPr>
        <w:t>起来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回来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回去</w:t>
      </w:r>
      <w:r w:rsidRPr="00FC1982">
        <w:rPr>
          <w:rFonts w:ascii="Times New Roman" w:hAnsi="Times New Roman" w:cs="Times New Roman"/>
          <w:sz w:val="28"/>
          <w:szCs w:val="28"/>
        </w:rPr>
        <w:t xml:space="preserve"> и т.д.) и их использования с глагольно-объектными словосочетаниями;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прямой и косвенной речи;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 категорического утверждения и отрицания;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некоторых идиом сообразно коммуникативной ситуации;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некоторых вводных фраз (</w:t>
      </w:r>
      <w:r w:rsidRPr="00FC1982">
        <w:rPr>
          <w:rFonts w:ascii="SimSun" w:eastAsia="SimSun" w:hAnsi="SimSun" w:cs="SimSun" w:hint="eastAsia"/>
          <w:sz w:val="28"/>
          <w:szCs w:val="28"/>
        </w:rPr>
        <w:t>看来</w:t>
      </w:r>
      <w:r w:rsidRPr="00FC1982">
        <w:rPr>
          <w:rFonts w:ascii="Times New Roman" w:hAnsi="Times New Roman" w:cs="Times New Roman"/>
          <w:sz w:val="28"/>
          <w:szCs w:val="28"/>
        </w:rPr>
        <w:t xml:space="preserve"> и др.).</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Социокультурные знания и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Краткое представление родной страны и культуры на </w:t>
      </w:r>
      <w:r w:rsidR="00914085" w:rsidRPr="00FC1982">
        <w:rPr>
          <w:rFonts w:ascii="Times New Roman" w:hAnsi="Times New Roman" w:cs="Times New Roman"/>
          <w:sz w:val="28"/>
          <w:szCs w:val="28"/>
        </w:rPr>
        <w:t>китай</w:t>
      </w:r>
      <w:r w:rsidRPr="00FC1982">
        <w:rPr>
          <w:rFonts w:ascii="Times New Roman" w:hAnsi="Times New Roman" w:cs="Times New Roman"/>
          <w:sz w:val="28"/>
          <w:szCs w:val="28"/>
        </w:rPr>
        <w:t>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Краткая беседа о сходстве и различиях в традициях своей страны и Китая, а также других стран, в которых широко используется китай 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Понимание социокультурных реалий при чтении и аудировании в рамках изученного материала.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Соблюдение речевого этикета в ситуациях формального и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неформального общения в рамках изученных тем.</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Оказание помощи зарубежным гостям в России в ситуациях</w:t>
      </w:r>
      <w:r w:rsidR="00914085" w:rsidRPr="00FC1982">
        <w:rPr>
          <w:rFonts w:ascii="Times New Roman" w:hAnsi="Times New Roman" w:cs="Times New Roman"/>
          <w:sz w:val="28"/>
          <w:szCs w:val="28"/>
        </w:rPr>
        <w:t xml:space="preserve"> повседневного общения на китай</w:t>
      </w:r>
      <w:r w:rsidRPr="00FC1982">
        <w:rPr>
          <w:rFonts w:ascii="Times New Roman" w:hAnsi="Times New Roman" w:cs="Times New Roman"/>
          <w:sz w:val="28"/>
          <w:szCs w:val="28"/>
        </w:rPr>
        <w:t>ском языке.</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умений:</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писать свои имя и фамилию, а также имена и фамилии своих родственников и друзей на английском языке; </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оказывать помощь зарубежным гостям в ситуациях повседневного общения (объяснить местонахождение объекта, сообщить возможный маршрут и т. д.).</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Компенсаторные умения</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в качестве опоры при порождении собственных высказываний ключевые слова, план.</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переспроса и уточняющего вопроса для уточнения информации при говорении.</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Игнорирование лексико-грамматических и смысловых трудностей, не влияющих на понимание основного содержания текста.</w:t>
      </w:r>
    </w:p>
    <w:p w:rsidR="000130BE" w:rsidRPr="00FC1982" w:rsidRDefault="000130BE"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4085"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Планируемые результаты освоения учебного предмета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«Иностранный (китайский) язык»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Гражданского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к выполнению обязанностей гражданина и реализации его прав, уважение прав, свобод и законных интересов других людей;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активное участие в жизни семьи, Организации, местного сообщества, родного края, страны;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неприятие любых форм экстремизма, дискриминации;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понимание роли различных социальных институтов в жизни человека;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представление об основных правах, свободах и обязанностях гражданина, соци</w:t>
      </w:r>
      <w:r w:rsidR="00914085" w:rsidRPr="00FC1982">
        <w:rPr>
          <w:rFonts w:ascii="Times New Roman" w:hAnsi="Times New Roman" w:cs="Times New Roman"/>
          <w:sz w:val="28"/>
          <w:szCs w:val="28"/>
        </w:rPr>
        <w:t>альных нормах и правилах межлич</w:t>
      </w:r>
      <w:r w:rsidRPr="00FC1982">
        <w:rPr>
          <w:rFonts w:ascii="Times New Roman" w:hAnsi="Times New Roman" w:cs="Times New Roman"/>
          <w:sz w:val="28"/>
          <w:szCs w:val="28"/>
        </w:rPr>
        <w:t xml:space="preserve">ностных отношений в поликультурном и многоконфессиональном обществе;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представление о способах противодействия коррупции;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к разнообразной совместной деятельности, стремление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 взаимопониманию и взаимопомощи, активное участие в школьном самоуправлении;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к участию в гуманитарной деятельности (волонтёрство, помощь людям, нуждающимся в ней).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Патриотического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Духовно-нравственного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ориентация на моральные ценности и нормы в ситуациях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нравственного выбора;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оценивать свое поведение и поступки, поведение и поступки других людей с позиции нравственных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правовых норм с учетом осознания последствий поступков;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активное неприятие асоциальных поступков, свобода и ответственность личности в условиях индивидуального и общественного пространства.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Эстетического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понимание ценности отечественного и мирового искусства, роли этнических культурных традиций и народного творчества;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стремление к самовыражению в разных видах искусства.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ценности жизни;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соблюдение правил безопасности, в том числе навыков безопасного поведения в интернет-среде;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принимать себя и других, не осуждая;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осознавать эмоциональное состояние себя и других, умение управлять собственным эмоциональным состоянием;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сформированность навыка рефлексии, признание своего права на ошибку и такого же права другого человека.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Трудового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интерес к практическому изучению профессий и труда различного рода, в том числе на основе применения изучаемого предметного знания;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важности обучения на протяжении всей жизни для успешной профессиональной деятельности и развитие необходимых умений для этого;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адаптироваться в профессиональной среде;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уважение к труду и результатам трудовой деятельности;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Экологического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повышение уровня экологической культуры, осознание глобального характера экологических проблем и путей их решения;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активное неприятие действий, приносящих вред окружающей среде;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своей роли как гражданина и потребителя в условиях взаимосвязи природной, технологической и социальной сред;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к участию в практической деятельности экологической направленности.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Ценности научного познания: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овладение языковой и читательской культурой как средством познания мира;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 включают: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способность обучающихся во взаимодействии в условиях неопределенности, открытость опыту и знаниям других;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навык выявления и связывания образов, способность формирования новых знаний</w:t>
      </w:r>
      <w:r w:rsidR="00914085" w:rsidRPr="00FC1982">
        <w:rPr>
          <w:rFonts w:ascii="Times New Roman" w:hAnsi="Times New Roman" w:cs="Times New Roman"/>
          <w:sz w:val="28"/>
          <w:szCs w:val="28"/>
        </w:rPr>
        <w:t>, в том числе способность форму</w:t>
      </w:r>
      <w:r w:rsidRPr="00FC1982">
        <w:rPr>
          <w:rFonts w:ascii="Times New Roman" w:hAnsi="Times New Roman" w:cs="Times New Roman"/>
          <w:sz w:val="28"/>
          <w:szCs w:val="28"/>
        </w:rPr>
        <w:t xml:space="preserve">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оперироватьпонятиями), а также оперировать терминами и представлениями в области концепции устойчивого развития;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анализировать и выявлять взаимосвязи природы, общества и экономики;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способность обучающихся осознавать стрессовую ситуацию, оценивать происходящие изменения и их последствия;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воспринимать стрессовую ситуацию как вызов, требующий контрмер;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ситуацию стресса, корректировать принимаемые решения и действия;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и оценивать риски и последствия, формировать опыт, уметь находить позитивное в произошедшей ситуации;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быть готовым действовать в отсутствие гарантий успеха.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Метапредметные результаты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 освоения программы основного общего образования, в том числе адаптированной, должны отражать: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познавательными действиями: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базовые логические действия: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и характеризовать существенные признаки объектов (явлений);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существенный признак классификации, основания для обобщения и сравнения, критерии проводимого анализа;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 учётом предложенной задачи выявлять закономерности и противоречия в рассматриваемых фактах, данных и наблюдениях;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предлагать критерии для выявления закономерностей и противоречий;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дефициты информации, данных, необходимых для решения поставленной задачи;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причинно-следственные связи при изучении явлений и процессов;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делать выводы с использованием дедуктивных и индуктивных умозаключений, умозаключений по аналогии, формулировать гипотезы о взаимосвязях;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выбирать способ решения учебной задачи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(сравнивать несколько вариантов решения, выбирать наиболее подходящий с учётом самостоятельно выделенных критериев);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базовые исследовательские действия: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вопросы как исследовательский инструмент познания;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гипотезу об истинности собственных суждений и суждений других, аргументировать свою позицию, мнение;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на применимость и достоверность информации, полученной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 ходе исследования (эксперимента);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работа с информацией: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выбирать, анализировать, систематизировать и интерпретировать информацию различных видов и форм представления;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находить сходные аргументы (подтверждающие или опровергающие одну и ту же идею, версию) в различных информационных источниках;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надежность информации по критериям, предложенным педагогическим работником или сформулированным самостоятельно;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эффективно запоминать и систематизировать информацию.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коммуникативными действиями: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общение: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воспринимать и формулировать суждения, выражать эмоции в соответствии с целями и условиями общения;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выражать себя (свою точку зрения) в устных и письменных текстах;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намерения других, проявлять уважительное отношение к собеседнику и в корректной форме формулировать свои возражения;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свои суждения с суждениями других участников диалога, обнаруживать различие и сходство позиций;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публично представлять результаты выполненного опыта (эксперимента, исследования, проекта);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выбирать формат выступления с учетом задач презентации и осо</w:t>
      </w:r>
      <w:r w:rsidR="00914085" w:rsidRPr="00FC1982">
        <w:rPr>
          <w:rFonts w:ascii="Times New Roman" w:hAnsi="Times New Roman" w:cs="Times New Roman"/>
          <w:sz w:val="28"/>
          <w:szCs w:val="28"/>
        </w:rPr>
        <w:t>бенностей аудитории и в соответ</w:t>
      </w:r>
      <w:r w:rsidRPr="00FC1982">
        <w:rPr>
          <w:rFonts w:ascii="Times New Roman" w:hAnsi="Times New Roman" w:cs="Times New Roman"/>
          <w:sz w:val="28"/>
          <w:szCs w:val="28"/>
        </w:rPr>
        <w:t>ствии с ним составлять устные и письменные тексты с использованием иллюстративных материалов;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совместная деятельность: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4085"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обобщать мнения нескольких людей, проявлять готовность руководить, выполнять поручения, подчиняться;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качество своего вклада в общий продукт по критериям, самостоятельно сформулированным участниками взаимодействия;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регулятивными действиями: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самоорганизация: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проблемы для решения в жизненных и учебных ситуациях;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ориентироваться в различных подходах принятия решений (индивидуальное, принятие решения в группе, принятие решений группой);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делать выбор и брать ответственность за решение;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самоконтроль: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способами самоконтроля, самомотивации и рефлексии;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давать адекватную оценку ситуации и предлагать план ее изменения;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учитывать контекст и предвидеть трудности, которые могут возникнуть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 решении учебной задачи, адаптировать решение к меняющимся обстоятельствам;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вносить коррективы в деятельность на основе новых обстоятельств, изменившихся ситуаций, установленных ошибок, возникших трудностей;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соответствие результата цели и условиям;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эмоциональный интеллект: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называть и управлять собственными эмоциями и эмоциями других;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и анализировать причины эмоций;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ставить себя на место другого человека, понимать мотивы и намерения другого;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регулировать способ выражения эмоций;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принятие себя и других: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осознанно относиться к другому человеку, его мнению;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признавать свое право на ошибку и такое же право другого;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принимать себя и других, не осуждая;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открытость себе и другим;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осознавать невозможность контролировать все вокруг.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владеть основными видами речевой деятельности: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и/или 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фраз);аудирование: воспринимать на слух и понимать несложные адаптированные аутентичные тексты, содержащие отдельные незнакомые слова, со 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читать про себя несплошные тексты (таблицы) и понимать представленную в них информацию;письменная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50 знаков).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Языковые навыки и умения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владеть фонетическими навыками: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произносить звуки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 правила тональной системы китайского языка и корректно их использовать (изменение тонов, неполный третийтон, лёгкий тон);</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все звуки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и адекватно, без ошибок, ведущих к сбою в коммуникации, произносить слова на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новые слова, записанные с помощью китайского фонетического алфавита, согласно основным правилам чтения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навыками ритмико-интонационного оформления речи в зависимости от коммуникативной ситуации.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владеть иероглифическими, орфографическими и пунктуационными навыками: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основополагающие правила написания китайских иероглифов и порядка черт при создании текстов в иероглифике;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анализировать иероглифы по количеству черт, указывать сходства и различия в написании изученных иероглифов;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идентифицировать структуру изученных иероглифов, выделять иероглифические ключи, графемы и черты, в фоноидеограммах  — ключи и фонетики;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печатные и рукописные тексты, записанные современным иероглифическим письмом, содержащие изученные иероглифы;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записывать услышанный текст в пределах изученной лексики в иероглифике и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транскрибировать изученные слова, записанные иероглификой, в системе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расставлять знаки тонов в тексте, записанном иероглификой и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расставлять знаки препинания в предложениях, между однородными членами предложения и в конце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набирать иероглифический текст на компьютере, пользоваться иероглификой при поиске информации в сети Интернет.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распознавать в звучащем и письменном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речи ряд интернациональных лексических единиц;</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смысловые особенности изученных лексических единиц и употреблять слова в соответствии с нормами лексической сочетаемости;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употреблять, в соответствии с правилами грамматики, речевые обороты и рамочные конструкции, служащие для ф</w:t>
      </w:r>
      <w:r w:rsidR="00914085" w:rsidRPr="00FC1982">
        <w:rPr>
          <w:rFonts w:ascii="Times New Roman" w:hAnsi="Times New Roman" w:cs="Times New Roman"/>
          <w:sz w:val="28"/>
          <w:szCs w:val="28"/>
        </w:rPr>
        <w:t>ормирования сложных предложений</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различные коммуникативные типы предложений : повествовательные (утвердительные и отрицательные), вопросительные (общий вопрос с частицей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 xml:space="preserve"> и в утвердительноотрицательной форме, специальный вопрос с вопросительными местоимениями), побудительные, восклицательные;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нераспространенные и распространенные простые предложения;</w:t>
      </w:r>
    </w:p>
    <w:p w:rsidR="003436A7" w:rsidRPr="00FC1982" w:rsidRDefault="003436A7" w:rsidP="009F5B44">
      <w:pPr>
        <w:tabs>
          <w:tab w:val="left" w:pos="7548"/>
        </w:tabs>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именным сказуемым со связкой </w:t>
      </w:r>
      <w:r w:rsidRPr="00FC1982">
        <w:rPr>
          <w:rFonts w:ascii="SimSun" w:eastAsia="SimSun" w:hAnsi="SimSun" w:cs="SimSun" w:hint="eastAsia"/>
          <w:sz w:val="28"/>
          <w:szCs w:val="28"/>
        </w:rPr>
        <w:t>是</w:t>
      </w:r>
      <w:r w:rsidRPr="00FC1982">
        <w:rPr>
          <w:rFonts w:ascii="Times New Roman" w:hAnsi="Times New Roman" w:cs="Times New Roman"/>
          <w:sz w:val="28"/>
          <w:szCs w:val="28"/>
        </w:rPr>
        <w:t xml:space="preserve"> и без 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качественным сказуемым, приветственные фразы с качественным сказуемым;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простым глагольным сказуемым;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наличия и обладания со сказуемым, выраженным глаголом </w:t>
      </w:r>
      <w:r w:rsidRPr="00FC1982">
        <w:rPr>
          <w:rFonts w:ascii="SimSun" w:eastAsia="SimSun" w:hAnsi="SimSun" w:cs="SimSun" w:hint="eastAsia"/>
          <w:sz w:val="28"/>
          <w:szCs w:val="28"/>
        </w:rPr>
        <w:t>有</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FC1982">
        <w:rPr>
          <w:rFonts w:ascii="Times New Roman" w:eastAsia="SimSun" w:hAnsi="Times New Roman" w:cs="Times New Roman"/>
          <w:sz w:val="28"/>
          <w:szCs w:val="28"/>
        </w:rPr>
        <w:t>请</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личные местоимения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притяжательные местоимения;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вопросительные местоимения (</w:t>
      </w:r>
      <w:r w:rsidRPr="00FC1982">
        <w:rPr>
          <w:rFonts w:ascii="Times New Roman" w:eastAsia="SimSun" w:hAnsi="Times New Roman" w:cs="Times New Roman"/>
          <w:sz w:val="28"/>
          <w:szCs w:val="28"/>
        </w:rPr>
        <w:t>谁</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几</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多大</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多少</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вопросительное притяжательное местоимение </w:t>
      </w:r>
      <w:r w:rsidRPr="00FC1982">
        <w:rPr>
          <w:rFonts w:ascii="Times New Roman" w:eastAsia="SimSun" w:hAnsi="Times New Roman" w:cs="Times New Roman"/>
          <w:sz w:val="28"/>
          <w:szCs w:val="28"/>
        </w:rPr>
        <w:t>谁</w:t>
      </w:r>
      <w:r w:rsidRPr="00FC1982">
        <w:rPr>
          <w:rFonts w:ascii="Times New Roman" w:eastAsia="MS Gothic" w:hAnsi="Times New Roman" w:cs="Times New Roman"/>
          <w:sz w:val="28"/>
          <w:szCs w:val="28"/>
        </w:rPr>
        <w:t>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вопросительное слово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в значении «какой» и в роли дополнения;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существительные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определительное служебное слово (структурную частицу) </w:t>
      </w:r>
      <w:r w:rsidRPr="00FC1982">
        <w:rPr>
          <w:rFonts w:ascii="SimSun" w:eastAsia="SimSun" w:hAnsi="SimSun" w:cs="SimSun" w:hint="eastAsia"/>
          <w:sz w:val="28"/>
          <w:szCs w:val="28"/>
        </w:rPr>
        <w:t>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имена собственные, способы построения имен по-китайски;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отрицательные частицы </w:t>
      </w:r>
      <w:r w:rsidRPr="00FC1982">
        <w:rPr>
          <w:rFonts w:ascii="SimSun" w:eastAsia="SimSun" w:hAnsi="SimSun" w:cs="SimSun" w:hint="eastAsia"/>
          <w:sz w:val="28"/>
          <w:szCs w:val="28"/>
        </w:rPr>
        <w:t>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没</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и глагольно-объектные словосочетания глагол </w:t>
      </w:r>
      <w:r w:rsidRPr="00FC1982">
        <w:rPr>
          <w:rFonts w:ascii="SimSun" w:eastAsia="SimSun" w:hAnsi="SimSun" w:cs="SimSun" w:hint="eastAsia"/>
          <w:sz w:val="28"/>
          <w:szCs w:val="28"/>
        </w:rPr>
        <w:t>借</w:t>
      </w:r>
      <w:r w:rsidRPr="00FC1982">
        <w:rPr>
          <w:rFonts w:ascii="Times New Roman" w:hAnsi="Times New Roman" w:cs="Times New Roman"/>
          <w:sz w:val="28"/>
          <w:szCs w:val="28"/>
        </w:rPr>
        <w:t xml:space="preserve"> в значениях «брать в долг» и «давать в долг»;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модально-подобный глагол </w:t>
      </w:r>
      <w:r w:rsidRPr="00FC1982">
        <w:rPr>
          <w:rFonts w:ascii="SimSun" w:eastAsia="SimSun" w:hAnsi="SimSun" w:cs="SimSun" w:hint="eastAsia"/>
          <w:sz w:val="28"/>
          <w:szCs w:val="28"/>
        </w:rPr>
        <w:t>喜</w:t>
      </w:r>
      <w:r w:rsidRPr="00FC1982">
        <w:rPr>
          <w:rFonts w:ascii="Times New Roman" w:eastAsia="SimSun" w:hAnsi="Times New Roman" w:cs="Times New Roman"/>
          <w:sz w:val="28"/>
          <w:szCs w:val="28"/>
        </w:rPr>
        <w:t>欢</w:t>
      </w:r>
      <w:r w:rsidRPr="00FC1982">
        <w:rPr>
          <w:rFonts w:ascii="Times New Roman" w:hAnsi="Times New Roman" w:cs="Times New Roman"/>
          <w:sz w:val="28"/>
          <w:szCs w:val="28"/>
        </w:rPr>
        <w:t xml:space="preserve"> с дополнением;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желания и потребности (</w:t>
      </w:r>
      <w:r w:rsidRPr="00FC1982">
        <w:rPr>
          <w:rFonts w:ascii="SimSun" w:eastAsia="SimSun" w:hAnsi="SimSun" w:cs="SimSun" w:hint="eastAsia"/>
          <w:sz w:val="28"/>
          <w:szCs w:val="28"/>
        </w:rPr>
        <w:t>想</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要</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возможности, умения, способности (</w:t>
      </w:r>
      <w:r w:rsidRPr="00FC1982">
        <w:rPr>
          <w:rFonts w:ascii="SimSun" w:eastAsia="SimSun" w:hAnsi="SimSun" w:cs="SimSun" w:hint="eastAsia"/>
          <w:sz w:val="28"/>
          <w:szCs w:val="28"/>
        </w:rPr>
        <w:t>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побудительные глаголы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удвоение глагола;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прилагательные;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степени </w:t>
      </w:r>
      <w:r w:rsidRPr="00FC1982">
        <w:rPr>
          <w:rFonts w:ascii="SimSun" w:eastAsia="SimSun" w:hAnsi="SimSun" w:cs="SimSun" w:hint="eastAsia"/>
          <w:sz w:val="28"/>
          <w:szCs w:val="28"/>
        </w:rPr>
        <w:t>很</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наречие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и формирование превосходной степени сравнения прилагательных;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都</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常常</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союзы </w:t>
      </w:r>
      <w:r w:rsidRPr="00FC1982">
        <w:rPr>
          <w:rFonts w:ascii="SimSun" w:eastAsia="SimSun" w:hAnsi="SimSun" w:cs="SimSun" w:hint="eastAsia"/>
          <w:sz w:val="28"/>
          <w:szCs w:val="28"/>
        </w:rPr>
        <w:t>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或者</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 </w:t>
      </w:r>
      <w:r w:rsidRPr="00FC1982">
        <w:rPr>
          <w:rFonts w:ascii="Times New Roman" w:eastAsia="SimSun" w:hAnsi="Times New Roman" w:cs="Times New Roman"/>
          <w:sz w:val="28"/>
          <w:szCs w:val="28"/>
        </w:rPr>
        <w:t>还</w:t>
      </w:r>
      <w:r w:rsidRPr="00FC1982">
        <w:rPr>
          <w:rFonts w:ascii="Times New Roman" w:eastAsia="MS Gothic" w:hAnsi="Times New Roman" w:cs="Times New Roman"/>
          <w:sz w:val="28"/>
          <w:szCs w:val="28"/>
        </w:rPr>
        <w:t>是</w:t>
      </w:r>
      <w:r w:rsidRPr="00FC1982">
        <w:rPr>
          <w:rFonts w:ascii="Times New Roman" w:hAnsi="Times New Roman" w:cs="Times New Roman"/>
          <w:sz w:val="28"/>
          <w:szCs w:val="28"/>
        </w:rPr>
        <w:t xml:space="preserve"> и его использование в альтернативном вопросе;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 </w:t>
      </w:r>
      <w:r w:rsidRPr="00FC1982">
        <w:rPr>
          <w:rFonts w:ascii="SimSun" w:eastAsia="SimSun" w:hAnsi="SimSun" w:cs="SimSun" w:hint="eastAsia"/>
          <w:sz w:val="28"/>
          <w:szCs w:val="28"/>
        </w:rPr>
        <w:t>跟</w:t>
      </w:r>
      <w:r w:rsidRPr="00FC1982">
        <w:rPr>
          <w:rFonts w:ascii="Times New Roman" w:hAnsi="Times New Roman" w:cs="Times New Roman"/>
          <w:sz w:val="28"/>
          <w:szCs w:val="28"/>
        </w:rPr>
        <w:t xml:space="preserve"> («с») и предложную конструкцию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起</w:t>
      </w:r>
      <w:r w:rsidRPr="00FC1982">
        <w:rPr>
          <w:rFonts w:ascii="Times New Roman" w:hAnsi="Times New Roman" w:cs="Times New Roman"/>
          <w:sz w:val="28"/>
          <w:szCs w:val="28"/>
        </w:rPr>
        <w:t xml:space="preserve">……; предлог </w:t>
      </w:r>
      <w:r w:rsidRPr="00FC1982">
        <w:rPr>
          <w:rFonts w:ascii="SimSun" w:eastAsia="SimSun" w:hAnsi="SimSun" w:cs="SimSun" w:hint="eastAsia"/>
          <w:sz w:val="28"/>
          <w:szCs w:val="28"/>
        </w:rPr>
        <w:t>从</w:t>
      </w:r>
      <w:r w:rsidRPr="00FC1982">
        <w:rPr>
          <w:rFonts w:ascii="Times New Roman" w:hAnsi="Times New Roman" w:cs="Times New Roman"/>
          <w:sz w:val="28"/>
          <w:szCs w:val="28"/>
        </w:rPr>
        <w:t xml:space="preserve"> («от»), предлог </w:t>
      </w:r>
      <w:r w:rsidRPr="00FC1982">
        <w:rPr>
          <w:rFonts w:ascii="Times New Roman" w:eastAsia="SimSun" w:hAnsi="Times New Roman" w:cs="Times New Roman"/>
          <w:sz w:val="28"/>
          <w:szCs w:val="28"/>
        </w:rPr>
        <w:t>给</w:t>
      </w:r>
      <w:r w:rsidRPr="00FC1982">
        <w:rPr>
          <w:rFonts w:ascii="Times New Roman" w:hAnsi="Times New Roman" w:cs="Times New Roman"/>
          <w:sz w:val="28"/>
          <w:szCs w:val="28"/>
        </w:rPr>
        <w:t xml:space="preserve"> и предложную конструкцию, отвечающую на вопросы «кому?», «чему?»;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числительные от 1 до 100, числительные </w:t>
      </w:r>
      <w:r w:rsidRPr="00FC1982">
        <w:rPr>
          <w:rFonts w:ascii="SimSun" w:eastAsia="SimSun" w:hAnsi="SimSun" w:cs="SimSun" w:hint="eastAsia"/>
          <w:sz w:val="28"/>
          <w:szCs w:val="28"/>
        </w:rPr>
        <w:t>二</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两</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порядковые числительные и префикс </w:t>
      </w:r>
      <w:r w:rsidRPr="00FC1982">
        <w:rPr>
          <w:rFonts w:ascii="SimSun" w:eastAsia="SimSun" w:hAnsi="SimSun" w:cs="SimSun" w:hint="eastAsia"/>
          <w:sz w:val="28"/>
          <w:szCs w:val="28"/>
        </w:rPr>
        <w:t>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счётные слова (классификаторы) (</w:t>
      </w:r>
      <w:r w:rsidRPr="00FC1982">
        <w:rPr>
          <w:rFonts w:ascii="SimSun" w:eastAsia="SimSun" w:hAnsi="SimSun" w:cs="SimSun" w:hint="eastAsia"/>
          <w:sz w:val="28"/>
          <w:szCs w:val="28"/>
        </w:rPr>
        <w:t>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种</w:t>
      </w:r>
      <w:r w:rsidRPr="00FC1982">
        <w:rPr>
          <w:rFonts w:ascii="Times New Roman" w:hAnsi="Times New Roman" w:cs="Times New Roman"/>
          <w:sz w:val="28"/>
          <w:szCs w:val="28"/>
        </w:rPr>
        <w:t xml:space="preserve"> и др.), универсальное счётное слово </w:t>
      </w:r>
      <w:r w:rsidRPr="00FC1982">
        <w:rPr>
          <w:rFonts w:ascii="SimSun" w:eastAsia="SimSun" w:hAnsi="SimSun" w:cs="SimSun" w:hint="eastAsia"/>
          <w:sz w:val="28"/>
          <w:szCs w:val="28"/>
        </w:rPr>
        <w:t>个</w:t>
      </w:r>
      <w:r w:rsidRPr="00FC1982">
        <w:rPr>
          <w:rFonts w:ascii="Times New Roman" w:hAnsi="Times New Roman" w:cs="Times New Roman"/>
          <w:sz w:val="28"/>
          <w:szCs w:val="28"/>
        </w:rPr>
        <w:t xml:space="preserve">, вопросительную частицу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呢</w:t>
      </w:r>
      <w:r w:rsidRPr="00FC1982">
        <w:rPr>
          <w:rFonts w:ascii="Times New Roman" w:hAnsi="Times New Roman" w:cs="Times New Roman"/>
          <w:sz w:val="28"/>
          <w:szCs w:val="28"/>
        </w:rPr>
        <w:t xml:space="preserve"> для формирования неполного вопроса;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частицу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в побудительных предложениях;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суффикс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(для обозначения завершенности действия);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междометия для выражения чувств и эмоций;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дат в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дней недели;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точного времени;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различные способы обозначения количества, в том числе неопределённого количества: счётное слово/наречие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点儿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有（一）点儿</w:t>
      </w:r>
      <w:r w:rsidRPr="00FC1982">
        <w:rPr>
          <w:rFonts w:ascii="Times New Roman" w:hAnsi="Times New Roman" w:cs="Times New Roman"/>
          <w:sz w:val="28"/>
          <w:szCs w:val="28"/>
        </w:rPr>
        <w:t xml:space="preserve">, отличие от </w:t>
      </w:r>
      <w:r w:rsidRPr="00FC1982">
        <w:rPr>
          <w:rFonts w:ascii="SimSun" w:eastAsia="SimSun" w:hAnsi="SimSun" w:cs="SimSun" w:hint="eastAsia"/>
          <w:sz w:val="28"/>
          <w:szCs w:val="28"/>
        </w:rPr>
        <w:t>一点儿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времени;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места;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описания местонахождения, в том числе с помощью локативов (</w:t>
      </w:r>
      <w:r w:rsidRPr="00FC1982">
        <w:rPr>
          <w:rFonts w:ascii="SimSun" w:eastAsia="SimSun" w:hAnsi="SimSun" w:cs="SimSun" w:hint="eastAsia"/>
          <w:sz w:val="28"/>
          <w:szCs w:val="28"/>
        </w:rPr>
        <w:t>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上</w:t>
      </w:r>
      <w:r w:rsidRPr="00FC1982">
        <w:rPr>
          <w:rFonts w:ascii="Times New Roman" w:hAnsi="Times New Roman" w:cs="Times New Roman"/>
          <w:sz w:val="28"/>
          <w:szCs w:val="28"/>
        </w:rPr>
        <w:t xml:space="preserve"> и других) и их сочетания с </w:t>
      </w:r>
      <w:r w:rsidRPr="00FC1982">
        <w:rPr>
          <w:rFonts w:ascii="SimSun" w:eastAsia="SimSun" w:hAnsi="SimSun" w:cs="SimSun" w:hint="eastAsia"/>
          <w:sz w:val="28"/>
          <w:szCs w:val="28"/>
        </w:rPr>
        <w:t>面</w:t>
      </w:r>
      <w:r w:rsidRPr="00FC1982">
        <w:rPr>
          <w:rFonts w:ascii="Times New Roman" w:hAnsi="Times New Roman" w:cs="Times New Roman"/>
          <w:sz w:val="28"/>
          <w:szCs w:val="28"/>
        </w:rPr>
        <w:t xml:space="preserve"> и </w:t>
      </w:r>
      <w:r w:rsidRPr="00FC1982">
        <w:rPr>
          <w:rFonts w:ascii="Times New Roman" w:eastAsia="SimSun" w:hAnsi="Times New Roman" w:cs="Times New Roman"/>
          <w:sz w:val="28"/>
          <w:szCs w:val="28"/>
        </w:rPr>
        <w:t>边</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послелоги со значением места (</w:t>
      </w:r>
      <w:r w:rsidRPr="00FC1982">
        <w:rPr>
          <w:rFonts w:ascii="SimSun" w:eastAsia="SimSun" w:hAnsi="SimSun" w:cs="SimSun" w:hint="eastAsia"/>
          <w:sz w:val="28"/>
          <w:szCs w:val="28"/>
        </w:rPr>
        <w:t>上面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下面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左</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右</w:t>
      </w:r>
      <w:r w:rsidRPr="00FC1982">
        <w:rPr>
          <w:rFonts w:ascii="Times New Roman" w:hAnsi="Times New Roman" w:cs="Times New Roman"/>
          <w:sz w:val="28"/>
          <w:szCs w:val="28"/>
        </w:rPr>
        <w:t xml:space="preserve"> и другие);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обозначение местоположения с помощью </w:t>
      </w:r>
      <w:r w:rsidRPr="00FC1982">
        <w:rPr>
          <w:rFonts w:ascii="SimSun" w:eastAsia="SimSun" w:hAnsi="SimSun" w:cs="SimSun" w:hint="eastAsia"/>
          <w:sz w:val="28"/>
          <w:szCs w:val="28"/>
        </w:rPr>
        <w:t>在</w:t>
      </w:r>
      <w:r w:rsidR="00D37FB5" w:rsidRPr="00FC1982">
        <w:rPr>
          <w:rFonts w:ascii="Times New Roman" w:hAnsi="Times New Roman" w:cs="Times New Roman"/>
          <w:sz w:val="28"/>
          <w:szCs w:val="28"/>
        </w:rPr>
        <w:t xml:space="preserve"> в сочетании с </w:t>
      </w:r>
      <w:r w:rsidRPr="00FC1982">
        <w:rPr>
          <w:rFonts w:ascii="Times New Roman" w:hAnsi="Times New Roman" w:cs="Times New Roman"/>
          <w:sz w:val="28"/>
          <w:szCs w:val="28"/>
        </w:rPr>
        <w:t xml:space="preserve">личными местоимениями </w:t>
      </w:r>
      <w:r w:rsidRPr="00FC1982">
        <w:rPr>
          <w:rFonts w:ascii="Times New Roman" w:eastAsia="SimSun" w:hAnsi="Times New Roman" w:cs="Times New Roman"/>
          <w:sz w:val="28"/>
          <w:szCs w:val="28"/>
        </w:rPr>
        <w:t>这</w:t>
      </w:r>
      <w:r w:rsidRPr="00FC1982">
        <w:rPr>
          <w:rFonts w:ascii="Times New Roman" w:eastAsia="MS Gothic" w:hAnsi="Times New Roman" w:cs="Times New Roman"/>
          <w:sz w:val="28"/>
          <w:szCs w:val="28"/>
        </w:rPr>
        <w:t>儿</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那儿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住在</w:t>
      </w:r>
      <w:r w:rsidRPr="00FC1982">
        <w:rPr>
          <w:rFonts w:ascii="Times New Roman" w:hAnsi="Times New Roman" w:cs="Times New Roman"/>
          <w:sz w:val="28"/>
          <w:szCs w:val="28"/>
        </w:rPr>
        <w:t xml:space="preserve"> в сочетании с существительным со значением места;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обозначение местонахождения/наличия с помощью глагола-связки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w:t>
      </w:r>
      <w:r w:rsidRPr="00FC1982">
        <w:rPr>
          <w:rFonts w:ascii="SimSun" w:eastAsia="SimSun" w:hAnsi="SimSun" w:cs="SimSun" w:hint="eastAsia"/>
          <w:sz w:val="28"/>
          <w:szCs w:val="28"/>
        </w:rPr>
        <w:t>不</w:t>
      </w:r>
      <w:r w:rsidRPr="00FC1982">
        <w:rPr>
          <w:rFonts w:ascii="Times New Roman" w:hAnsi="Times New Roman" w:cs="Times New Roman"/>
          <w:sz w:val="28"/>
          <w:szCs w:val="28"/>
        </w:rPr>
        <w:t>……</w:t>
      </w:r>
      <w:r w:rsidRPr="00FC1982">
        <w:rPr>
          <w:rFonts w:ascii="SimSun" w:eastAsia="SimSun" w:hAnsi="SimSun" w:cs="SimSun" w:hint="eastAsia"/>
          <w:sz w:val="28"/>
          <w:szCs w:val="28"/>
        </w:rPr>
        <w:t>也不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социокультурными знаниями и умениями: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кратко представлять ро</w:t>
      </w:r>
      <w:r w:rsidR="00D37FB5" w:rsidRPr="00FC1982">
        <w:rPr>
          <w:rFonts w:ascii="Times New Roman" w:hAnsi="Times New Roman" w:cs="Times New Roman"/>
          <w:sz w:val="28"/>
          <w:szCs w:val="28"/>
        </w:rPr>
        <w:t>дную страну и культуру на китай</w:t>
      </w:r>
      <w:r w:rsidRPr="00FC1982">
        <w:rPr>
          <w:rFonts w:ascii="Times New Roman" w:hAnsi="Times New Roman" w:cs="Times New Roman"/>
          <w:sz w:val="28"/>
          <w:szCs w:val="28"/>
        </w:rPr>
        <w:t>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вести беседу о сходстве и различиях в традициях своей страны и Китая, а также других стран, в которых широко используется китай 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социокультурные реалии при чтении и ау дировании в рамках изученного материала;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речевой этикет в ситуациях формального и неформального общения в рамках изученных тем;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оказывать помощь зарубежным гостям в России в ситуациях повседневного общения на китай 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владеть компенсаторными умениями: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выходить из положения при дефиците языковых средств;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чтении и аудировании языковую догадку, в том числе контекстуальную;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игнорировать информацию, не являющуюся необходимой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для понимания основного содержания прочитанного/прослушанного текста или для нахождения в тексте запрашиваемой информации;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говорении переспрос и уточняющий вопрос;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владеть основными видами речевой деятельности: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запрашиваемой информации (время звучания текста/текстов для аудирования — до 1 минуты);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60 знаков); создавать небольшое письменное высказывание с опорой на образец, план, ключевые слова, картинку (объём высказывания — до 55 знаков);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Языковые навыки и умения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владеть фонетическими навыками: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и правильно произносить все звуки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 буквы китайского звукобуквенного алфавита ханьюй пиньинь (</w:t>
      </w:r>
      <w:r w:rsidRPr="00FC1982">
        <w:rPr>
          <w:rFonts w:ascii="Times New Roman" w:eastAsia="SimSun" w:hAnsi="Times New Roman" w:cs="Times New Roman"/>
          <w:sz w:val="28"/>
          <w:szCs w:val="28"/>
        </w:rPr>
        <w:t>汉语</w:t>
      </w:r>
      <w:r w:rsidRPr="00FC1982">
        <w:rPr>
          <w:rFonts w:ascii="Times New Roman" w:eastAsia="MS Gothic" w:hAnsi="Times New Roman" w:cs="Times New Roman"/>
          <w:sz w:val="28"/>
          <w:szCs w:val="28"/>
        </w:rPr>
        <w:t>拼音</w:t>
      </w:r>
      <w:r w:rsidRPr="00FC1982">
        <w:rPr>
          <w:rFonts w:ascii="Times New Roman" w:hAnsi="Times New Roman" w:cs="Times New Roman"/>
          <w:sz w:val="28"/>
          <w:szCs w:val="28"/>
        </w:rPr>
        <w:t>) (также называемого «фонетической транскрипцией»), фонетически корректно их озвучивать;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 структуру китайского слога, особенности сочетаемости инициалей и финалей, различать их на слух и правильно произносить;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 правила тональной системы китайского языка и корректно их использовать (изменение тонов, неполный третий тон, лёгкий тон);</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и адекватно, без ошибок, ведущих ксбою в коммуникации, произносить слова на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новые слова, записанные с помощью китайского фонетического алфавита, согласно основным правилам чтения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 систему китайско-русской транскрипции Палладия и правильно произносить китайские слова, записанные в этой транскрипции;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выражать модальные значения, чувства и эмоции с помощью интонации.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владеть иероглифическими, орфографическими и пунктуационными навыками: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основополагающие правила написания китайских иероглифов и порядка черт при создании текстов в  иероглифике;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анализировать иероглифы по количеству черт, указывать сходства и различия в написании изученных иероглифов;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идентифицировать структуру изученных иероглифов, выделять иероглифические ключи, графемы и черты, в фоноидеограммах  — ключи и фонетики;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печатные и рукописные тексты, записанные современным иероглифическим письмом, содержащие изученные иероглифы;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записывать услышанный текст в пределах изученной лексики в иероглифике и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транскрибировать изученные слова, записанные иероглификой, в системе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расставлять знаки тонов в тексте, записанном иероглификой и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расставлять знаки препинания в предложениях, между однородными членами предложения и в конце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набирать иероглифический текст на компьютере, пользоваться иероглификой при поиске информации в сети Интернет;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иероглифическую догадку в случаях выявления незнакомого сочетания иероглифов;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иероглифику при создании презентаций и других учебных произведений на компьютере.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распознавать в звучащем и письменном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речи ряд интернациональных лексических единиц;</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смысловые особенности изученных лексических единиц и употреблять слова в соответствии с нормами лексической сочетаемости;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употреблять, в соответствии с правилами грамматики, речевые обороты и рамочные конструкции, служащие для ф</w:t>
      </w:r>
      <w:r w:rsidR="00D37FB5" w:rsidRPr="00FC1982">
        <w:rPr>
          <w:rFonts w:ascii="Times New Roman" w:hAnsi="Times New Roman" w:cs="Times New Roman"/>
          <w:sz w:val="28"/>
          <w:szCs w:val="28"/>
        </w:rPr>
        <w:t>ормирования сложных предложений</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различные коммуникативные типы предложений : повествовательные (утвердительные и отрицательные), вопросительные (общий вопрос с частицей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 xml:space="preserve"> и в утвердительноотрицательной форме, специальный вопрос с вопросительными местоимениями), побудительные, восклицательные;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нераспространенные и распространенные простые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именным сказуемым со связкой </w:t>
      </w:r>
      <w:r w:rsidRPr="00FC1982">
        <w:rPr>
          <w:rFonts w:ascii="SimSun" w:eastAsia="SimSun" w:hAnsi="SimSun" w:cs="SimSun" w:hint="eastAsia"/>
          <w:sz w:val="28"/>
          <w:szCs w:val="28"/>
        </w:rPr>
        <w:t>是</w:t>
      </w:r>
      <w:r w:rsidRPr="00FC1982">
        <w:rPr>
          <w:rFonts w:ascii="Times New Roman" w:hAnsi="Times New Roman" w:cs="Times New Roman"/>
          <w:sz w:val="28"/>
          <w:szCs w:val="28"/>
        </w:rPr>
        <w:t xml:space="preserve"> и без 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простым глагольным сказуемым;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качественным сказуемым, приветственные фразы с качественным сказуемым;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глагольным сказуемым, принимающим двойное дополнение1;</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наличия и обладания со сказуемым, выраженным глаголом </w:t>
      </w:r>
      <w:r w:rsidRPr="00FC1982">
        <w:rPr>
          <w:rFonts w:ascii="SimSun" w:eastAsia="SimSun" w:hAnsi="SimSun" w:cs="SimSun" w:hint="eastAsia"/>
          <w:sz w:val="28"/>
          <w:szCs w:val="28"/>
        </w:rPr>
        <w:t>有</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восклицательное предложение по форме «</w:t>
      </w:r>
      <w:r w:rsidRPr="00FC1982">
        <w:rPr>
          <w:rFonts w:ascii="SimSun" w:eastAsia="SimSun" w:hAnsi="SimSun" w:cs="SimSun" w:hint="eastAsia"/>
          <w:sz w:val="28"/>
          <w:szCs w:val="28"/>
        </w:rPr>
        <w:t>太</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(с наречиями </w:t>
      </w:r>
      <w:r w:rsidRPr="00FC1982">
        <w:rPr>
          <w:rFonts w:ascii="SimSun" w:eastAsia="SimSun" w:hAnsi="SimSun" w:cs="SimSun" w:hint="eastAsia"/>
          <w:sz w:val="28"/>
          <w:szCs w:val="28"/>
        </w:rPr>
        <w:t>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好</w:t>
      </w:r>
      <w:r w:rsidRPr="00FC1982">
        <w:rPr>
          <w:rFonts w:ascii="Times New Roman" w:hAnsi="Times New Roman" w:cs="Times New Roman"/>
          <w:sz w:val="28"/>
          <w:szCs w:val="28"/>
        </w:rPr>
        <w:t xml:space="preserve"> и фразовыми частицами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啊</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啦</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последовательно-связанные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субъектно-предикативную структуру/глагольное словосочетание в роли подлежащего;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FC1982">
        <w:rPr>
          <w:rFonts w:ascii="Times New Roman" w:eastAsia="SimSun" w:hAnsi="Times New Roman" w:cs="Times New Roman"/>
          <w:sz w:val="28"/>
          <w:szCs w:val="28"/>
        </w:rPr>
        <w:t>请</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личные местоимения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притяжательные местоимения;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вопросительные местоимения (</w:t>
      </w:r>
      <w:r w:rsidRPr="00FC1982">
        <w:rPr>
          <w:rFonts w:ascii="Times New Roman" w:eastAsia="SimSun" w:hAnsi="Times New Roman" w:cs="Times New Roman"/>
          <w:sz w:val="28"/>
          <w:szCs w:val="28"/>
        </w:rPr>
        <w:t>谁</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几</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多大</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多少</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(в том числе для запроса оценки), </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hAnsi="Times New Roman" w:cs="Times New Roman"/>
          <w:sz w:val="28"/>
          <w:szCs w:val="28"/>
        </w:rPr>
        <w:t>(в том числе в значении «почему»));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вопросительное притяжательное местоимение </w:t>
      </w:r>
      <w:r w:rsidRPr="00FC1982">
        <w:rPr>
          <w:rFonts w:ascii="Times New Roman" w:eastAsia="SimSun" w:hAnsi="Times New Roman" w:cs="Times New Roman"/>
          <w:sz w:val="28"/>
          <w:szCs w:val="28"/>
        </w:rPr>
        <w:t>谁</w:t>
      </w:r>
      <w:r w:rsidRPr="00FC1982">
        <w:rPr>
          <w:rFonts w:ascii="Times New Roman" w:eastAsia="MS Gothic" w:hAnsi="Times New Roman" w:cs="Times New Roman"/>
          <w:sz w:val="28"/>
          <w:szCs w:val="28"/>
        </w:rPr>
        <w:t>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вопросительное слово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в значении «какой» и в роли дополнения;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существительные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принципы конверсионной омонимии в китайском языке (</w:t>
      </w:r>
      <w:r w:rsidRPr="00FC1982">
        <w:rPr>
          <w:rFonts w:ascii="Times New Roman" w:eastAsia="SimSun" w:hAnsi="Times New Roman" w:cs="Times New Roman"/>
          <w:sz w:val="28"/>
          <w:szCs w:val="28"/>
        </w:rPr>
        <w:t>爱</w:t>
      </w:r>
      <w:r w:rsidRPr="00FC1982">
        <w:rPr>
          <w:rFonts w:ascii="Times New Roman" w:eastAsia="MS Gothic" w:hAnsi="Times New Roman" w:cs="Times New Roman"/>
          <w:sz w:val="28"/>
          <w:szCs w:val="28"/>
        </w:rPr>
        <w:t>好</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Курсивом здесь и далее выделен грамматический материал, который вводится в рамках данного года обучения впервые.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определительное служебное слово (структурную частицу) </w:t>
      </w:r>
      <w:r w:rsidRPr="00FC1982">
        <w:rPr>
          <w:rFonts w:ascii="SimSun" w:eastAsia="SimSun" w:hAnsi="SimSun" w:cs="SimSun" w:hint="eastAsia"/>
          <w:sz w:val="28"/>
          <w:szCs w:val="28"/>
        </w:rPr>
        <w:t>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имена собственные, способы построения имен по-китайски;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отрицательные частицы </w:t>
      </w:r>
      <w:r w:rsidRPr="00FC1982">
        <w:rPr>
          <w:rFonts w:ascii="SimSun" w:eastAsia="SimSun" w:hAnsi="SimSun" w:cs="SimSun" w:hint="eastAsia"/>
          <w:sz w:val="28"/>
          <w:szCs w:val="28"/>
        </w:rPr>
        <w:t>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没</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и глагольно-объектные словосочетания (</w:t>
      </w:r>
      <w:r w:rsidRPr="00FC1982">
        <w:rPr>
          <w:rFonts w:ascii="Times New Roman" w:eastAsia="SimSun" w:hAnsi="Times New Roman" w:cs="Times New Roman"/>
          <w:sz w:val="28"/>
          <w:szCs w:val="28"/>
        </w:rPr>
        <w:t>见</w:t>
      </w:r>
      <w:r w:rsidRPr="00FC1982">
        <w:rPr>
          <w:rFonts w:ascii="Times New Roman" w:eastAsia="MS Gothic" w:hAnsi="Times New Roman" w:cs="Times New Roman"/>
          <w:sz w:val="28"/>
          <w:szCs w:val="28"/>
        </w:rPr>
        <w:t>面</w:t>
      </w:r>
      <w:r w:rsidRPr="00FC1982">
        <w:rPr>
          <w:rFonts w:ascii="Times New Roman" w:hAnsi="Times New Roman" w:cs="Times New Roman"/>
          <w:sz w:val="28"/>
          <w:szCs w:val="28"/>
        </w:rPr>
        <w:t xml:space="preserve"> и т. д.);</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w:t>
      </w:r>
      <w:r w:rsidRPr="00FC1982">
        <w:rPr>
          <w:rFonts w:ascii="SimSun" w:eastAsia="SimSun" w:hAnsi="SimSun" w:cs="SimSun" w:hint="eastAsia"/>
          <w:sz w:val="28"/>
          <w:szCs w:val="28"/>
        </w:rPr>
        <w:t>打算</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 xml:space="preserve"> в значении «намереваться», глаголы </w:t>
      </w:r>
      <w:r w:rsidRPr="00FC1982">
        <w:rPr>
          <w:rFonts w:ascii="Times New Roman" w:eastAsia="SimSun" w:hAnsi="Times New Roman" w:cs="Times New Roman"/>
          <w:sz w:val="28"/>
          <w:szCs w:val="28"/>
        </w:rPr>
        <w:t>觉</w:t>
      </w:r>
      <w:r w:rsidRPr="00FC1982">
        <w:rPr>
          <w:rFonts w:ascii="SimSun" w:eastAsia="SimSun" w:hAnsi="SimSun" w:cs="SimSun" w:hint="eastAsia"/>
          <w:sz w:val="28"/>
          <w:szCs w:val="28"/>
        </w:rPr>
        <w:t>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建</w:t>
      </w:r>
      <w:r w:rsidRPr="00FC1982">
        <w:rPr>
          <w:rFonts w:ascii="Times New Roman" w:eastAsia="SimSun" w:hAnsi="Times New Roman" w:cs="Times New Roman"/>
          <w:sz w:val="28"/>
          <w:szCs w:val="28"/>
        </w:rPr>
        <w:t>议</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 </w:t>
      </w:r>
      <w:r w:rsidRPr="00FC1982">
        <w:rPr>
          <w:rFonts w:ascii="SimSun" w:eastAsia="SimSun" w:hAnsi="SimSun" w:cs="SimSun" w:hint="eastAsia"/>
          <w:sz w:val="28"/>
          <w:szCs w:val="28"/>
        </w:rPr>
        <w:t>借</w:t>
      </w:r>
      <w:r w:rsidRPr="00FC1982">
        <w:rPr>
          <w:rFonts w:ascii="Times New Roman" w:hAnsi="Times New Roman" w:cs="Times New Roman"/>
          <w:sz w:val="28"/>
          <w:szCs w:val="28"/>
        </w:rPr>
        <w:t xml:space="preserve"> в значениях «брать в долг» и «давать в долг»;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вспомогательный глагол </w:t>
      </w:r>
      <w:r w:rsidRPr="00FC1982">
        <w:rPr>
          <w:rFonts w:ascii="SimSun" w:eastAsia="SimSun" w:hAnsi="SimSun" w:cs="SimSun" w:hint="eastAsia"/>
          <w:sz w:val="28"/>
          <w:szCs w:val="28"/>
        </w:rPr>
        <w:t>可能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модально-подобный глагол </w:t>
      </w:r>
      <w:r w:rsidRPr="00FC1982">
        <w:rPr>
          <w:rFonts w:ascii="SimSun" w:eastAsia="SimSun" w:hAnsi="SimSun" w:cs="SimSun" w:hint="eastAsia"/>
          <w:sz w:val="28"/>
          <w:szCs w:val="28"/>
        </w:rPr>
        <w:t>喜</w:t>
      </w:r>
      <w:r w:rsidRPr="00FC1982">
        <w:rPr>
          <w:rFonts w:ascii="Times New Roman" w:eastAsia="SimSun" w:hAnsi="Times New Roman" w:cs="Times New Roman"/>
          <w:sz w:val="28"/>
          <w:szCs w:val="28"/>
        </w:rPr>
        <w:t>欢</w:t>
      </w:r>
      <w:r w:rsidRPr="00FC1982">
        <w:rPr>
          <w:rFonts w:ascii="Times New Roman" w:hAnsi="Times New Roman" w:cs="Times New Roman"/>
          <w:sz w:val="28"/>
          <w:szCs w:val="28"/>
        </w:rPr>
        <w:t xml:space="preserve"> с дополнением;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желания и потребности (</w:t>
      </w:r>
      <w:r w:rsidRPr="00FC1982">
        <w:rPr>
          <w:rFonts w:ascii="SimSun" w:eastAsia="SimSun" w:hAnsi="SimSun" w:cs="SimSun" w:hint="eastAsia"/>
          <w:sz w:val="28"/>
          <w:szCs w:val="28"/>
        </w:rPr>
        <w:t>想</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要</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возможности, умения, способности (</w:t>
      </w:r>
      <w:r w:rsidRPr="00FC1982">
        <w:rPr>
          <w:rFonts w:ascii="SimSun" w:eastAsia="SimSun" w:hAnsi="SimSun" w:cs="SimSun" w:hint="eastAsia"/>
          <w:sz w:val="28"/>
          <w:szCs w:val="28"/>
        </w:rPr>
        <w:t>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долженствования (</w:t>
      </w:r>
      <w:r w:rsidRPr="00FC1982">
        <w:rPr>
          <w:rFonts w:ascii="SimSun" w:eastAsia="SimSun" w:hAnsi="SimSun" w:cs="SimSun" w:hint="eastAsia"/>
          <w:sz w:val="28"/>
          <w:szCs w:val="28"/>
        </w:rPr>
        <w:t>要</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应该</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побудительные глаголы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удвоение глагола;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прилагательные;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степени </w:t>
      </w:r>
      <w:r w:rsidRPr="00FC1982">
        <w:rPr>
          <w:rFonts w:ascii="SimSun" w:eastAsia="SimSun" w:hAnsi="SimSun" w:cs="SimSun" w:hint="eastAsia"/>
          <w:sz w:val="28"/>
          <w:szCs w:val="28"/>
        </w:rPr>
        <w:t>很</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и формирование превосходной степени сравнения прилагательных;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更</w:t>
      </w:r>
      <w:r w:rsidRPr="00FC1982">
        <w:rPr>
          <w:rFonts w:ascii="Times New Roman" w:hAnsi="Times New Roman" w:cs="Times New Roman"/>
          <w:sz w:val="28"/>
          <w:szCs w:val="28"/>
        </w:rPr>
        <w:t xml:space="preserve"> и образование сравнительной степени;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都</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一共</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一直</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已</w:t>
      </w:r>
      <w:r w:rsidRPr="00FC1982">
        <w:rPr>
          <w:rFonts w:ascii="Times New Roman" w:eastAsia="SimSun" w:hAnsi="Times New Roman" w:cs="Times New Roman"/>
          <w:sz w:val="28"/>
          <w:szCs w:val="28"/>
        </w:rPr>
        <w:t>经</w:t>
      </w:r>
      <w:r w:rsidRPr="00FC1982">
        <w:rPr>
          <w:rFonts w:ascii="Times New Roman" w:hAnsi="Times New Roman" w:cs="Times New Roman"/>
          <w:sz w:val="28"/>
          <w:szCs w:val="28"/>
        </w:rPr>
        <w:t xml:space="preserve"> (и его сочетание с частицей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Times New Roman" w:eastAsia="SimSun" w:hAnsi="Times New Roman" w:cs="Times New Roman"/>
          <w:sz w:val="28"/>
          <w:szCs w:val="28"/>
        </w:rPr>
        <w:t>还</w:t>
      </w:r>
      <w:r w:rsidRPr="00FC1982">
        <w:rPr>
          <w:rFonts w:ascii="Times New Roman" w:hAnsi="Times New Roman" w:cs="Times New Roman"/>
          <w:sz w:val="28"/>
          <w:szCs w:val="28"/>
        </w:rPr>
        <w:t>, указывающее на продолженное действие;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в сочетании с глаголами;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最好</w:t>
      </w:r>
      <w:r w:rsidRPr="00FC1982">
        <w:rPr>
          <w:rFonts w:ascii="Times New Roman" w:hAnsi="Times New Roman" w:cs="Times New Roman"/>
          <w:sz w:val="28"/>
          <w:szCs w:val="28"/>
        </w:rPr>
        <w:t xml:space="preserve"> в рекомендательных фразах;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служебное наречие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при обозначении продолженного действия, конструкцию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呢</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союзы </w:t>
      </w:r>
      <w:r w:rsidRPr="00FC1982">
        <w:rPr>
          <w:rFonts w:ascii="SimSun" w:eastAsia="SimSun" w:hAnsi="SimSun" w:cs="SimSun" w:hint="eastAsia"/>
          <w:sz w:val="28"/>
          <w:szCs w:val="28"/>
        </w:rPr>
        <w:t>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或者</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 </w:t>
      </w:r>
      <w:r w:rsidRPr="00FC1982">
        <w:rPr>
          <w:rFonts w:ascii="SimSun" w:eastAsia="SimSun" w:hAnsi="SimSun" w:cs="SimSun" w:hint="eastAsia"/>
          <w:sz w:val="28"/>
          <w:szCs w:val="28"/>
        </w:rPr>
        <w:t>不</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в сложных предложениях и в значении «лишь»;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 </w:t>
      </w:r>
      <w:r w:rsidRPr="00FC1982">
        <w:rPr>
          <w:rFonts w:ascii="Times New Roman" w:eastAsia="SimSun" w:hAnsi="Times New Roman" w:cs="Times New Roman"/>
          <w:sz w:val="28"/>
          <w:szCs w:val="28"/>
        </w:rPr>
        <w:t>还</w:t>
      </w:r>
      <w:r w:rsidRPr="00FC1982">
        <w:rPr>
          <w:rFonts w:ascii="Times New Roman" w:eastAsia="MS Gothic" w:hAnsi="Times New Roman" w:cs="Times New Roman"/>
          <w:sz w:val="28"/>
          <w:szCs w:val="28"/>
        </w:rPr>
        <w:t>是</w:t>
      </w:r>
      <w:r w:rsidRPr="00FC1982">
        <w:rPr>
          <w:rFonts w:ascii="Times New Roman" w:hAnsi="Times New Roman" w:cs="Times New Roman"/>
          <w:sz w:val="28"/>
          <w:szCs w:val="28"/>
        </w:rPr>
        <w:t xml:space="preserve"> и его использование в альтернативном вопросе;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 </w:t>
      </w:r>
      <w:r w:rsidRPr="00FC1982">
        <w:rPr>
          <w:rFonts w:ascii="SimSun" w:eastAsia="SimSun" w:hAnsi="SimSun" w:cs="SimSun" w:hint="eastAsia"/>
          <w:sz w:val="28"/>
          <w:szCs w:val="28"/>
        </w:rPr>
        <w:t>跟</w:t>
      </w:r>
      <w:r w:rsidRPr="00FC1982">
        <w:rPr>
          <w:rFonts w:ascii="Times New Roman" w:hAnsi="Times New Roman" w:cs="Times New Roman"/>
          <w:sz w:val="28"/>
          <w:szCs w:val="28"/>
        </w:rPr>
        <w:t xml:space="preserve"> («с») и предложную конструкцию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起</w:t>
      </w:r>
      <w:r w:rsidRPr="00FC1982">
        <w:rPr>
          <w:rFonts w:ascii="Times New Roman" w:hAnsi="Times New Roman" w:cs="Times New Roman"/>
          <w:sz w:val="28"/>
          <w:szCs w:val="28"/>
        </w:rPr>
        <w:t xml:space="preserve">……; предлог </w:t>
      </w:r>
      <w:r w:rsidRPr="00FC1982">
        <w:rPr>
          <w:rFonts w:ascii="SimSun" w:eastAsia="SimSun" w:hAnsi="SimSun" w:cs="SimSun" w:hint="eastAsia"/>
          <w:sz w:val="28"/>
          <w:szCs w:val="28"/>
        </w:rPr>
        <w:t>从</w:t>
      </w:r>
      <w:r w:rsidRPr="00FC1982">
        <w:rPr>
          <w:rFonts w:ascii="Times New Roman" w:hAnsi="Times New Roman" w:cs="Times New Roman"/>
          <w:sz w:val="28"/>
          <w:szCs w:val="28"/>
        </w:rPr>
        <w:t xml:space="preserve"> («от»), предлог </w:t>
      </w:r>
      <w:r w:rsidRPr="00FC1982">
        <w:rPr>
          <w:rFonts w:ascii="Times New Roman" w:eastAsia="SimSun" w:hAnsi="Times New Roman" w:cs="Times New Roman"/>
          <w:sz w:val="28"/>
          <w:szCs w:val="28"/>
        </w:rPr>
        <w:t>给</w:t>
      </w:r>
      <w:r w:rsidRPr="00FC1982">
        <w:rPr>
          <w:rFonts w:ascii="Times New Roman" w:hAnsi="Times New Roman" w:cs="Times New Roman"/>
          <w:sz w:val="28"/>
          <w:szCs w:val="28"/>
        </w:rPr>
        <w:t xml:space="preserve"> и предложную конструкцию, отвечающую на вопросы «кому?», «чему?»;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числительные от 1 до 1000, числительные </w:t>
      </w:r>
      <w:r w:rsidRPr="00FC1982">
        <w:rPr>
          <w:rFonts w:ascii="SimSun" w:eastAsia="SimSun" w:hAnsi="SimSun" w:cs="SimSun" w:hint="eastAsia"/>
          <w:sz w:val="28"/>
          <w:szCs w:val="28"/>
        </w:rPr>
        <w:t>二</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两</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порядковые числительные и префикс </w:t>
      </w:r>
      <w:r w:rsidRPr="00FC1982">
        <w:rPr>
          <w:rFonts w:ascii="SimSun" w:eastAsia="SimSun" w:hAnsi="SimSun" w:cs="SimSun" w:hint="eastAsia"/>
          <w:sz w:val="28"/>
          <w:szCs w:val="28"/>
        </w:rPr>
        <w:t>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счётные слова (классификаторы) (</w:t>
      </w:r>
      <w:r w:rsidRPr="00FC1982">
        <w:rPr>
          <w:rFonts w:ascii="SimSun" w:eastAsia="SimSun" w:hAnsi="SimSun" w:cs="SimSun" w:hint="eastAsia"/>
          <w:sz w:val="28"/>
          <w:szCs w:val="28"/>
        </w:rPr>
        <w:t>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种</w:t>
      </w:r>
      <w:r w:rsidRPr="00FC1982">
        <w:rPr>
          <w:rFonts w:ascii="Times New Roman" w:hAnsi="Times New Roman" w:cs="Times New Roman"/>
          <w:sz w:val="28"/>
          <w:szCs w:val="28"/>
        </w:rPr>
        <w:t xml:space="preserve"> и др.), универсальное счётное слово </w:t>
      </w:r>
      <w:r w:rsidRPr="00FC1982">
        <w:rPr>
          <w:rFonts w:ascii="SimSun" w:eastAsia="SimSun" w:hAnsi="SimSun" w:cs="SimSun" w:hint="eastAsia"/>
          <w:sz w:val="28"/>
          <w:szCs w:val="28"/>
        </w:rPr>
        <w:t>个</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вопросительную частицу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呢</w:t>
      </w:r>
      <w:r w:rsidRPr="00FC1982">
        <w:rPr>
          <w:rFonts w:ascii="Times New Roman" w:hAnsi="Times New Roman" w:cs="Times New Roman"/>
          <w:sz w:val="28"/>
          <w:szCs w:val="28"/>
        </w:rPr>
        <w:t xml:space="preserve"> для формирования неполного вопроса;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частицу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в побудительных предложениях;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модальную частицу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для выражения неопределённости или предположения;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суффиксы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(для обозначения завершенности действия), </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междометия (</w:t>
      </w:r>
      <w:r w:rsidRPr="00FC1982">
        <w:rPr>
          <w:rFonts w:ascii="SimSun" w:eastAsia="SimSun" w:hAnsi="SimSun" w:cs="SimSun" w:hint="eastAsia"/>
          <w:sz w:val="28"/>
          <w:szCs w:val="28"/>
        </w:rPr>
        <w:t>啊，唉，哦</w:t>
      </w:r>
      <w:r w:rsidRPr="00FC1982">
        <w:rPr>
          <w:rFonts w:ascii="Times New Roman" w:hAnsi="Times New Roman" w:cs="Times New Roman"/>
          <w:sz w:val="28"/>
          <w:szCs w:val="28"/>
        </w:rPr>
        <w:t xml:space="preserve"> и др.,) для выражения чувств и эмоций в соответствии с коммуникативной ситуацией;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дат в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дней недели;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точного времени;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различные способы обозначения количества, в том числе неопределённого количества: счетное слово/наречие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点儿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有（一）点儿</w:t>
      </w:r>
      <w:r w:rsidRPr="00FC1982">
        <w:rPr>
          <w:rFonts w:ascii="Times New Roman" w:hAnsi="Times New Roman" w:cs="Times New Roman"/>
          <w:sz w:val="28"/>
          <w:szCs w:val="28"/>
        </w:rPr>
        <w:t xml:space="preserve">, отличие от </w:t>
      </w:r>
      <w:r w:rsidRPr="00FC1982">
        <w:rPr>
          <w:rFonts w:ascii="SimSun" w:eastAsia="SimSun" w:hAnsi="SimSun" w:cs="SimSun" w:hint="eastAsia"/>
          <w:sz w:val="28"/>
          <w:szCs w:val="28"/>
        </w:rPr>
        <w:t>一点儿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времени;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места;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описания местонахождения, в том числе с помощью локативов (</w:t>
      </w:r>
      <w:r w:rsidRPr="00FC1982">
        <w:rPr>
          <w:rFonts w:ascii="SimSun" w:eastAsia="SimSun" w:hAnsi="SimSun" w:cs="SimSun" w:hint="eastAsia"/>
          <w:sz w:val="28"/>
          <w:szCs w:val="28"/>
        </w:rPr>
        <w:t>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上</w:t>
      </w:r>
      <w:r w:rsidRPr="00FC1982">
        <w:rPr>
          <w:rFonts w:ascii="Times New Roman" w:hAnsi="Times New Roman" w:cs="Times New Roman"/>
          <w:sz w:val="28"/>
          <w:szCs w:val="28"/>
        </w:rPr>
        <w:t xml:space="preserve"> и других) и их сочетания с </w:t>
      </w:r>
      <w:r w:rsidRPr="00FC1982">
        <w:rPr>
          <w:rFonts w:ascii="SimSun" w:eastAsia="SimSun" w:hAnsi="SimSun" w:cs="SimSun" w:hint="eastAsia"/>
          <w:sz w:val="28"/>
          <w:szCs w:val="28"/>
        </w:rPr>
        <w:t>面</w:t>
      </w:r>
      <w:r w:rsidRPr="00FC1982">
        <w:rPr>
          <w:rFonts w:ascii="Times New Roman" w:hAnsi="Times New Roman" w:cs="Times New Roman"/>
          <w:sz w:val="28"/>
          <w:szCs w:val="28"/>
        </w:rPr>
        <w:t xml:space="preserve"> и </w:t>
      </w:r>
      <w:r w:rsidRPr="00FC1982">
        <w:rPr>
          <w:rFonts w:ascii="Times New Roman" w:eastAsia="SimSun" w:hAnsi="Times New Roman" w:cs="Times New Roman"/>
          <w:sz w:val="28"/>
          <w:szCs w:val="28"/>
        </w:rPr>
        <w:t>边</w:t>
      </w:r>
      <w:r w:rsidRPr="00FC1982">
        <w:rPr>
          <w:rFonts w:ascii="Times New Roman" w:hAnsi="Times New Roman" w:cs="Times New Roman"/>
          <w:sz w:val="28"/>
          <w:szCs w:val="28"/>
        </w:rPr>
        <w:t>, послелоги со значением места (</w:t>
      </w:r>
      <w:r w:rsidRPr="00FC1982">
        <w:rPr>
          <w:rFonts w:ascii="SimSun" w:eastAsia="SimSun" w:hAnsi="SimSun" w:cs="SimSun" w:hint="eastAsia"/>
          <w:sz w:val="28"/>
          <w:szCs w:val="28"/>
        </w:rPr>
        <w:t>上面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下面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左</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右</w:t>
      </w:r>
      <w:r w:rsidRPr="00FC1982">
        <w:rPr>
          <w:rFonts w:ascii="Times New Roman" w:hAnsi="Times New Roman" w:cs="Times New Roman"/>
          <w:sz w:val="28"/>
          <w:szCs w:val="28"/>
        </w:rPr>
        <w:t xml:space="preserve"> и другие);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обозначение местоположения с помощью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в сочетании с личными местоимениями </w:t>
      </w:r>
      <w:r w:rsidRPr="00FC1982">
        <w:rPr>
          <w:rFonts w:ascii="Times New Roman" w:eastAsia="SimSun" w:hAnsi="Times New Roman" w:cs="Times New Roman"/>
          <w:sz w:val="28"/>
          <w:szCs w:val="28"/>
        </w:rPr>
        <w:t>这</w:t>
      </w:r>
      <w:r w:rsidRPr="00FC1982">
        <w:rPr>
          <w:rFonts w:ascii="Times New Roman" w:eastAsia="MS Gothic" w:hAnsi="Times New Roman" w:cs="Times New Roman"/>
          <w:sz w:val="28"/>
          <w:szCs w:val="28"/>
        </w:rPr>
        <w:t>儿</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那儿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住在</w:t>
      </w:r>
      <w:r w:rsidRPr="00FC1982">
        <w:rPr>
          <w:rFonts w:ascii="Times New Roman" w:hAnsi="Times New Roman" w:cs="Times New Roman"/>
          <w:sz w:val="28"/>
          <w:szCs w:val="28"/>
        </w:rPr>
        <w:t xml:space="preserve"> в сочетании с существительным со значением места;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обозначение местонахождения/наличия с помощью глагола-связки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w:t>
      </w:r>
      <w:r w:rsidRPr="00FC1982">
        <w:rPr>
          <w:rFonts w:ascii="SimSun" w:eastAsia="SimSun" w:hAnsi="SimSun" w:cs="SimSun" w:hint="eastAsia"/>
          <w:sz w:val="28"/>
          <w:szCs w:val="28"/>
        </w:rPr>
        <w:t>不</w:t>
      </w:r>
      <w:r w:rsidRPr="00FC1982">
        <w:rPr>
          <w:rFonts w:ascii="Times New Roman" w:hAnsi="Times New Roman" w:cs="Times New Roman"/>
          <w:sz w:val="28"/>
          <w:szCs w:val="28"/>
        </w:rPr>
        <w:t>……</w:t>
      </w:r>
      <w:r w:rsidRPr="00FC1982">
        <w:rPr>
          <w:rFonts w:ascii="SimSun" w:eastAsia="SimSun" w:hAnsi="SimSun" w:cs="SimSun" w:hint="eastAsia"/>
          <w:sz w:val="28"/>
          <w:szCs w:val="28"/>
        </w:rPr>
        <w:t>也不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союзная конструкция </w:t>
      </w:r>
      <w:r w:rsidRPr="00FC1982">
        <w:rPr>
          <w:rFonts w:ascii="SimSun" w:eastAsia="SimSun" w:hAnsi="SimSun" w:cs="SimSun" w:hint="eastAsia"/>
          <w:sz w:val="28"/>
          <w:szCs w:val="28"/>
        </w:rPr>
        <w:t>因</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 (</w:t>
      </w:r>
      <w:r w:rsidRPr="00FC1982">
        <w:rPr>
          <w:rFonts w:ascii="SimSun" w:eastAsia="SimSun" w:hAnsi="SimSun" w:cs="SimSun" w:hint="eastAsia"/>
          <w:sz w:val="28"/>
          <w:szCs w:val="28"/>
        </w:rPr>
        <w:t>所以</w:t>
      </w:r>
      <w:r w:rsidRPr="00FC1982">
        <w:rPr>
          <w:rFonts w:ascii="Times New Roman" w:hAnsi="Times New Roman" w:cs="Times New Roman"/>
          <w:sz w:val="28"/>
          <w:szCs w:val="28"/>
        </w:rPr>
        <w:t>……), оформляющая причинно-следственную связь;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сложное предложение условия с конструкцией </w:t>
      </w:r>
      <w:r w:rsidRPr="00FC1982">
        <w:rPr>
          <w:rFonts w:ascii="SimSun" w:eastAsia="SimSun" w:hAnsi="SimSun" w:cs="SimSun" w:hint="eastAsia"/>
          <w:sz w:val="28"/>
          <w:szCs w:val="28"/>
        </w:rPr>
        <w:t>如果</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就</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сложное предложение условия с союзом </w:t>
      </w:r>
      <w:r w:rsidRPr="00FC1982">
        <w:rPr>
          <w:rFonts w:ascii="SimSun" w:eastAsia="SimSun" w:hAnsi="SimSun" w:cs="SimSun" w:hint="eastAsia"/>
          <w:sz w:val="28"/>
          <w:szCs w:val="28"/>
        </w:rPr>
        <w:t>要是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w:t>
      </w:r>
      <w:r w:rsidRPr="00FC1982">
        <w:rPr>
          <w:rFonts w:ascii="SimSun" w:eastAsia="SimSun" w:hAnsi="SimSun" w:cs="SimSun" w:hint="eastAsia"/>
          <w:sz w:val="28"/>
          <w:szCs w:val="28"/>
        </w:rPr>
        <w:t>就要</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从</w:t>
      </w:r>
      <w:r w:rsidRPr="00FC1982">
        <w:rPr>
          <w:rFonts w:ascii="Times New Roman" w:hAnsi="Times New Roman" w:cs="Times New Roman"/>
          <w:sz w:val="28"/>
          <w:szCs w:val="28"/>
        </w:rPr>
        <w:t>……</w:t>
      </w:r>
      <w:r w:rsidRPr="00FC1982">
        <w:rPr>
          <w:rFonts w:ascii="SimSun" w:eastAsia="SimSun" w:hAnsi="SimSun" w:cs="SimSun" w:hint="eastAsia"/>
          <w:sz w:val="28"/>
          <w:szCs w:val="28"/>
        </w:rPr>
        <w:t>到</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又</w:t>
      </w:r>
      <w:r w:rsidRPr="00FC1982">
        <w:rPr>
          <w:rFonts w:ascii="Times New Roman" w:hAnsi="Times New Roman" w:cs="Times New Roman"/>
          <w:sz w:val="28"/>
          <w:szCs w:val="28"/>
        </w:rPr>
        <w:t>……</w:t>
      </w:r>
      <w:r w:rsidRPr="00FC1982">
        <w:rPr>
          <w:rFonts w:ascii="SimSun" w:eastAsia="SimSun" w:hAnsi="SimSun" w:cs="SimSun" w:hint="eastAsia"/>
          <w:sz w:val="28"/>
          <w:szCs w:val="28"/>
        </w:rPr>
        <w:t>又</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ее отрицательную форму (</w:t>
      </w:r>
      <w:r w:rsidRPr="00FC1982">
        <w:rPr>
          <w:rFonts w:ascii="SimSun" w:eastAsia="SimSun" w:hAnsi="SimSun" w:cs="SimSun" w:hint="eastAsia"/>
          <w:sz w:val="28"/>
          <w:szCs w:val="28"/>
        </w:rPr>
        <w:t>没有</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сравнительную конструкцию </w:t>
      </w:r>
      <w:r w:rsidRPr="00FC1982">
        <w:rPr>
          <w:rFonts w:ascii="SimSun" w:eastAsia="SimSun" w:hAnsi="SimSun" w:cs="SimSun" w:hint="eastAsia"/>
          <w:sz w:val="28"/>
          <w:szCs w:val="28"/>
        </w:rPr>
        <w:t>比</w:t>
      </w:r>
      <w:r w:rsidRPr="00FC1982">
        <w:rPr>
          <w:rFonts w:ascii="Times New Roman" w:hAnsi="Times New Roman" w:cs="Times New Roman"/>
          <w:sz w:val="28"/>
          <w:szCs w:val="28"/>
        </w:rPr>
        <w:t>……</w:t>
      </w:r>
      <w:r w:rsidRPr="00FC1982">
        <w:rPr>
          <w:rFonts w:ascii="SimSun" w:eastAsia="SimSun" w:hAnsi="SimSun" w:cs="SimSun" w:hint="eastAsia"/>
          <w:sz w:val="28"/>
          <w:szCs w:val="28"/>
        </w:rPr>
        <w:t>更</w:t>
      </w:r>
      <w:r w:rsidRPr="00FC1982">
        <w:rPr>
          <w:rFonts w:ascii="Times New Roman" w:hAnsi="Times New Roman" w:cs="Times New Roman"/>
          <w:sz w:val="28"/>
          <w:szCs w:val="28"/>
        </w:rPr>
        <w:t>+ прилагательное;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уподобления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和</w:t>
      </w:r>
      <w:r w:rsidRPr="00FC1982">
        <w:rPr>
          <w:rFonts w:ascii="Times New Roman" w:hAnsi="Times New Roman" w:cs="Times New Roman"/>
          <w:sz w:val="28"/>
          <w:szCs w:val="28"/>
        </w:rPr>
        <w:t>/</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eastAsia="MS Gothic" w:hAnsi="Times New Roman" w:cs="Times New Roman"/>
          <w:sz w:val="28"/>
          <w:szCs w:val="28"/>
        </w:rPr>
        <w:t>＋</w:t>
      </w:r>
      <w:r w:rsidRPr="00FC1982">
        <w:rPr>
          <w:rFonts w:ascii="Times New Roman" w:eastAsia="MS Gothic" w:hAnsi="Times New Roman" w:cs="Times New Roman"/>
          <w:sz w:val="28"/>
          <w:szCs w:val="28"/>
        </w:rPr>
        <w:t>при</w:t>
      </w:r>
      <w:r w:rsidRPr="00FC1982">
        <w:rPr>
          <w:rFonts w:ascii="Times New Roman" w:hAnsi="Times New Roman" w:cs="Times New Roman"/>
          <w:sz w:val="28"/>
          <w:szCs w:val="28"/>
        </w:rPr>
        <w:t>лагательное;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дополнение цели;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дополнительный элемент результата и результативные морфемы (</w:t>
      </w:r>
      <w:r w:rsidRPr="00FC1982">
        <w:rPr>
          <w:rFonts w:ascii="SimSun" w:eastAsia="SimSun" w:hAnsi="SimSun" w:cs="SimSun" w:hint="eastAsia"/>
          <w:sz w:val="28"/>
          <w:szCs w:val="28"/>
        </w:rPr>
        <w:t>完</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прямую и косвенную речь.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социокультурными знаниями и умениями: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кратко представлять ро</w:t>
      </w:r>
      <w:r w:rsidR="002E5366" w:rsidRPr="00FC1982">
        <w:rPr>
          <w:rFonts w:ascii="Times New Roman" w:hAnsi="Times New Roman" w:cs="Times New Roman"/>
          <w:sz w:val="28"/>
          <w:szCs w:val="28"/>
        </w:rPr>
        <w:t>дную страну и культуру на китай</w:t>
      </w:r>
      <w:r w:rsidRPr="00FC1982">
        <w:rPr>
          <w:rFonts w:ascii="Times New Roman" w:hAnsi="Times New Roman" w:cs="Times New Roman"/>
          <w:sz w:val="28"/>
          <w:szCs w:val="28"/>
        </w:rPr>
        <w:t xml:space="preserve">ском языке;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вести беседу о сходстве и различиях в традициях своей страны и Китая, а также других стран, в ко</w:t>
      </w:r>
      <w:r w:rsidR="002E5366" w:rsidRPr="00FC1982">
        <w:rPr>
          <w:rFonts w:ascii="Times New Roman" w:hAnsi="Times New Roman" w:cs="Times New Roman"/>
          <w:sz w:val="28"/>
          <w:szCs w:val="28"/>
        </w:rPr>
        <w:t>торых широко используется китай</w:t>
      </w:r>
      <w:r w:rsidRPr="00FC1982">
        <w:rPr>
          <w:rFonts w:ascii="Times New Roman" w:hAnsi="Times New Roman" w:cs="Times New Roman"/>
          <w:sz w:val="28"/>
          <w:szCs w:val="28"/>
        </w:rPr>
        <w:t xml:space="preserve">ский язык, об особенностях образа жизни, быта, культуры, о некоторых произведенияххудожественной литературы, кинематографа, музыки, всемирно известных </w:t>
      </w:r>
      <w:r w:rsidR="00D37FB5" w:rsidRPr="00FC1982">
        <w:rPr>
          <w:rFonts w:ascii="Times New Roman" w:hAnsi="Times New Roman" w:cs="Times New Roman"/>
          <w:sz w:val="28"/>
          <w:szCs w:val="28"/>
        </w:rPr>
        <w:t>достопримечательностях на китай</w:t>
      </w:r>
      <w:r w:rsidRPr="00FC1982">
        <w:rPr>
          <w:rFonts w:ascii="Times New Roman" w:hAnsi="Times New Roman" w:cs="Times New Roman"/>
          <w:sz w:val="28"/>
          <w:szCs w:val="28"/>
        </w:rPr>
        <w:t>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социокультурные реалии при чтении и аудировании в рамках изученного материала;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речевой этикет в ситуациях формального и неформального общения в рамках изученных тем;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оказывать помощь зарубежным гостям в России в ситуациях</w:t>
      </w:r>
      <w:r w:rsidR="002E5366" w:rsidRPr="00FC1982">
        <w:rPr>
          <w:rFonts w:ascii="Times New Roman" w:hAnsi="Times New Roman" w:cs="Times New Roman"/>
          <w:sz w:val="28"/>
          <w:szCs w:val="28"/>
        </w:rPr>
        <w:t xml:space="preserve"> повседневного общения на китай</w:t>
      </w:r>
      <w:r w:rsidRPr="00FC1982">
        <w:rPr>
          <w:rFonts w:ascii="Times New Roman" w:hAnsi="Times New Roman" w:cs="Times New Roman"/>
          <w:sz w:val="28"/>
          <w:szCs w:val="28"/>
        </w:rPr>
        <w:t>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владеть компенсаторными умениями: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выходить из положения при дефиците языковых средств;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чтении и аудировании языковую догадку, в том числе контекстуальную;</w:t>
      </w:r>
    </w:p>
    <w:p w:rsidR="003436A7" w:rsidRPr="00FC1982" w:rsidRDefault="003436A7" w:rsidP="009F5B44">
      <w:pPr>
        <w:tabs>
          <w:tab w:val="left" w:pos="7754"/>
        </w:tabs>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игнорировать информацию, не являющуюся необходимой </w:t>
      </w:r>
      <w:r w:rsidR="00D37FB5" w:rsidRPr="00FC1982">
        <w:rPr>
          <w:rFonts w:ascii="Times New Roman" w:hAnsi="Times New Roman" w:cs="Times New Roman"/>
          <w:sz w:val="28"/>
          <w:szCs w:val="28"/>
        </w:rPr>
        <w:tab/>
      </w:r>
      <w:r w:rsidRPr="00FC1982">
        <w:rPr>
          <w:rFonts w:ascii="Times New Roman" w:hAnsi="Times New Roman" w:cs="Times New Roman"/>
          <w:sz w:val="28"/>
          <w:szCs w:val="28"/>
        </w:rPr>
        <w:t>для понимания основного содержания прочитанного/прослушанного текста или для нахождения в тексте запрашиваемой информации;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говорении переспрос и уточняющий вопрос;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 пользовать при подготовке учебных проектов иноязычные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достигать взаимопонимания в процессе устного и письменного общения с носителями иностранного языка, с представителями другой культуры;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игнорировать лексико-грамматические и смысловые трудности, не влияющие на понимание основного содержания текста.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владеть основными видами речевой деятельности: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 зывания — 8–9 фраз); излагать основное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ной/запрашиваемой информации, с полным пониманием информацией, представлен</w:t>
      </w:r>
      <w:r w:rsidR="002E5366" w:rsidRPr="00FC1982">
        <w:rPr>
          <w:rFonts w:ascii="Times New Roman" w:hAnsi="Times New Roman" w:cs="Times New Roman"/>
          <w:sz w:val="28"/>
          <w:szCs w:val="28"/>
        </w:rPr>
        <w:t>ной в тексте в эксплицитной/яв</w:t>
      </w:r>
      <w:r w:rsidRPr="00FC1982">
        <w:rPr>
          <w:rFonts w:ascii="Times New Roman" w:hAnsi="Times New Roman" w:cs="Times New Roman"/>
          <w:sz w:val="28"/>
          <w:szCs w:val="28"/>
        </w:rPr>
        <w:t xml:space="preserve">ной форме (объём текста/текстов для чтения — до 130 слов);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про себя несплошные тексты (таблицы, диаграммы) и понимать представленную в них информацию;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80 знаков); создавать небольшое письменное высказывание с опорой на образец, план, ключевые слова, таблицу (объём высказывания — до 70 знаков);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Языковые навыки и умения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владеть фонетическими навыками: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и правильно произносить все звуки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 буквы китайского звукобуквенного алфавита ханьюй пиньинь (</w:t>
      </w:r>
      <w:r w:rsidRPr="00FC1982">
        <w:rPr>
          <w:rFonts w:ascii="Times New Roman" w:eastAsia="SimSun" w:hAnsi="Times New Roman" w:cs="Times New Roman"/>
          <w:sz w:val="28"/>
          <w:szCs w:val="28"/>
        </w:rPr>
        <w:t>汉语</w:t>
      </w:r>
      <w:r w:rsidRPr="00FC1982">
        <w:rPr>
          <w:rFonts w:ascii="Times New Roman" w:eastAsia="MS Gothic" w:hAnsi="Times New Roman" w:cs="Times New Roman"/>
          <w:sz w:val="28"/>
          <w:szCs w:val="28"/>
        </w:rPr>
        <w:t>拼音</w:t>
      </w:r>
      <w:r w:rsidRPr="00FC1982">
        <w:rPr>
          <w:rFonts w:ascii="Times New Roman" w:hAnsi="Times New Roman" w:cs="Times New Roman"/>
          <w:sz w:val="28"/>
          <w:szCs w:val="28"/>
        </w:rPr>
        <w:t>) (также называемого «фонетической транскрипцией»), фонетически корректно их озвучивать;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 структуру китайского слога, особенности сочетаемости инициалей и финалей, различать их на слух и правильно произносить;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 правила тональной системы китайского языка и корректно их использовать (изменение тонов, неполный третий тон, лёгкий тон);</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на слух и адекватно, без ошибок, ведущих к сбою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коммуникации, произносить слова на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новые слова, записанные с помощью китайского фонетического алфавита, согласно основным правилам чтения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 систему китайско-русской транскрипции Палладия и правильно произносить кит</w:t>
      </w:r>
      <w:r w:rsidR="002E5366" w:rsidRPr="00FC1982">
        <w:rPr>
          <w:rFonts w:ascii="Times New Roman" w:hAnsi="Times New Roman" w:cs="Times New Roman"/>
          <w:sz w:val="28"/>
          <w:szCs w:val="28"/>
        </w:rPr>
        <w:t xml:space="preserve">айские слова, записанные в этой </w:t>
      </w:r>
      <w:r w:rsidRPr="00FC1982">
        <w:rPr>
          <w:rFonts w:ascii="Times New Roman" w:hAnsi="Times New Roman" w:cs="Times New Roman"/>
          <w:sz w:val="28"/>
          <w:szCs w:val="28"/>
        </w:rPr>
        <w:t>транскрипции;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выражать модальные значения, чувства и эмоции с помощью интонации;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отличать пекинский диалект (путунхуа) от других местных диалектов Китая.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владеть иероглифическими, орфографическими и пунктуационными навыками: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основополагающие правила написания китайских иероглифов и порядка черт при создании текстов в иероглифике;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анализировать иероглифы по количеству черт, указывать сходства и различия в написании изученных иероглифов;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идентифицировать структуру изученных иероглифов, выделять ероглифические ключи, графемы и черты, в фоноидеограммах  — ключи и фонетики;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печатные и рукописные тексты, записанные современным иероглифическим письмом, содержащие изученные иероглифы;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записывать услышанный текст в пределах изученной лексики в иероглифике и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транскрибировать изученные слова, записанные иероглификой, в системе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расставлять знаки тонов в тексте, записанном иероглификой и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расставлять знаки препинания в предложениях, между однородными членами предложения и в конце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набирать иероглифический текст на компьютере, пользоваться иероглификой при поиске информации в сети Интернет;использовать иероглифическую догадку в случаях выявления незнакомого сочетания иероглифов;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иероглифику при создании презентаций и других учебных произведений на компьютере;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некоторые базовые иероглифы, записанные в традиционной форме, применяемой в Гонконге, на Тай ване и  в  Сингапуре.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распознавать в звучащем и письменном тексте 680  лексических единиц и правильно употреблять в устной и письменной речи 580 лексических единиц, обслуживающих ситуации общения в ра</w:t>
      </w:r>
      <w:r w:rsidR="00D37FB5" w:rsidRPr="00FC1982">
        <w:rPr>
          <w:rFonts w:ascii="Times New Roman" w:hAnsi="Times New Roman" w:cs="Times New Roman"/>
          <w:sz w:val="28"/>
          <w:szCs w:val="28"/>
        </w:rPr>
        <w:t xml:space="preserve">мках отобранного тематического </w:t>
      </w:r>
      <w:r w:rsidRPr="00FC1982">
        <w:rPr>
          <w:rFonts w:ascii="Times New Roman" w:hAnsi="Times New Roman" w:cs="Times New Roman"/>
          <w:sz w:val="28"/>
          <w:szCs w:val="28"/>
        </w:rPr>
        <w:t>содержания, с соблюдением существующей нормы лексической сочетаемости;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речи ряд интернациональных лексических единиц;</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смысловые особенности изученных лексических единиц и употреблять слова в соответствии с нормами лексической сочетаемости;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употреблять, в соответствии с правилами грамматики, лексические единицы, обозначающие меры длины, веса и объема;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употреблять, в соответствии с правилами грамматики, конструкции сравнения, уподобления.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различные коммуникативные типы предложений : повествовательные (утвердительные и отрицательные), вопросительные (общий вопрос с частицей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 xml:space="preserve"> и в утвердительно-отрицательной форме, специальный вопрос с вопросительными местоимениями), побудительные, восклицательные;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нераспространенные и распространенные простые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именным сказуемым со связкой </w:t>
      </w:r>
      <w:r w:rsidRPr="00FC1982">
        <w:rPr>
          <w:rFonts w:ascii="SimSun" w:eastAsia="SimSun" w:hAnsi="SimSun" w:cs="SimSun" w:hint="eastAsia"/>
          <w:sz w:val="28"/>
          <w:szCs w:val="28"/>
        </w:rPr>
        <w:t>是</w:t>
      </w:r>
      <w:r w:rsidRPr="00FC1982">
        <w:rPr>
          <w:rFonts w:ascii="Times New Roman" w:hAnsi="Times New Roman" w:cs="Times New Roman"/>
          <w:sz w:val="28"/>
          <w:szCs w:val="28"/>
        </w:rPr>
        <w:t xml:space="preserve"> и безсвязки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простым глагольным сказуемым;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предложения с качественным сказуемым, приветственные фразы с качественным сказуемым;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глагольным сказуемым, принимающим двойное дополнение;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глагольным сказуемым, принимающим прямое дополнение и дополнительный элемент результата с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наличия и обладания со сказуемым, выраженным глаголом </w:t>
      </w:r>
      <w:r w:rsidRPr="00FC1982">
        <w:rPr>
          <w:rFonts w:ascii="SimSun" w:eastAsia="SimSun" w:hAnsi="SimSun" w:cs="SimSun" w:hint="eastAsia"/>
          <w:sz w:val="28"/>
          <w:szCs w:val="28"/>
        </w:rPr>
        <w:t>有</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восклицательное предложение по форме «</w:t>
      </w:r>
      <w:r w:rsidRPr="00FC1982">
        <w:rPr>
          <w:rFonts w:ascii="SimSun" w:eastAsia="SimSun" w:hAnsi="SimSun" w:cs="SimSun" w:hint="eastAsia"/>
          <w:sz w:val="28"/>
          <w:szCs w:val="28"/>
        </w:rPr>
        <w:t>太</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(с наречиями </w:t>
      </w:r>
      <w:r w:rsidRPr="00FC1982">
        <w:rPr>
          <w:rFonts w:ascii="SimSun" w:eastAsia="SimSun" w:hAnsi="SimSun" w:cs="SimSun" w:hint="eastAsia"/>
          <w:sz w:val="28"/>
          <w:szCs w:val="28"/>
        </w:rPr>
        <w:t>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好</w:t>
      </w:r>
      <w:r w:rsidRPr="00FC1982">
        <w:rPr>
          <w:rFonts w:ascii="Times New Roman" w:hAnsi="Times New Roman" w:cs="Times New Roman"/>
          <w:sz w:val="28"/>
          <w:szCs w:val="28"/>
        </w:rPr>
        <w:t xml:space="preserve"> и фразовыми частицами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啊</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啦</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последовательно-связанные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субъектно-предикативную структуру/глагольное словосочетание в роли подлежащего;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 </w:t>
      </w:r>
      <w:r w:rsidRPr="00FC1982">
        <w:rPr>
          <w:rFonts w:ascii="Times New Roman" w:eastAsia="SimSun" w:hAnsi="Times New Roman" w:cs="Times New Roman"/>
          <w:sz w:val="28"/>
          <w:szCs w:val="28"/>
        </w:rPr>
        <w:t>请</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личные местоимения (в единственном и множественном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притяжательные местоимения;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вопросительные местоимения (</w:t>
      </w:r>
      <w:r w:rsidRPr="00FC1982">
        <w:rPr>
          <w:rFonts w:ascii="Times New Roman" w:eastAsia="SimSun" w:hAnsi="Times New Roman" w:cs="Times New Roman"/>
          <w:sz w:val="28"/>
          <w:szCs w:val="28"/>
        </w:rPr>
        <w:t>谁</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几</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多大</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多少</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(в том числе для запроса оценки), </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hAnsi="Times New Roman" w:cs="Times New Roman"/>
          <w:sz w:val="28"/>
          <w:szCs w:val="28"/>
        </w:rPr>
        <w:t xml:space="preserve"> (в том числе в значении «почему»));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вопросительное притяжательное местоимение </w:t>
      </w:r>
      <w:r w:rsidRPr="00FC1982">
        <w:rPr>
          <w:rFonts w:ascii="Times New Roman" w:eastAsia="SimSun" w:hAnsi="Times New Roman" w:cs="Times New Roman"/>
          <w:sz w:val="28"/>
          <w:szCs w:val="28"/>
        </w:rPr>
        <w:t>谁</w:t>
      </w:r>
      <w:r w:rsidRPr="00FC1982">
        <w:rPr>
          <w:rFonts w:ascii="Times New Roman" w:eastAsia="MS Gothic" w:hAnsi="Times New Roman" w:cs="Times New Roman"/>
          <w:sz w:val="28"/>
          <w:szCs w:val="28"/>
        </w:rPr>
        <w:t>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вопросительное слово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в значении «какой» и в роли дополнения;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существительные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принципы конверсионной омонимии в китайском языке (</w:t>
      </w:r>
      <w:r w:rsidRPr="00FC1982">
        <w:rPr>
          <w:rFonts w:ascii="Times New Roman" w:eastAsia="SimSun" w:hAnsi="Times New Roman" w:cs="Times New Roman"/>
          <w:sz w:val="28"/>
          <w:szCs w:val="28"/>
        </w:rPr>
        <w:t>爱</w:t>
      </w:r>
      <w:r w:rsidRPr="00FC1982">
        <w:rPr>
          <w:rFonts w:ascii="Times New Roman" w:eastAsia="MS Gothic" w:hAnsi="Times New Roman" w:cs="Times New Roman"/>
          <w:sz w:val="28"/>
          <w:szCs w:val="28"/>
        </w:rPr>
        <w:t>好</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определительное служебное слово (структурную частицу) </w:t>
      </w:r>
      <w:r w:rsidRPr="00FC1982">
        <w:rPr>
          <w:rFonts w:ascii="SimSun" w:eastAsia="SimSun" w:hAnsi="SimSun" w:cs="SimSun" w:hint="eastAsia"/>
          <w:sz w:val="28"/>
          <w:szCs w:val="28"/>
        </w:rPr>
        <w:t>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имена собственные, способы построения имен по-китайски;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отрицательные частицы </w:t>
      </w:r>
      <w:r w:rsidRPr="00FC1982">
        <w:rPr>
          <w:rFonts w:ascii="SimSun" w:eastAsia="SimSun" w:hAnsi="SimSun" w:cs="SimSun" w:hint="eastAsia"/>
          <w:sz w:val="28"/>
          <w:szCs w:val="28"/>
        </w:rPr>
        <w:t>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没</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и глагольно-объектные словосочетания (</w:t>
      </w:r>
      <w:r w:rsidRPr="00FC1982">
        <w:rPr>
          <w:rFonts w:ascii="Times New Roman" w:eastAsia="SimSun" w:hAnsi="Times New Roman" w:cs="Times New Roman"/>
          <w:sz w:val="28"/>
          <w:szCs w:val="28"/>
        </w:rPr>
        <w:t>见</w:t>
      </w:r>
      <w:r w:rsidRPr="00FC1982">
        <w:rPr>
          <w:rFonts w:ascii="Times New Roman" w:eastAsia="MS Gothic" w:hAnsi="Times New Roman" w:cs="Times New Roman"/>
          <w:sz w:val="28"/>
          <w:szCs w:val="28"/>
        </w:rPr>
        <w:t>面</w:t>
      </w:r>
      <w:r w:rsidRPr="00FC1982">
        <w:rPr>
          <w:rFonts w:ascii="Times New Roman" w:hAnsi="Times New Roman" w:cs="Times New Roman"/>
          <w:sz w:val="28"/>
          <w:szCs w:val="28"/>
        </w:rPr>
        <w:t>и т. д.);</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w:t>
      </w:r>
      <w:r w:rsidRPr="00FC1982">
        <w:rPr>
          <w:rFonts w:ascii="SimSun" w:eastAsia="SimSun" w:hAnsi="SimSun" w:cs="SimSun" w:hint="eastAsia"/>
          <w:sz w:val="28"/>
          <w:szCs w:val="28"/>
        </w:rPr>
        <w:t>打算</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 xml:space="preserve"> в значении «намереваться», глаголы </w:t>
      </w:r>
      <w:r w:rsidRPr="00FC1982">
        <w:rPr>
          <w:rFonts w:ascii="Times New Roman" w:eastAsia="SimSun" w:hAnsi="Times New Roman" w:cs="Times New Roman"/>
          <w:sz w:val="28"/>
          <w:szCs w:val="28"/>
        </w:rPr>
        <w:t>觉</w:t>
      </w:r>
      <w:r w:rsidRPr="00FC1982">
        <w:rPr>
          <w:rFonts w:ascii="SimSun" w:eastAsia="SimSun" w:hAnsi="SimSun" w:cs="SimSun" w:hint="eastAsia"/>
          <w:sz w:val="28"/>
          <w:szCs w:val="28"/>
        </w:rPr>
        <w:t>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建</w:t>
      </w:r>
      <w:r w:rsidRPr="00FC1982">
        <w:rPr>
          <w:rFonts w:ascii="Times New Roman" w:eastAsia="SimSun" w:hAnsi="Times New Roman" w:cs="Times New Roman"/>
          <w:sz w:val="28"/>
          <w:szCs w:val="28"/>
        </w:rPr>
        <w:t>议</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禁止</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 </w:t>
      </w:r>
      <w:r w:rsidRPr="00FC1982">
        <w:rPr>
          <w:rFonts w:ascii="SimSun" w:eastAsia="SimSun" w:hAnsi="SimSun" w:cs="SimSun" w:hint="eastAsia"/>
          <w:sz w:val="28"/>
          <w:szCs w:val="28"/>
        </w:rPr>
        <w:t>借</w:t>
      </w:r>
      <w:r w:rsidRPr="00FC1982">
        <w:rPr>
          <w:rFonts w:ascii="Times New Roman" w:hAnsi="Times New Roman" w:cs="Times New Roman"/>
          <w:sz w:val="28"/>
          <w:szCs w:val="28"/>
        </w:rPr>
        <w:t xml:space="preserve"> в значениях «брать в долг» и «давать в долг»;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вспомогательный глагол </w:t>
      </w:r>
      <w:r w:rsidRPr="00FC1982">
        <w:rPr>
          <w:rFonts w:ascii="SimSun" w:eastAsia="SimSun" w:hAnsi="SimSun" w:cs="SimSun" w:hint="eastAsia"/>
          <w:sz w:val="28"/>
          <w:szCs w:val="28"/>
        </w:rPr>
        <w:t>可能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модально-подобный глагол </w:t>
      </w:r>
      <w:r w:rsidRPr="00FC1982">
        <w:rPr>
          <w:rFonts w:ascii="SimSun" w:eastAsia="SimSun" w:hAnsi="SimSun" w:cs="SimSun" w:hint="eastAsia"/>
          <w:sz w:val="28"/>
          <w:szCs w:val="28"/>
        </w:rPr>
        <w:t>喜</w:t>
      </w:r>
      <w:r w:rsidRPr="00FC1982">
        <w:rPr>
          <w:rFonts w:ascii="Times New Roman" w:eastAsia="SimSun" w:hAnsi="Times New Roman" w:cs="Times New Roman"/>
          <w:sz w:val="28"/>
          <w:szCs w:val="28"/>
        </w:rPr>
        <w:t>欢</w:t>
      </w:r>
      <w:r w:rsidRPr="00FC1982">
        <w:rPr>
          <w:rFonts w:ascii="Times New Roman" w:hAnsi="Times New Roman" w:cs="Times New Roman"/>
          <w:sz w:val="28"/>
          <w:szCs w:val="28"/>
        </w:rPr>
        <w:t xml:space="preserve"> с дополнением;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модальные глаголы желания и потребности (</w:t>
      </w:r>
      <w:r w:rsidRPr="00FC1982">
        <w:rPr>
          <w:rFonts w:ascii="SimSun" w:eastAsia="SimSun" w:hAnsi="SimSun" w:cs="SimSun" w:hint="eastAsia"/>
          <w:sz w:val="28"/>
          <w:szCs w:val="28"/>
        </w:rPr>
        <w:t>想</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要</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возможности, умения, способности (</w:t>
      </w:r>
      <w:r w:rsidRPr="00FC1982">
        <w:rPr>
          <w:rFonts w:ascii="SimSun" w:eastAsia="SimSun" w:hAnsi="SimSun" w:cs="SimSun" w:hint="eastAsia"/>
          <w:sz w:val="28"/>
          <w:szCs w:val="28"/>
        </w:rPr>
        <w:t>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долженствования (</w:t>
      </w:r>
      <w:r w:rsidRPr="00FC1982">
        <w:rPr>
          <w:rFonts w:ascii="SimSun" w:eastAsia="SimSun" w:hAnsi="SimSun" w:cs="SimSun" w:hint="eastAsia"/>
          <w:sz w:val="28"/>
          <w:szCs w:val="28"/>
        </w:rPr>
        <w:t>要</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应该</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модальный глагол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в разрешительном значении, его отрицательная форма </w:t>
      </w:r>
      <w:r w:rsidRPr="00FC1982">
        <w:rPr>
          <w:rFonts w:ascii="SimSun" w:eastAsia="SimSun" w:hAnsi="SimSun" w:cs="SimSun" w:hint="eastAsia"/>
          <w:sz w:val="28"/>
          <w:szCs w:val="28"/>
        </w:rPr>
        <w:t>不能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модальный глагол предположения (</w:t>
      </w:r>
      <w:r w:rsidRPr="00FC1982">
        <w:rPr>
          <w:rFonts w:ascii="SimSun" w:eastAsia="SimSun" w:hAnsi="SimSun" w:cs="SimSun" w:hint="eastAsia"/>
          <w:sz w:val="28"/>
          <w:szCs w:val="28"/>
        </w:rPr>
        <w:t>会</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побудительные глаголы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удвоение глагола;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прилагательные;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степени </w:t>
      </w:r>
      <w:r w:rsidRPr="00FC1982">
        <w:rPr>
          <w:rFonts w:ascii="SimSun" w:eastAsia="SimSun" w:hAnsi="SimSun" w:cs="SimSun" w:hint="eastAsia"/>
          <w:sz w:val="28"/>
          <w:szCs w:val="28"/>
        </w:rPr>
        <w:t>很</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и формирование превосходной степени сравнения прилагательных;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更</w:t>
      </w:r>
      <w:r w:rsidRPr="00FC1982">
        <w:rPr>
          <w:rFonts w:ascii="Times New Roman" w:hAnsi="Times New Roman" w:cs="Times New Roman"/>
          <w:sz w:val="28"/>
          <w:szCs w:val="28"/>
        </w:rPr>
        <w:t xml:space="preserve"> и образование сравнительной степени;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w:t>
      </w:r>
      <w:r w:rsidRPr="00FC1982">
        <w:rPr>
          <w:rFonts w:ascii="SimSun" w:eastAsia="SimSun" w:hAnsi="SimSun" w:cs="SimSun" w:hint="eastAsia"/>
          <w:sz w:val="28"/>
          <w:szCs w:val="28"/>
        </w:rPr>
        <w:t>都</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常常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一共</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一直</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才</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刚</w:t>
      </w:r>
      <w:r w:rsidRPr="00FC1982">
        <w:rPr>
          <w:rFonts w:ascii="Times New Roman" w:eastAsia="MS Gothic" w:hAnsi="Times New Roman" w:cs="Times New Roman"/>
          <w:sz w:val="28"/>
          <w:szCs w:val="28"/>
        </w:rPr>
        <w:t>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后来</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别</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已</w:t>
      </w:r>
      <w:r w:rsidRPr="00FC1982">
        <w:rPr>
          <w:rFonts w:ascii="Times New Roman" w:eastAsia="SimSun" w:hAnsi="Times New Roman" w:cs="Times New Roman"/>
          <w:sz w:val="28"/>
          <w:szCs w:val="28"/>
        </w:rPr>
        <w:t>经</w:t>
      </w:r>
      <w:r w:rsidRPr="00FC1982">
        <w:rPr>
          <w:rFonts w:ascii="Times New Roman" w:hAnsi="Times New Roman" w:cs="Times New Roman"/>
          <w:sz w:val="28"/>
          <w:szCs w:val="28"/>
        </w:rPr>
        <w:t xml:space="preserve"> (и его сочетание с частицей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Times New Roman" w:eastAsia="SimSun" w:hAnsi="Times New Roman" w:cs="Times New Roman"/>
          <w:sz w:val="28"/>
          <w:szCs w:val="28"/>
        </w:rPr>
        <w:t>还</w:t>
      </w:r>
      <w:r w:rsidRPr="00FC1982">
        <w:rPr>
          <w:rFonts w:ascii="Times New Roman" w:hAnsi="Times New Roman" w:cs="Times New Roman"/>
          <w:sz w:val="28"/>
          <w:szCs w:val="28"/>
        </w:rPr>
        <w:t>, указывающее на продолженное действие;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в сочетании с глаголами;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最好</w:t>
      </w:r>
      <w:r w:rsidRPr="00FC1982">
        <w:rPr>
          <w:rFonts w:ascii="Times New Roman" w:hAnsi="Times New Roman" w:cs="Times New Roman"/>
          <w:sz w:val="28"/>
          <w:szCs w:val="28"/>
        </w:rPr>
        <w:t xml:space="preserve"> в рекомендательных фразах;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служебное наречие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при обозначении продолженного действия, конструкцию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呢</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必</w:t>
      </w:r>
      <w:r w:rsidRPr="00FC1982">
        <w:rPr>
          <w:rFonts w:ascii="Times New Roman" w:eastAsia="SimSun" w:hAnsi="Times New Roman" w:cs="Times New Roman"/>
          <w:sz w:val="28"/>
          <w:szCs w:val="28"/>
        </w:rPr>
        <w:t>须</w:t>
      </w:r>
      <w:r w:rsidRPr="00FC1982">
        <w:rPr>
          <w:rFonts w:ascii="Times New Roman" w:hAnsi="Times New Roman" w:cs="Times New Roman"/>
          <w:sz w:val="28"/>
          <w:szCs w:val="28"/>
        </w:rPr>
        <w:t xml:space="preserve"> и его отрицательную форму (</w:t>
      </w:r>
      <w:r w:rsidRPr="00FC1982">
        <w:rPr>
          <w:rFonts w:ascii="SimSun" w:eastAsia="SimSun" w:hAnsi="SimSun" w:cs="SimSun" w:hint="eastAsia"/>
          <w:sz w:val="28"/>
          <w:szCs w:val="28"/>
        </w:rPr>
        <w:t>不必</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союзы </w:t>
      </w:r>
      <w:r w:rsidRPr="00FC1982">
        <w:rPr>
          <w:rFonts w:ascii="SimSun" w:eastAsia="SimSun" w:hAnsi="SimSun" w:cs="SimSun" w:hint="eastAsia"/>
          <w:sz w:val="28"/>
          <w:szCs w:val="28"/>
        </w:rPr>
        <w:t>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或者</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 </w:t>
      </w:r>
      <w:r w:rsidRPr="00FC1982">
        <w:rPr>
          <w:rFonts w:ascii="SimSun" w:eastAsia="SimSun" w:hAnsi="SimSun" w:cs="SimSun" w:hint="eastAsia"/>
          <w:sz w:val="28"/>
          <w:szCs w:val="28"/>
        </w:rPr>
        <w:t>不</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в сложных предложениях и в значении «лишь»;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 </w:t>
      </w:r>
      <w:r w:rsidRPr="00FC1982">
        <w:rPr>
          <w:rFonts w:ascii="Times New Roman" w:eastAsia="SimSun" w:hAnsi="Times New Roman" w:cs="Times New Roman"/>
          <w:sz w:val="28"/>
          <w:szCs w:val="28"/>
        </w:rPr>
        <w:t>还</w:t>
      </w:r>
      <w:r w:rsidRPr="00FC1982">
        <w:rPr>
          <w:rFonts w:ascii="Times New Roman" w:eastAsia="MS Gothic" w:hAnsi="Times New Roman" w:cs="Times New Roman"/>
          <w:sz w:val="28"/>
          <w:szCs w:val="28"/>
        </w:rPr>
        <w:t>是</w:t>
      </w:r>
      <w:r w:rsidRPr="00FC1982">
        <w:rPr>
          <w:rFonts w:ascii="Times New Roman" w:hAnsi="Times New Roman" w:cs="Times New Roman"/>
          <w:sz w:val="28"/>
          <w:szCs w:val="28"/>
        </w:rPr>
        <w:t xml:space="preserve"> и его использование в альтернативном вопросе;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 </w:t>
      </w:r>
      <w:r w:rsidRPr="00FC1982">
        <w:rPr>
          <w:rFonts w:ascii="SimSun" w:eastAsia="SimSun" w:hAnsi="SimSun" w:cs="SimSun" w:hint="eastAsia"/>
          <w:sz w:val="28"/>
          <w:szCs w:val="28"/>
        </w:rPr>
        <w:t>跟</w:t>
      </w:r>
      <w:r w:rsidRPr="00FC1982">
        <w:rPr>
          <w:rFonts w:ascii="Times New Roman" w:hAnsi="Times New Roman" w:cs="Times New Roman"/>
          <w:sz w:val="28"/>
          <w:szCs w:val="28"/>
        </w:rPr>
        <w:t xml:space="preserve"> («с») и предложную конструкцию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起</w:t>
      </w:r>
      <w:r w:rsidRPr="00FC1982">
        <w:rPr>
          <w:rFonts w:ascii="Times New Roman" w:hAnsi="Times New Roman" w:cs="Times New Roman"/>
          <w:sz w:val="28"/>
          <w:szCs w:val="28"/>
        </w:rPr>
        <w:t xml:space="preserve">……; предлог </w:t>
      </w:r>
      <w:r w:rsidRPr="00FC1982">
        <w:rPr>
          <w:rFonts w:ascii="SimSun" w:eastAsia="SimSun" w:hAnsi="SimSun" w:cs="SimSun" w:hint="eastAsia"/>
          <w:sz w:val="28"/>
          <w:szCs w:val="28"/>
        </w:rPr>
        <w:t>从</w:t>
      </w:r>
      <w:r w:rsidRPr="00FC1982">
        <w:rPr>
          <w:rFonts w:ascii="Times New Roman" w:hAnsi="Times New Roman" w:cs="Times New Roman"/>
          <w:sz w:val="28"/>
          <w:szCs w:val="28"/>
        </w:rPr>
        <w:t xml:space="preserve"> («от»), предлог </w:t>
      </w:r>
      <w:r w:rsidRPr="00FC1982">
        <w:rPr>
          <w:rFonts w:ascii="Times New Roman" w:eastAsia="SimSun" w:hAnsi="Times New Roman" w:cs="Times New Roman"/>
          <w:sz w:val="28"/>
          <w:szCs w:val="28"/>
        </w:rPr>
        <w:t>给</w:t>
      </w:r>
      <w:r w:rsidRPr="00FC1982">
        <w:rPr>
          <w:rFonts w:ascii="Times New Roman" w:hAnsi="Times New Roman" w:cs="Times New Roman"/>
          <w:sz w:val="28"/>
          <w:szCs w:val="28"/>
        </w:rPr>
        <w:t xml:space="preserve"> и предложную конструкцию, отвечающую на вопросы «кому?», «чему?»;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предлоги </w:t>
      </w:r>
      <w:r w:rsidRPr="00FC1982">
        <w:rPr>
          <w:rFonts w:ascii="SimSun" w:eastAsia="SimSun" w:hAnsi="SimSun" w:cs="SimSun" w:hint="eastAsia"/>
          <w:sz w:val="28"/>
          <w:szCs w:val="28"/>
        </w:rPr>
        <w:t>向</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往</w:t>
      </w:r>
      <w:r w:rsidRPr="00FC1982">
        <w:rPr>
          <w:rFonts w:ascii="Times New Roman" w:hAnsi="Times New Roman" w:cs="Times New Roman"/>
          <w:sz w:val="28"/>
          <w:szCs w:val="28"/>
        </w:rPr>
        <w:t xml:space="preserve"> и предложные конструкции, вводящие направление действия;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 </w:t>
      </w:r>
      <w:r w:rsidRPr="00FC1982">
        <w:rPr>
          <w:rFonts w:ascii="Times New Roman" w:eastAsia="SimSun" w:hAnsi="Times New Roman" w:cs="Times New Roman"/>
          <w:sz w:val="28"/>
          <w:szCs w:val="28"/>
        </w:rPr>
        <w:t>为</w:t>
      </w:r>
      <w:r w:rsidRPr="00FC1982">
        <w:rPr>
          <w:rFonts w:ascii="Times New Roman" w:hAnsi="Times New Roman" w:cs="Times New Roman"/>
          <w:sz w:val="28"/>
          <w:szCs w:val="28"/>
        </w:rPr>
        <w:t xml:space="preserve"> и предложную конструкцию, уточняющую адресата или цель действия;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числительные от 1 до 10000 (</w:t>
      </w:r>
      <w:r w:rsidRPr="00FC1982">
        <w:rPr>
          <w:rFonts w:ascii="SimSun" w:eastAsia="SimSun" w:hAnsi="SimSun" w:cs="SimSun" w:hint="eastAsia"/>
          <w:sz w:val="28"/>
          <w:szCs w:val="28"/>
        </w:rPr>
        <w:t>千，万</w:t>
      </w:r>
      <w:r w:rsidRPr="00FC1982">
        <w:rPr>
          <w:rFonts w:ascii="Times New Roman" w:hAnsi="Times New Roman" w:cs="Times New Roman"/>
          <w:sz w:val="28"/>
          <w:szCs w:val="28"/>
        </w:rPr>
        <w:t xml:space="preserve">); числительные </w:t>
      </w:r>
      <w:r w:rsidRPr="00FC1982">
        <w:rPr>
          <w:rFonts w:ascii="SimSun" w:eastAsia="SimSun" w:hAnsi="SimSun" w:cs="SimSun" w:hint="eastAsia"/>
          <w:sz w:val="28"/>
          <w:szCs w:val="28"/>
        </w:rPr>
        <w:t>二</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两</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порядковые числительные и префикс </w:t>
      </w:r>
      <w:r w:rsidRPr="00FC1982">
        <w:rPr>
          <w:rFonts w:ascii="SimSun" w:eastAsia="SimSun" w:hAnsi="SimSun" w:cs="SimSun" w:hint="eastAsia"/>
          <w:sz w:val="28"/>
          <w:szCs w:val="28"/>
        </w:rPr>
        <w:t>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счётные слова (классификаторы) (</w:t>
      </w:r>
      <w:r w:rsidRPr="00FC1982">
        <w:rPr>
          <w:rFonts w:ascii="SimSun" w:eastAsia="SimSun" w:hAnsi="SimSun" w:cs="SimSun" w:hint="eastAsia"/>
          <w:sz w:val="28"/>
          <w:szCs w:val="28"/>
        </w:rPr>
        <w:t>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种</w:t>
      </w:r>
      <w:r w:rsidRPr="00FC1982">
        <w:rPr>
          <w:rFonts w:ascii="Times New Roman" w:hAnsi="Times New Roman" w:cs="Times New Roman"/>
          <w:sz w:val="28"/>
          <w:szCs w:val="28"/>
        </w:rPr>
        <w:t xml:space="preserve"> и др.), универсальное счётное слово </w:t>
      </w:r>
      <w:r w:rsidRPr="00FC1982">
        <w:rPr>
          <w:rFonts w:ascii="SimSun" w:eastAsia="SimSun" w:hAnsi="SimSun" w:cs="SimSun" w:hint="eastAsia"/>
          <w:sz w:val="28"/>
          <w:szCs w:val="28"/>
        </w:rPr>
        <w:t>个</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счётное слово неопределённого множества (</w:t>
      </w:r>
      <w:r w:rsidRPr="00FC1982">
        <w:rPr>
          <w:rFonts w:ascii="SimSun" w:eastAsia="SimSun" w:hAnsi="SimSun" w:cs="SimSun" w:hint="eastAsia"/>
          <w:sz w:val="28"/>
          <w:szCs w:val="28"/>
        </w:rPr>
        <w:t>一</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些</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вопросительную частицу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呢</w:t>
      </w:r>
      <w:r w:rsidRPr="00FC1982">
        <w:rPr>
          <w:rFonts w:ascii="Times New Roman" w:hAnsi="Times New Roman" w:cs="Times New Roman"/>
          <w:sz w:val="28"/>
          <w:szCs w:val="28"/>
        </w:rPr>
        <w:t xml:space="preserve"> для формирования неполного вопроса;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модальную частицу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частицу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в побудительных предложениях;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для выражения неопределённости или предположения;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суффиксы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(для обозначения завершенности действия), </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着</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междометия (</w:t>
      </w:r>
      <w:r w:rsidRPr="00FC1982">
        <w:rPr>
          <w:rFonts w:ascii="SimSun" w:eastAsia="SimSun" w:hAnsi="SimSun" w:cs="SimSun" w:hint="eastAsia"/>
          <w:sz w:val="28"/>
          <w:szCs w:val="28"/>
        </w:rPr>
        <w:t>啊，唉，哦</w:t>
      </w:r>
      <w:r w:rsidRPr="00FC1982">
        <w:rPr>
          <w:rFonts w:ascii="Times New Roman" w:hAnsi="Times New Roman" w:cs="Times New Roman"/>
          <w:sz w:val="28"/>
          <w:szCs w:val="28"/>
        </w:rPr>
        <w:t xml:space="preserve"> и др.,) для выражения чувств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эмоций в соответствии с коммуникативной ситуацией;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дат в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дней недели;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точного времени;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различные способы обозначения количества, в том числе неопределённого количества: счетное слово/наречие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点儿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有（一）点儿</w:t>
      </w:r>
      <w:r w:rsidRPr="00FC1982">
        <w:rPr>
          <w:rFonts w:ascii="Times New Roman" w:hAnsi="Times New Roman" w:cs="Times New Roman"/>
          <w:sz w:val="28"/>
          <w:szCs w:val="28"/>
        </w:rPr>
        <w:t xml:space="preserve">, отличие от </w:t>
      </w:r>
      <w:r w:rsidRPr="00FC1982">
        <w:rPr>
          <w:rFonts w:ascii="SimSun" w:eastAsia="SimSun" w:hAnsi="SimSun" w:cs="SimSun" w:hint="eastAsia"/>
          <w:sz w:val="28"/>
          <w:szCs w:val="28"/>
        </w:rPr>
        <w:t>一点儿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一下儿</w:t>
      </w:r>
      <w:r w:rsidRPr="00FC1982">
        <w:rPr>
          <w:rFonts w:ascii="Times New Roman" w:hAnsi="Times New Roman" w:cs="Times New Roman"/>
          <w:sz w:val="28"/>
          <w:szCs w:val="28"/>
        </w:rPr>
        <w:t xml:space="preserve"> с глаголом;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времени;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места;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описания местонахождения, в том числе с помощью локативов (</w:t>
      </w:r>
      <w:r w:rsidRPr="00FC1982">
        <w:rPr>
          <w:rFonts w:ascii="SimSun" w:eastAsia="SimSun" w:hAnsi="SimSun" w:cs="SimSun" w:hint="eastAsia"/>
          <w:sz w:val="28"/>
          <w:szCs w:val="28"/>
        </w:rPr>
        <w:t>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上</w:t>
      </w:r>
      <w:r w:rsidRPr="00FC1982">
        <w:rPr>
          <w:rFonts w:ascii="Times New Roman" w:hAnsi="Times New Roman" w:cs="Times New Roman"/>
          <w:sz w:val="28"/>
          <w:szCs w:val="28"/>
        </w:rPr>
        <w:t xml:space="preserve"> и других) и их сочетания с </w:t>
      </w:r>
      <w:r w:rsidRPr="00FC1982">
        <w:rPr>
          <w:rFonts w:ascii="SimSun" w:eastAsia="SimSun" w:hAnsi="SimSun" w:cs="SimSun" w:hint="eastAsia"/>
          <w:sz w:val="28"/>
          <w:szCs w:val="28"/>
        </w:rPr>
        <w:t>面</w:t>
      </w:r>
      <w:r w:rsidRPr="00FC1982">
        <w:rPr>
          <w:rFonts w:ascii="Times New Roman" w:hAnsi="Times New Roman" w:cs="Times New Roman"/>
          <w:sz w:val="28"/>
          <w:szCs w:val="28"/>
        </w:rPr>
        <w:t xml:space="preserve"> и </w:t>
      </w:r>
      <w:r w:rsidRPr="00FC1982">
        <w:rPr>
          <w:rFonts w:ascii="Times New Roman" w:eastAsia="SimSun" w:hAnsi="Times New Roman" w:cs="Times New Roman"/>
          <w:sz w:val="28"/>
          <w:szCs w:val="28"/>
        </w:rPr>
        <w:t>边</w:t>
      </w:r>
      <w:r w:rsidRPr="00FC1982">
        <w:rPr>
          <w:rFonts w:ascii="Times New Roman" w:hAnsi="Times New Roman" w:cs="Times New Roman"/>
          <w:sz w:val="28"/>
          <w:szCs w:val="28"/>
        </w:rPr>
        <w:t>, послелоги со значением места (</w:t>
      </w:r>
      <w:r w:rsidRPr="00FC1982">
        <w:rPr>
          <w:rFonts w:ascii="SimSun" w:eastAsia="SimSun" w:hAnsi="SimSun" w:cs="SimSun" w:hint="eastAsia"/>
          <w:sz w:val="28"/>
          <w:szCs w:val="28"/>
        </w:rPr>
        <w:t>上面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下面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左</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右</w:t>
      </w:r>
      <w:r w:rsidRPr="00FC1982">
        <w:rPr>
          <w:rFonts w:ascii="Times New Roman" w:hAnsi="Times New Roman" w:cs="Times New Roman"/>
          <w:sz w:val="28"/>
          <w:szCs w:val="28"/>
        </w:rPr>
        <w:t xml:space="preserve"> и другие);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обозначение местоположения с помощью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в сочетании с личными местоимениями </w:t>
      </w:r>
      <w:r w:rsidRPr="00FC1982">
        <w:rPr>
          <w:rFonts w:ascii="Times New Roman" w:eastAsia="SimSun" w:hAnsi="Times New Roman" w:cs="Times New Roman"/>
          <w:sz w:val="28"/>
          <w:szCs w:val="28"/>
        </w:rPr>
        <w:t>这</w:t>
      </w:r>
      <w:r w:rsidRPr="00FC1982">
        <w:rPr>
          <w:rFonts w:ascii="Times New Roman" w:eastAsia="MS Gothic" w:hAnsi="Times New Roman" w:cs="Times New Roman"/>
          <w:sz w:val="28"/>
          <w:szCs w:val="28"/>
        </w:rPr>
        <w:t>儿</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那儿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住在</w:t>
      </w:r>
      <w:r w:rsidRPr="00FC1982">
        <w:rPr>
          <w:rFonts w:ascii="Times New Roman" w:hAnsi="Times New Roman" w:cs="Times New Roman"/>
          <w:sz w:val="28"/>
          <w:szCs w:val="28"/>
        </w:rPr>
        <w:t xml:space="preserve"> в сочетании с существительным со значением места;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обозначение местонахождения/наличия с помощью глагола-связки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w:t>
      </w:r>
      <w:r w:rsidRPr="00FC1982">
        <w:rPr>
          <w:rFonts w:ascii="SimSun" w:eastAsia="SimSun" w:hAnsi="SimSun" w:cs="SimSun" w:hint="eastAsia"/>
          <w:sz w:val="28"/>
          <w:szCs w:val="28"/>
        </w:rPr>
        <w:t>不</w:t>
      </w:r>
      <w:r w:rsidRPr="00FC1982">
        <w:rPr>
          <w:rFonts w:ascii="Times New Roman" w:hAnsi="Times New Roman" w:cs="Times New Roman"/>
          <w:sz w:val="28"/>
          <w:szCs w:val="28"/>
        </w:rPr>
        <w:t>……</w:t>
      </w:r>
      <w:r w:rsidRPr="00FC1982">
        <w:rPr>
          <w:rFonts w:ascii="SimSun" w:eastAsia="SimSun" w:hAnsi="SimSun" w:cs="SimSun" w:hint="eastAsia"/>
          <w:sz w:val="28"/>
          <w:szCs w:val="28"/>
        </w:rPr>
        <w:t>也不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союзная конструкция </w:t>
      </w:r>
      <w:r w:rsidRPr="00FC1982">
        <w:rPr>
          <w:rFonts w:ascii="SimSun" w:eastAsia="SimSun" w:hAnsi="SimSun" w:cs="SimSun" w:hint="eastAsia"/>
          <w:sz w:val="28"/>
          <w:szCs w:val="28"/>
        </w:rPr>
        <w:t>因</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 (</w:t>
      </w:r>
      <w:r w:rsidRPr="00FC1982">
        <w:rPr>
          <w:rFonts w:ascii="SimSun" w:eastAsia="SimSun" w:hAnsi="SimSun" w:cs="SimSun" w:hint="eastAsia"/>
          <w:sz w:val="28"/>
          <w:szCs w:val="28"/>
        </w:rPr>
        <w:t>所以</w:t>
      </w:r>
      <w:r w:rsidRPr="00FC1982">
        <w:rPr>
          <w:rFonts w:ascii="Times New Roman" w:hAnsi="Times New Roman" w:cs="Times New Roman"/>
          <w:sz w:val="28"/>
          <w:szCs w:val="28"/>
        </w:rPr>
        <w:t>……), оформляющая причинно-следственную связь;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сложное предложение условия с конструкцией </w:t>
      </w:r>
      <w:r w:rsidRPr="00FC1982">
        <w:rPr>
          <w:rFonts w:ascii="SimSun" w:eastAsia="SimSun" w:hAnsi="SimSun" w:cs="SimSun" w:hint="eastAsia"/>
          <w:sz w:val="28"/>
          <w:szCs w:val="28"/>
        </w:rPr>
        <w:t>如果</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就</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сложное предложение условия с союзом </w:t>
      </w:r>
      <w:r w:rsidRPr="00FC1982">
        <w:rPr>
          <w:rFonts w:ascii="SimSun" w:eastAsia="SimSun" w:hAnsi="SimSun" w:cs="SimSun" w:hint="eastAsia"/>
          <w:sz w:val="28"/>
          <w:szCs w:val="28"/>
        </w:rPr>
        <w:t>要是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w:t>
      </w:r>
      <w:r w:rsidRPr="00FC1982">
        <w:rPr>
          <w:rFonts w:ascii="SimSun" w:eastAsia="SimSun" w:hAnsi="SimSun" w:cs="SimSun" w:hint="eastAsia"/>
          <w:sz w:val="28"/>
          <w:szCs w:val="28"/>
        </w:rPr>
        <w:t>就要</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从</w:t>
      </w:r>
      <w:r w:rsidRPr="00FC1982">
        <w:rPr>
          <w:rFonts w:ascii="Times New Roman" w:hAnsi="Times New Roman" w:cs="Times New Roman"/>
          <w:sz w:val="28"/>
          <w:szCs w:val="28"/>
        </w:rPr>
        <w:t>……</w:t>
      </w:r>
      <w:r w:rsidRPr="00FC1982">
        <w:rPr>
          <w:rFonts w:ascii="SimSun" w:eastAsia="SimSun" w:hAnsi="SimSun" w:cs="SimSun" w:hint="eastAsia"/>
          <w:sz w:val="28"/>
          <w:szCs w:val="28"/>
        </w:rPr>
        <w:t>到</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又</w:t>
      </w:r>
      <w:r w:rsidRPr="00FC1982">
        <w:rPr>
          <w:rFonts w:ascii="Times New Roman" w:hAnsi="Times New Roman" w:cs="Times New Roman"/>
          <w:sz w:val="28"/>
          <w:szCs w:val="28"/>
        </w:rPr>
        <w:t>……</w:t>
      </w:r>
      <w:r w:rsidRPr="00FC1982">
        <w:rPr>
          <w:rFonts w:ascii="SimSun" w:eastAsia="SimSun" w:hAnsi="SimSun" w:cs="SimSun" w:hint="eastAsia"/>
          <w:sz w:val="28"/>
          <w:szCs w:val="28"/>
        </w:rPr>
        <w:t>又</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ее отрицательную форму (</w:t>
      </w:r>
      <w:r w:rsidRPr="00FC1982">
        <w:rPr>
          <w:rFonts w:ascii="SimSun" w:eastAsia="SimSun" w:hAnsi="SimSun" w:cs="SimSun" w:hint="eastAsia"/>
          <w:sz w:val="28"/>
          <w:szCs w:val="28"/>
        </w:rPr>
        <w:t>没有</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сравнительную конструкцию </w:t>
      </w:r>
      <w:r w:rsidRPr="00FC1982">
        <w:rPr>
          <w:rFonts w:ascii="SimSun" w:eastAsia="SimSun" w:hAnsi="SimSun" w:cs="SimSun" w:hint="eastAsia"/>
          <w:sz w:val="28"/>
          <w:szCs w:val="28"/>
        </w:rPr>
        <w:t>比</w:t>
      </w:r>
      <w:r w:rsidRPr="00FC1982">
        <w:rPr>
          <w:rFonts w:ascii="Times New Roman" w:hAnsi="Times New Roman" w:cs="Times New Roman"/>
          <w:sz w:val="28"/>
          <w:szCs w:val="28"/>
        </w:rPr>
        <w:t>……</w:t>
      </w:r>
      <w:r w:rsidRPr="00FC1982">
        <w:rPr>
          <w:rFonts w:ascii="SimSun" w:eastAsia="SimSun" w:hAnsi="SimSun" w:cs="SimSun" w:hint="eastAsia"/>
          <w:sz w:val="28"/>
          <w:szCs w:val="28"/>
        </w:rPr>
        <w:t>更</w:t>
      </w:r>
      <w:r w:rsidRPr="00FC1982">
        <w:rPr>
          <w:rFonts w:ascii="Times New Roman" w:hAnsi="Times New Roman" w:cs="Times New Roman"/>
          <w:sz w:val="28"/>
          <w:szCs w:val="28"/>
        </w:rPr>
        <w:t xml:space="preserve"> + прилагательное;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уподобления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和</w:t>
      </w:r>
      <w:r w:rsidRPr="00FC1982">
        <w:rPr>
          <w:rFonts w:ascii="Times New Roman" w:hAnsi="Times New Roman" w:cs="Times New Roman"/>
          <w:sz w:val="28"/>
          <w:szCs w:val="28"/>
        </w:rPr>
        <w:t>/</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прилагательное;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предложения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инверсию прямого дополнения;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конструкцией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 существительное/местоимение/имя собственное + локатив»;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дополнительные элементы результата, степени или образа действия со специальным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дополнение цели;</w:t>
      </w:r>
    </w:p>
    <w:p w:rsidR="003436A7" w:rsidRPr="00FC1982" w:rsidRDefault="003436A7" w:rsidP="009F5B44">
      <w:pPr>
        <w:tabs>
          <w:tab w:val="left" w:pos="7501"/>
        </w:tabs>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дополнительный элемент результата и результативные морфемы (</w:t>
      </w:r>
      <w:r w:rsidRPr="00FC1982">
        <w:rPr>
          <w:rFonts w:ascii="SimSun" w:eastAsia="SimSun" w:hAnsi="SimSun" w:cs="SimSun" w:hint="eastAsia"/>
          <w:sz w:val="28"/>
          <w:szCs w:val="28"/>
        </w:rPr>
        <w:t>完</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результативные глаголы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простые модификаторы направления </w:t>
      </w:r>
      <w:r w:rsidRPr="00FC1982">
        <w:rPr>
          <w:rFonts w:ascii="SimSun" w:eastAsia="SimSun" w:hAnsi="SimSun" w:cs="SimSun" w:hint="eastAsia"/>
          <w:sz w:val="28"/>
          <w:szCs w:val="28"/>
        </w:rPr>
        <w:t>去</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прямую и косвенную речь.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социокультурными знаниями и умениями: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кратко представлять ро</w:t>
      </w:r>
      <w:r w:rsidR="002E5366" w:rsidRPr="00FC1982">
        <w:rPr>
          <w:rFonts w:ascii="Times New Roman" w:hAnsi="Times New Roman" w:cs="Times New Roman"/>
          <w:sz w:val="28"/>
          <w:szCs w:val="28"/>
        </w:rPr>
        <w:t>дную страну и культуру на китай</w:t>
      </w:r>
      <w:r w:rsidRPr="00FC1982">
        <w:rPr>
          <w:rFonts w:ascii="Times New Roman" w:hAnsi="Times New Roman" w:cs="Times New Roman"/>
          <w:sz w:val="28"/>
          <w:szCs w:val="28"/>
        </w:rPr>
        <w:t>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вести беседу о сходстве и различиях в традициях своей страны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Китая, а также других стран, в ко</w:t>
      </w:r>
      <w:r w:rsidR="002E5366" w:rsidRPr="00FC1982">
        <w:rPr>
          <w:rFonts w:ascii="Times New Roman" w:hAnsi="Times New Roman" w:cs="Times New Roman"/>
          <w:sz w:val="28"/>
          <w:szCs w:val="28"/>
        </w:rPr>
        <w:t>торых широко используется китай</w:t>
      </w:r>
      <w:r w:rsidRPr="00FC1982">
        <w:rPr>
          <w:rFonts w:ascii="Times New Roman" w:hAnsi="Times New Roman" w:cs="Times New Roman"/>
          <w:sz w:val="28"/>
          <w:szCs w:val="28"/>
        </w:rPr>
        <w:t>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социокультурные реалии при чтении и аудировании в рамках изученного материала;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речевой этикет в ситуациях формального и неформального общения в рамках изученных тем;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оказывать помощь зарубежным гостям в России в ситуациях повседневного общения на</w:t>
      </w:r>
      <w:r w:rsidR="002E5366" w:rsidRPr="00FC1982">
        <w:rPr>
          <w:rFonts w:ascii="Times New Roman" w:hAnsi="Times New Roman" w:cs="Times New Roman"/>
          <w:sz w:val="28"/>
          <w:szCs w:val="28"/>
        </w:rPr>
        <w:t xml:space="preserve"> китай</w:t>
      </w:r>
      <w:r w:rsidRPr="00FC1982">
        <w:rPr>
          <w:rFonts w:ascii="Times New Roman" w:hAnsi="Times New Roman" w:cs="Times New Roman"/>
          <w:sz w:val="28"/>
          <w:szCs w:val="28"/>
        </w:rPr>
        <w:t>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владеть компенсаторными умениями: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выходить из положения при дефиците языковых средств;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использовать при чтении и аудировании языковую догадку, в том числе контекстуальную;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говорении переспрос и уточняющий вопрос;</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подготовке учебных проектов иноязычные словари и справочники, в том числе информаци онносправочные системы в электронной форме, соблюдая правила информационной безопасности при работе в сети Интернет.</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достигать взаимопонимания в процессе устного и письменного общения с носителями иностранного языка, с представителями другой культуры;</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игнорировать лексико-грамматические и смысловые трудности, не влияющие на понимание основного содержания текста.</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1) владеть основными видами речевой деятельности:</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 </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для (объём моноло гического высказывания — до 9–10 фраз); выражать и кратко аргументировать свое мнение, излагатьосновное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работы (объём  — 9–10 фраз);</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от 1,5 до 2 минут);смысловое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до 150 знаков); читать несплошные тексты (таблицы, диаграммы) и понимать представленную </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в них информацию;письменная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писатьэлектронное сообщение личного характера, соблюдая речевой этикет, принятый в стране/странах изучаемого языка (объём сообщения — до 100 знаков); создавать небольшое письменное высказывание с опорой на образец, план, таблицу и/или прочитанный/прослушанный текст (объём высказывания — до 85 знаков);</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Языковые навыки и умения</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2) владеть фонетическими навыками:</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и правильно произносить все звуки китайского языка;</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знать буквы китайского звукобуквенного алфавита ханьюй пиньинь (</w:t>
      </w:r>
      <w:r w:rsidRPr="00FC1982">
        <w:rPr>
          <w:rFonts w:ascii="Times New Roman" w:eastAsia="SimSun" w:hAnsi="Times New Roman" w:cs="Times New Roman"/>
          <w:sz w:val="28"/>
          <w:szCs w:val="28"/>
        </w:rPr>
        <w:t>汉语</w:t>
      </w:r>
      <w:r w:rsidRPr="00FC1982">
        <w:rPr>
          <w:rFonts w:ascii="Times New Roman" w:eastAsia="MS Gothic" w:hAnsi="Times New Roman" w:cs="Times New Roman"/>
          <w:sz w:val="28"/>
          <w:szCs w:val="28"/>
        </w:rPr>
        <w:t>拼音</w:t>
      </w:r>
      <w:r w:rsidRPr="00FC1982">
        <w:rPr>
          <w:rFonts w:ascii="Times New Roman" w:hAnsi="Times New Roman" w:cs="Times New Roman"/>
          <w:sz w:val="28"/>
          <w:szCs w:val="28"/>
        </w:rPr>
        <w:t>) (также называемого «фонетической транскрипцией»), фонетически корректно их озвучивать;</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знать структуру китайского слога, особенности сочетаемости инициалей и финалей, различать их на слух и правильно произносить;</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знать правила тональной системы китайского языка и корректно их использовать (изменение тонов, неполный третий тон, лёгкий тон);</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и адекватно, без ошибок, ведущих к сбою в коммуникации, произносить слова на китайском языке;читать новые слова, записанные с помощью китайского фонетического алфавита, согласно основным правилам чтения китайского языка;читать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знаков);знать систему китайско-русской транскрипции Палладия и правильно произносить китайские слова, записанные в этой транскрипции;выражать модальные значения, чувства и эмоции с помощью интонации;узнавать и отличать пекинский диалект (путунхуа) от других местных диалектов Китая;интонационно выражать чувства и эмоции.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владеть иероглифическими, орфографическими и пунктуационными навыками: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основополагающие правила написания китайских иероглифов и порядка черт при создании текстов в  иероглифике;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анализировать ие</w:t>
      </w:r>
      <w:r w:rsidR="002E5366" w:rsidRPr="00FC1982">
        <w:rPr>
          <w:rFonts w:ascii="Times New Roman" w:hAnsi="Times New Roman" w:cs="Times New Roman"/>
          <w:sz w:val="28"/>
          <w:szCs w:val="28"/>
        </w:rPr>
        <w:t>роглифы по количеству черт, ука</w:t>
      </w:r>
      <w:r w:rsidRPr="00FC1982">
        <w:rPr>
          <w:rFonts w:ascii="Times New Roman" w:hAnsi="Times New Roman" w:cs="Times New Roman"/>
          <w:sz w:val="28"/>
          <w:szCs w:val="28"/>
        </w:rPr>
        <w:t>зывать сходства и различия в написании изученных иероглифов;идентифицировать структуру изученных иероглифов, выделять иероглифические ключи, графемы и черты, в фоноидеограммах  — ключи и фонетики;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печатные и рукописные тексты, записанные современным иероглифическим письмом, содержащие изученные иероглифы;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записывать услышанный текст в пределах изученной лексики в иероглифике и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транскрибировать изученные слова, записанные иероглификой, в системе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расставлять знаки тонов в тексте, записанном иероглификой и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правильно расставлять знаки препинания в предложениях, между однородными членами предложения и в конце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набирать иероглифический текст на компьютере, пользоваться иероглификой при поиске информации в сети Интернет;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иероглифику при создании презентаций и  других учебных произведений на компьютере;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некоторые базовые иероглифы, записанные в традиционной форме, применяемой в Гонконге, на Тай ване и  в  Сингапуре;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иероглифическую догадку в случаях выявления незнакомого сочетания иероглифов.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4) распознавать в звучащем и письменном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содержания, с соблюдением существующей нормы лексической сочетаемости;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речи ряд интернациональных лексических единиц;</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смысловые особенности изученных лексических единиц и употреблять слова в соответствии с нормами лексической сочетаемости;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многофункциональность частей речи и определять частеречную принадлежность изученных лексических единиц в зав исимости от их позиции в предложении в пределах тематики в соответствии с решаемой коммуникативной задачей;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языковую, в том числе контекстуальную, догадку в процессе чтения и </w:t>
      </w:r>
      <w:r w:rsidR="00D37FB5" w:rsidRPr="00FC1982">
        <w:rPr>
          <w:rFonts w:ascii="Times New Roman" w:hAnsi="Times New Roman" w:cs="Times New Roman"/>
          <w:sz w:val="28"/>
          <w:szCs w:val="28"/>
        </w:rPr>
        <w:t>аудирования (догадываться о зна</w:t>
      </w:r>
      <w:r w:rsidRPr="00FC1982">
        <w:rPr>
          <w:rFonts w:ascii="Times New Roman" w:hAnsi="Times New Roman" w:cs="Times New Roman"/>
          <w:sz w:val="28"/>
          <w:szCs w:val="28"/>
        </w:rPr>
        <w:t>чении незнакомых слов по контексту, по значению их элементов, по структуре иероглифических знаков);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употреблять, в соответствии с правилами грамматики, лексические единицы, обозначающие меры длины, веса и объема;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употреблять, в соответствии с правилами грамматики, конструкции сравнения, уподобления.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знать и понимать особенности структуры простых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сложных предложений китайского языка, различных коммуникативных типов предложений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различные коммуникативные типы предложений : повествовательные (утвердительные и отрицательные), вопросительные (общий вопрос с частицей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 xml:space="preserve"> и в утвердительно-отрицательной форме, специальный вопрос с вопросительными местоимениями), побудительные, восклицательные;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нераспространенные и распространенные простые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именным сказуемым со связкой </w:t>
      </w:r>
      <w:r w:rsidRPr="00FC1982">
        <w:rPr>
          <w:rFonts w:ascii="SimSun" w:eastAsia="SimSun" w:hAnsi="SimSun" w:cs="SimSun" w:hint="eastAsia"/>
          <w:sz w:val="28"/>
          <w:szCs w:val="28"/>
        </w:rPr>
        <w:t>是</w:t>
      </w:r>
      <w:r w:rsidRPr="00FC1982">
        <w:rPr>
          <w:rFonts w:ascii="Times New Roman" w:hAnsi="Times New Roman" w:cs="Times New Roman"/>
          <w:sz w:val="28"/>
          <w:szCs w:val="28"/>
        </w:rPr>
        <w:t xml:space="preserve"> и без 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простым глагольным сказуемым;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качественным сказуемым, приветственные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фразы с качественным сказуемым;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глагольным сказуемым, принимающим двойное дополнение;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глагольным сказуемым, принимающим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прямое дополнение и дополнительный элемент результата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наличия и обладания со сказуемым, выраженным глаголом </w:t>
      </w:r>
      <w:r w:rsidRPr="00FC1982">
        <w:rPr>
          <w:rFonts w:ascii="SimSun" w:eastAsia="SimSun" w:hAnsi="SimSun" w:cs="SimSun" w:hint="eastAsia"/>
          <w:sz w:val="28"/>
          <w:szCs w:val="28"/>
        </w:rPr>
        <w:t>有</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восклицательное предложение по форме «</w:t>
      </w:r>
      <w:r w:rsidRPr="00FC1982">
        <w:rPr>
          <w:rFonts w:ascii="SimSun" w:eastAsia="SimSun" w:hAnsi="SimSun" w:cs="SimSun" w:hint="eastAsia"/>
          <w:sz w:val="28"/>
          <w:szCs w:val="28"/>
        </w:rPr>
        <w:t>太</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(с наречиями </w:t>
      </w:r>
      <w:r w:rsidRPr="00FC1982">
        <w:rPr>
          <w:rFonts w:ascii="SimSun" w:eastAsia="SimSun" w:hAnsi="SimSun" w:cs="SimSun" w:hint="eastAsia"/>
          <w:sz w:val="28"/>
          <w:szCs w:val="28"/>
        </w:rPr>
        <w:t>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好</w:t>
      </w:r>
      <w:r w:rsidRPr="00FC1982">
        <w:rPr>
          <w:rFonts w:ascii="Times New Roman" w:hAnsi="Times New Roman" w:cs="Times New Roman"/>
          <w:sz w:val="28"/>
          <w:szCs w:val="28"/>
        </w:rPr>
        <w:t xml:space="preserve"> и фразовыми частицами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啊</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啦</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последовательно-связанные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субъектно-предикативную структуру/глагольное словосочетание в роли подлежащего;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FC1982">
        <w:rPr>
          <w:rFonts w:ascii="Times New Roman" w:eastAsia="SimSun" w:hAnsi="Times New Roman" w:cs="Times New Roman"/>
          <w:sz w:val="28"/>
          <w:szCs w:val="28"/>
        </w:rPr>
        <w:t>请</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личные местоимения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притяжательные местоимения;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вопросительные местоимения (</w:t>
      </w:r>
      <w:r w:rsidRPr="00FC1982">
        <w:rPr>
          <w:rFonts w:ascii="Times New Roman" w:eastAsia="SimSun" w:hAnsi="Times New Roman" w:cs="Times New Roman"/>
          <w:sz w:val="28"/>
          <w:szCs w:val="28"/>
        </w:rPr>
        <w:t>谁</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几</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多大</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多少</w:t>
      </w:r>
      <w:r w:rsidRPr="00FC1982">
        <w:rPr>
          <w:rFonts w:ascii="Times New Roman" w:hAnsi="Times New Roman" w:cs="Times New Roman"/>
          <w:sz w:val="28"/>
          <w:szCs w:val="28"/>
        </w:rPr>
        <w:t xml:space="preserve">, </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怎么</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(в том числе для запроса оценки), </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hAnsi="Times New Roman" w:cs="Times New Roman"/>
          <w:sz w:val="28"/>
          <w:szCs w:val="28"/>
        </w:rPr>
        <w:t xml:space="preserve">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том числе в значении «почему»));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вопросительное притяжательное местоимение </w:t>
      </w:r>
      <w:r w:rsidRPr="00FC1982">
        <w:rPr>
          <w:rFonts w:ascii="Times New Roman" w:eastAsia="SimSun" w:hAnsi="Times New Roman" w:cs="Times New Roman"/>
          <w:sz w:val="28"/>
          <w:szCs w:val="28"/>
        </w:rPr>
        <w:t>谁</w:t>
      </w:r>
      <w:r w:rsidRPr="00FC1982">
        <w:rPr>
          <w:rFonts w:ascii="Times New Roman" w:eastAsia="MS Gothic" w:hAnsi="Times New Roman" w:cs="Times New Roman"/>
          <w:sz w:val="28"/>
          <w:szCs w:val="28"/>
        </w:rPr>
        <w:t>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вопросительное слово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в значении «какой» и в роли дополнения;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什么的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существительные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принципы конверсионной омонимии в китайском языке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r w:rsidRPr="00FC1982">
        <w:rPr>
          <w:rFonts w:ascii="Times New Roman" w:eastAsia="SimSun" w:hAnsi="Times New Roman" w:cs="Times New Roman"/>
          <w:sz w:val="28"/>
          <w:szCs w:val="28"/>
        </w:rPr>
        <w:t>爱</w:t>
      </w:r>
      <w:r w:rsidRPr="00FC1982">
        <w:rPr>
          <w:rFonts w:ascii="Times New Roman" w:eastAsia="MS Gothic" w:hAnsi="Times New Roman" w:cs="Times New Roman"/>
          <w:sz w:val="28"/>
          <w:szCs w:val="28"/>
        </w:rPr>
        <w:t>好</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определительное служебное слово (структурную частицу) </w:t>
      </w:r>
      <w:r w:rsidRPr="00FC1982">
        <w:rPr>
          <w:rFonts w:ascii="SimSun" w:eastAsia="SimSun" w:hAnsi="SimSun" w:cs="SimSun" w:hint="eastAsia"/>
          <w:sz w:val="28"/>
          <w:szCs w:val="28"/>
        </w:rPr>
        <w:t>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имена собственные, способы построения имен по-китайски;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префикс </w:t>
      </w:r>
      <w:r w:rsidRPr="00FC1982">
        <w:rPr>
          <w:rFonts w:ascii="SimSun" w:eastAsia="SimSun" w:hAnsi="SimSun" w:cs="SimSun" w:hint="eastAsia"/>
          <w:sz w:val="28"/>
          <w:szCs w:val="28"/>
        </w:rPr>
        <w:t>老</w:t>
      </w:r>
      <w:r w:rsidRPr="00FC1982">
        <w:rPr>
          <w:rFonts w:ascii="Times New Roman" w:hAnsi="Times New Roman" w:cs="Times New Roman"/>
          <w:sz w:val="28"/>
          <w:szCs w:val="28"/>
        </w:rPr>
        <w:t xml:space="preserve"> при обозначении старшинства;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отрицательные частицы </w:t>
      </w:r>
      <w:r w:rsidRPr="00FC1982">
        <w:rPr>
          <w:rFonts w:ascii="SimSun" w:eastAsia="SimSun" w:hAnsi="SimSun" w:cs="SimSun" w:hint="eastAsia"/>
          <w:sz w:val="28"/>
          <w:szCs w:val="28"/>
        </w:rPr>
        <w:t>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没</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и глагольно-объектные словосочетания (</w:t>
      </w:r>
      <w:r w:rsidRPr="00FC1982">
        <w:rPr>
          <w:rFonts w:ascii="Times New Roman" w:eastAsia="SimSun" w:hAnsi="Times New Roman" w:cs="Times New Roman"/>
          <w:sz w:val="28"/>
          <w:szCs w:val="28"/>
        </w:rPr>
        <w:t>见</w:t>
      </w:r>
      <w:r w:rsidRPr="00FC1982">
        <w:rPr>
          <w:rFonts w:ascii="Times New Roman" w:eastAsia="MS Gothic" w:hAnsi="Times New Roman" w:cs="Times New Roman"/>
          <w:sz w:val="28"/>
          <w:szCs w:val="28"/>
        </w:rPr>
        <w:t>面</w:t>
      </w:r>
      <w:r w:rsidRPr="00FC1982">
        <w:rPr>
          <w:rFonts w:ascii="Times New Roman" w:hAnsi="Times New Roman" w:cs="Times New Roman"/>
          <w:sz w:val="28"/>
          <w:szCs w:val="28"/>
        </w:rPr>
        <w:t xml:space="preserve">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 д.);</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w:t>
      </w:r>
      <w:r w:rsidRPr="00FC1982">
        <w:rPr>
          <w:rFonts w:ascii="SimSun" w:eastAsia="SimSun" w:hAnsi="SimSun" w:cs="SimSun" w:hint="eastAsia"/>
          <w:sz w:val="28"/>
          <w:szCs w:val="28"/>
        </w:rPr>
        <w:t>打算</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 xml:space="preserve"> в значении «намереваться», глаголы </w:t>
      </w:r>
      <w:r w:rsidRPr="00FC1982">
        <w:rPr>
          <w:rFonts w:ascii="Times New Roman" w:eastAsia="SimSun" w:hAnsi="Times New Roman" w:cs="Times New Roman"/>
          <w:sz w:val="28"/>
          <w:szCs w:val="28"/>
        </w:rPr>
        <w:t>觉</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建</w:t>
      </w:r>
      <w:r w:rsidRPr="00FC1982">
        <w:rPr>
          <w:rFonts w:ascii="Times New Roman" w:eastAsia="SimSun" w:hAnsi="Times New Roman" w:cs="Times New Roman"/>
          <w:sz w:val="28"/>
          <w:szCs w:val="28"/>
        </w:rPr>
        <w:t>议</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禁止</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 </w:t>
      </w:r>
      <w:r w:rsidRPr="00FC1982">
        <w:rPr>
          <w:rFonts w:ascii="SimSun" w:eastAsia="SimSun" w:hAnsi="SimSun" w:cs="SimSun" w:hint="eastAsia"/>
          <w:sz w:val="28"/>
          <w:szCs w:val="28"/>
        </w:rPr>
        <w:t>借</w:t>
      </w:r>
      <w:r w:rsidRPr="00FC1982">
        <w:rPr>
          <w:rFonts w:ascii="Times New Roman" w:hAnsi="Times New Roman" w:cs="Times New Roman"/>
          <w:sz w:val="28"/>
          <w:szCs w:val="28"/>
        </w:rPr>
        <w:t xml:space="preserve"> в значениях «брать в долг» и «давать в долг»;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вспомогательный глагол </w:t>
      </w:r>
      <w:r w:rsidRPr="00FC1982">
        <w:rPr>
          <w:rFonts w:ascii="SimSun" w:eastAsia="SimSun" w:hAnsi="SimSun" w:cs="SimSun" w:hint="eastAsia"/>
          <w:sz w:val="28"/>
          <w:szCs w:val="28"/>
        </w:rPr>
        <w:t>可能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модально-подобный глагол </w:t>
      </w:r>
      <w:r w:rsidRPr="00FC1982">
        <w:rPr>
          <w:rFonts w:ascii="SimSun" w:eastAsia="SimSun" w:hAnsi="SimSun" w:cs="SimSun" w:hint="eastAsia"/>
          <w:sz w:val="28"/>
          <w:szCs w:val="28"/>
        </w:rPr>
        <w:t>喜</w:t>
      </w:r>
      <w:r w:rsidRPr="00FC1982">
        <w:rPr>
          <w:rFonts w:ascii="Times New Roman" w:eastAsia="SimSun" w:hAnsi="Times New Roman" w:cs="Times New Roman"/>
          <w:sz w:val="28"/>
          <w:szCs w:val="28"/>
        </w:rPr>
        <w:t>欢</w:t>
      </w:r>
      <w:r w:rsidRPr="00FC1982">
        <w:rPr>
          <w:rFonts w:ascii="Times New Roman" w:hAnsi="Times New Roman" w:cs="Times New Roman"/>
          <w:sz w:val="28"/>
          <w:szCs w:val="28"/>
        </w:rPr>
        <w:t xml:space="preserve"> с дополнением;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желания и потребности (</w:t>
      </w:r>
      <w:r w:rsidRPr="00FC1982">
        <w:rPr>
          <w:rFonts w:ascii="SimSun" w:eastAsia="SimSun" w:hAnsi="SimSun" w:cs="SimSun" w:hint="eastAsia"/>
          <w:sz w:val="28"/>
          <w:szCs w:val="28"/>
        </w:rPr>
        <w:t>想</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要</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возможности, умения, способности (</w:t>
      </w:r>
      <w:r w:rsidRPr="00FC1982">
        <w:rPr>
          <w:rFonts w:ascii="SimSun" w:eastAsia="SimSun" w:hAnsi="SimSun" w:cs="SimSun" w:hint="eastAsia"/>
          <w:sz w:val="28"/>
          <w:szCs w:val="28"/>
        </w:rPr>
        <w:t>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долженствования (</w:t>
      </w:r>
      <w:r w:rsidRPr="00FC1982">
        <w:rPr>
          <w:rFonts w:ascii="SimSun" w:eastAsia="SimSun" w:hAnsi="SimSun" w:cs="SimSun" w:hint="eastAsia"/>
          <w:sz w:val="28"/>
          <w:szCs w:val="28"/>
        </w:rPr>
        <w:t>要</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应该</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модальный глагол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в разрешительном значении, его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отрицательная форма </w:t>
      </w:r>
      <w:r w:rsidRPr="00FC1982">
        <w:rPr>
          <w:rFonts w:ascii="SimSun" w:eastAsia="SimSun" w:hAnsi="SimSun" w:cs="SimSun" w:hint="eastAsia"/>
          <w:sz w:val="28"/>
          <w:szCs w:val="28"/>
        </w:rPr>
        <w:t>不能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модальный глагол предположения (</w:t>
      </w:r>
      <w:r w:rsidRPr="00FC1982">
        <w:rPr>
          <w:rFonts w:ascii="SimSun" w:eastAsia="SimSun" w:hAnsi="SimSun" w:cs="SimSun" w:hint="eastAsia"/>
          <w:sz w:val="28"/>
          <w:szCs w:val="28"/>
        </w:rPr>
        <w:t>会</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побудительные глаголы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удвоение глагола;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прилагательные;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удвоение односложных прилагательных;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степени </w:t>
      </w:r>
      <w:r w:rsidRPr="00FC1982">
        <w:rPr>
          <w:rFonts w:ascii="SimSun" w:eastAsia="SimSun" w:hAnsi="SimSun" w:cs="SimSun" w:hint="eastAsia"/>
          <w:sz w:val="28"/>
          <w:szCs w:val="28"/>
        </w:rPr>
        <w:t>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挺</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非常</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и формирование превосходной степени сравнения прилагательных;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«прилагательное + </w:t>
      </w:r>
      <w:r w:rsidRPr="00FC1982">
        <w:rPr>
          <w:rFonts w:ascii="SimSun" w:eastAsia="SimSun" w:hAnsi="SimSun" w:cs="SimSun" w:hint="eastAsia"/>
          <w:sz w:val="28"/>
          <w:szCs w:val="28"/>
        </w:rPr>
        <w:t>极了</w:t>
      </w:r>
      <w:r w:rsidRPr="00FC1982">
        <w:rPr>
          <w:rFonts w:ascii="Times New Roman" w:hAnsi="Times New Roman" w:cs="Times New Roman"/>
          <w:sz w:val="28"/>
          <w:szCs w:val="28"/>
        </w:rPr>
        <w:t>» для передачи превосходной степени признака;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更</w:t>
      </w:r>
      <w:r w:rsidRPr="00FC1982">
        <w:rPr>
          <w:rFonts w:ascii="Times New Roman" w:hAnsi="Times New Roman" w:cs="Times New Roman"/>
          <w:sz w:val="28"/>
          <w:szCs w:val="28"/>
        </w:rPr>
        <w:t xml:space="preserve"> и образование сравнительной степени;</w:t>
      </w:r>
    </w:p>
    <w:p w:rsidR="003436A7" w:rsidRPr="00FC1982" w:rsidRDefault="003436A7" w:rsidP="009F5B44">
      <w:pPr>
        <w:spacing w:after="0"/>
        <w:jc w:val="both"/>
        <w:rPr>
          <w:rFonts w:ascii="Times New Roman" w:hAnsi="Times New Roman" w:cs="Times New Roman"/>
          <w:sz w:val="28"/>
          <w:szCs w:val="28"/>
          <w:lang w:eastAsia="zh-CN"/>
        </w:rPr>
      </w:pPr>
      <w:r w:rsidRPr="00FC1982">
        <w:rPr>
          <w:rFonts w:ascii="Times New Roman" w:hAnsi="Times New Roman" w:cs="Times New Roman"/>
          <w:sz w:val="28"/>
          <w:szCs w:val="28"/>
          <w:lang w:eastAsia="zh-CN"/>
        </w:rPr>
        <w:t xml:space="preserve">6 наречия </w:t>
      </w:r>
      <w:r w:rsidRPr="00FC1982">
        <w:rPr>
          <w:rFonts w:ascii="SimSun" w:eastAsia="SimSun" w:hAnsi="SimSun" w:cs="SimSun" w:hint="eastAsia"/>
          <w:sz w:val="28"/>
          <w:szCs w:val="28"/>
          <w:lang w:eastAsia="zh-CN"/>
        </w:rPr>
        <w:t>都</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也</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常常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一共</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一直</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只</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真</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才</w:t>
      </w:r>
      <w:r w:rsidRPr="00FC1982">
        <w:rPr>
          <w:rFonts w:ascii="Times New Roman" w:hAnsi="Times New Roman" w:cs="Times New Roman"/>
          <w:sz w:val="28"/>
          <w:szCs w:val="28"/>
          <w:lang w:eastAsia="zh-CN"/>
        </w:rPr>
        <w:t xml:space="preserve">, </w:t>
      </w:r>
      <w:r w:rsidRPr="00FC1982">
        <w:rPr>
          <w:rFonts w:ascii="Times New Roman" w:eastAsia="SimSun" w:hAnsi="Times New Roman" w:cs="Times New Roman"/>
          <w:sz w:val="28"/>
          <w:szCs w:val="28"/>
          <w:lang w:eastAsia="zh-CN"/>
        </w:rPr>
        <w:t>刚</w:t>
      </w:r>
      <w:r w:rsidRPr="00FC1982">
        <w:rPr>
          <w:rFonts w:ascii="Times New Roman" w:eastAsia="MS Gothic" w:hAnsi="Times New Roman" w:cs="Times New Roman"/>
          <w:sz w:val="28"/>
          <w:szCs w:val="28"/>
          <w:lang w:eastAsia="zh-CN"/>
        </w:rPr>
        <w:t>才</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后来</w:t>
      </w:r>
      <w:r w:rsidRPr="00FC1982">
        <w:rPr>
          <w:rFonts w:ascii="Times New Roman" w:hAnsi="Times New Roman" w:cs="Times New Roman"/>
          <w:sz w:val="28"/>
          <w:szCs w:val="28"/>
          <w:lang w:eastAsia="zh-CN"/>
        </w:rPr>
        <w:t xml:space="preserve">, </w:t>
      </w:r>
    </w:p>
    <w:p w:rsidR="003436A7" w:rsidRPr="00FC1982" w:rsidRDefault="003436A7" w:rsidP="009F5B44">
      <w:pPr>
        <w:spacing w:after="0"/>
        <w:jc w:val="both"/>
        <w:rPr>
          <w:rFonts w:ascii="Times New Roman" w:hAnsi="Times New Roman" w:cs="Times New Roman"/>
          <w:sz w:val="28"/>
          <w:szCs w:val="28"/>
          <w:lang w:eastAsia="zh-CN"/>
        </w:rPr>
      </w:pPr>
      <w:r w:rsidRPr="00FC1982">
        <w:rPr>
          <w:rFonts w:ascii="Times New Roman" w:eastAsia="SimSun" w:hAnsi="Times New Roman" w:cs="Times New Roman"/>
          <w:sz w:val="28"/>
          <w:szCs w:val="28"/>
          <w:lang w:eastAsia="zh-CN"/>
        </w:rPr>
        <w:t>别</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也</w:t>
      </w:r>
      <w:r w:rsidRPr="00FC1982">
        <w:rPr>
          <w:rFonts w:ascii="Times New Roman" w:eastAsia="SimSun" w:hAnsi="Times New Roman" w:cs="Times New Roman"/>
          <w:sz w:val="28"/>
          <w:szCs w:val="28"/>
          <w:lang w:eastAsia="zh-CN"/>
        </w:rPr>
        <w:t>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差点儿</w:t>
      </w:r>
      <w:r w:rsidRPr="00FC1982">
        <w:rPr>
          <w:rFonts w:ascii="Times New Roman" w:hAnsi="Times New Roman" w:cs="Times New Roman"/>
          <w:sz w:val="28"/>
          <w:szCs w:val="28"/>
          <w:lang w:eastAsia="zh-CN"/>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наречие </w:t>
      </w:r>
      <w:r w:rsidRPr="00FC1982">
        <w:rPr>
          <w:rFonts w:ascii="SimSun" w:eastAsia="SimSun" w:hAnsi="SimSun" w:cs="SimSun" w:hint="eastAsia"/>
          <w:sz w:val="28"/>
          <w:szCs w:val="28"/>
        </w:rPr>
        <w:t>已</w:t>
      </w:r>
      <w:r w:rsidRPr="00FC1982">
        <w:rPr>
          <w:rFonts w:ascii="Times New Roman" w:eastAsia="SimSun" w:hAnsi="Times New Roman" w:cs="Times New Roman"/>
          <w:sz w:val="28"/>
          <w:szCs w:val="28"/>
        </w:rPr>
        <w:t>经</w:t>
      </w:r>
      <w:r w:rsidRPr="00FC1982">
        <w:rPr>
          <w:rFonts w:ascii="Times New Roman" w:hAnsi="Times New Roman" w:cs="Times New Roman"/>
          <w:sz w:val="28"/>
          <w:szCs w:val="28"/>
        </w:rPr>
        <w:t xml:space="preserve"> (и его сочетание с частицей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наречие </w:t>
      </w:r>
      <w:r w:rsidRPr="00FC1982">
        <w:rPr>
          <w:rFonts w:ascii="Times New Roman" w:eastAsia="SimSun" w:hAnsi="Times New Roman" w:cs="Times New Roman"/>
          <w:sz w:val="28"/>
          <w:szCs w:val="28"/>
        </w:rPr>
        <w:t>还</w:t>
      </w:r>
      <w:r w:rsidRPr="00FC1982">
        <w:rPr>
          <w:rFonts w:ascii="Times New Roman" w:hAnsi="Times New Roman" w:cs="Times New Roman"/>
          <w:sz w:val="28"/>
          <w:szCs w:val="28"/>
        </w:rPr>
        <w:t>, указывающее на продолженное действие;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в сочетании с глаголами;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最好</w:t>
      </w:r>
      <w:r w:rsidRPr="00FC1982">
        <w:rPr>
          <w:rFonts w:ascii="Times New Roman" w:hAnsi="Times New Roman" w:cs="Times New Roman"/>
          <w:sz w:val="28"/>
          <w:szCs w:val="28"/>
        </w:rPr>
        <w:t xml:space="preserve"> в рекомендательных фразах;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служебное наречие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при обозначении продолженного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действия, конструкцию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呢</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必</w:t>
      </w:r>
      <w:r w:rsidRPr="00FC1982">
        <w:rPr>
          <w:rFonts w:ascii="Times New Roman" w:eastAsia="SimSun" w:hAnsi="Times New Roman" w:cs="Times New Roman"/>
          <w:sz w:val="28"/>
          <w:szCs w:val="28"/>
        </w:rPr>
        <w:t>须</w:t>
      </w:r>
      <w:r w:rsidRPr="00FC1982">
        <w:rPr>
          <w:rFonts w:ascii="Times New Roman" w:hAnsi="Times New Roman" w:cs="Times New Roman"/>
          <w:sz w:val="28"/>
          <w:szCs w:val="28"/>
        </w:rPr>
        <w:t xml:space="preserve"> и его отрицательную форму (</w:t>
      </w:r>
      <w:r w:rsidRPr="00FC1982">
        <w:rPr>
          <w:rFonts w:ascii="SimSun" w:eastAsia="SimSun" w:hAnsi="SimSun" w:cs="SimSun" w:hint="eastAsia"/>
          <w:sz w:val="28"/>
          <w:szCs w:val="28"/>
        </w:rPr>
        <w:t>不必</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союзы </w:t>
      </w:r>
      <w:r w:rsidRPr="00FC1982">
        <w:rPr>
          <w:rFonts w:ascii="SimSun" w:eastAsia="SimSun" w:hAnsi="SimSun" w:cs="SimSun" w:hint="eastAsia"/>
          <w:sz w:val="28"/>
          <w:szCs w:val="28"/>
        </w:rPr>
        <w:t>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或者</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 </w:t>
      </w:r>
      <w:r w:rsidRPr="00FC1982">
        <w:rPr>
          <w:rFonts w:ascii="SimSun" w:eastAsia="SimSun" w:hAnsi="SimSun" w:cs="SimSun" w:hint="eastAsia"/>
          <w:sz w:val="28"/>
          <w:szCs w:val="28"/>
        </w:rPr>
        <w:t>不</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в сложных предложениях и в значении «лишь»;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 </w:t>
      </w:r>
      <w:r w:rsidRPr="00FC1982">
        <w:rPr>
          <w:rFonts w:ascii="Times New Roman" w:eastAsia="SimSun" w:hAnsi="Times New Roman" w:cs="Times New Roman"/>
          <w:sz w:val="28"/>
          <w:szCs w:val="28"/>
        </w:rPr>
        <w:t>还</w:t>
      </w:r>
      <w:r w:rsidRPr="00FC1982">
        <w:rPr>
          <w:rFonts w:ascii="Times New Roman" w:eastAsia="MS Gothic" w:hAnsi="Times New Roman" w:cs="Times New Roman"/>
          <w:sz w:val="28"/>
          <w:szCs w:val="28"/>
        </w:rPr>
        <w:t>是</w:t>
      </w:r>
      <w:r w:rsidRPr="00FC1982">
        <w:rPr>
          <w:rFonts w:ascii="Times New Roman" w:hAnsi="Times New Roman" w:cs="Times New Roman"/>
          <w:sz w:val="28"/>
          <w:szCs w:val="28"/>
        </w:rPr>
        <w:t xml:space="preserve"> и его использование в альтернативном вопросе;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 </w:t>
      </w:r>
      <w:r w:rsidRPr="00FC1982">
        <w:rPr>
          <w:rFonts w:ascii="SimSun" w:eastAsia="SimSun" w:hAnsi="SimSun" w:cs="SimSun" w:hint="eastAsia"/>
          <w:sz w:val="28"/>
          <w:szCs w:val="28"/>
        </w:rPr>
        <w:t>跟</w:t>
      </w:r>
      <w:r w:rsidRPr="00FC1982">
        <w:rPr>
          <w:rFonts w:ascii="Times New Roman" w:hAnsi="Times New Roman" w:cs="Times New Roman"/>
          <w:sz w:val="28"/>
          <w:szCs w:val="28"/>
        </w:rPr>
        <w:t xml:space="preserve"> («с») и предложную конструкцию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起</w:t>
      </w:r>
      <w:r w:rsidRPr="00FC1982">
        <w:rPr>
          <w:rFonts w:ascii="Times New Roman" w:hAnsi="Times New Roman" w:cs="Times New Roman"/>
          <w:sz w:val="28"/>
          <w:szCs w:val="28"/>
        </w:rPr>
        <w:t xml:space="preserve">……; предлог </w:t>
      </w:r>
      <w:r w:rsidRPr="00FC1982">
        <w:rPr>
          <w:rFonts w:ascii="SimSun" w:eastAsia="SimSun" w:hAnsi="SimSun" w:cs="SimSun" w:hint="eastAsia"/>
          <w:sz w:val="28"/>
          <w:szCs w:val="28"/>
        </w:rPr>
        <w:t>从</w:t>
      </w:r>
      <w:r w:rsidRPr="00FC1982">
        <w:rPr>
          <w:rFonts w:ascii="Times New Roman" w:hAnsi="Times New Roman" w:cs="Times New Roman"/>
          <w:sz w:val="28"/>
          <w:szCs w:val="28"/>
        </w:rPr>
        <w:t xml:space="preserve"> («от»), предлог </w:t>
      </w:r>
      <w:r w:rsidRPr="00FC1982">
        <w:rPr>
          <w:rFonts w:ascii="Times New Roman" w:eastAsia="SimSun" w:hAnsi="Times New Roman" w:cs="Times New Roman"/>
          <w:sz w:val="28"/>
          <w:szCs w:val="28"/>
        </w:rPr>
        <w:t>给</w:t>
      </w:r>
      <w:r w:rsidRPr="00FC1982">
        <w:rPr>
          <w:rFonts w:ascii="Times New Roman" w:hAnsi="Times New Roman" w:cs="Times New Roman"/>
          <w:sz w:val="28"/>
          <w:szCs w:val="28"/>
        </w:rPr>
        <w:t xml:space="preserve"> и предложную конструкцию, отвечающую на вопросы «кому?», «чему?»;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предлоги </w:t>
      </w:r>
      <w:r w:rsidRPr="00FC1982">
        <w:rPr>
          <w:rFonts w:ascii="SimSun" w:eastAsia="SimSun" w:hAnsi="SimSun" w:cs="SimSun" w:hint="eastAsia"/>
          <w:sz w:val="28"/>
          <w:szCs w:val="28"/>
        </w:rPr>
        <w:t>向</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往</w:t>
      </w:r>
      <w:r w:rsidRPr="00FC1982">
        <w:rPr>
          <w:rFonts w:ascii="Times New Roman" w:hAnsi="Times New Roman" w:cs="Times New Roman"/>
          <w:sz w:val="28"/>
          <w:szCs w:val="28"/>
        </w:rPr>
        <w:t xml:space="preserve"> и предложные конструкции, вводящие направление действия;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 </w:t>
      </w:r>
      <w:r w:rsidRPr="00FC1982">
        <w:rPr>
          <w:rFonts w:ascii="Times New Roman" w:eastAsia="SimSun" w:hAnsi="Times New Roman" w:cs="Times New Roman"/>
          <w:sz w:val="28"/>
          <w:szCs w:val="28"/>
        </w:rPr>
        <w:t>为</w:t>
      </w:r>
      <w:r w:rsidRPr="00FC1982">
        <w:rPr>
          <w:rFonts w:ascii="Times New Roman" w:hAnsi="Times New Roman" w:cs="Times New Roman"/>
          <w:sz w:val="28"/>
          <w:szCs w:val="28"/>
        </w:rPr>
        <w:t xml:space="preserve"> и предложную конструкцию, уточняющую адресата или цель действия;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числительные от 1 до 1000000 (</w:t>
      </w:r>
      <w:r w:rsidRPr="00FC1982">
        <w:rPr>
          <w:rFonts w:ascii="SimSun" w:eastAsia="SimSun" w:hAnsi="SimSun" w:cs="SimSun" w:hint="eastAsia"/>
          <w:sz w:val="28"/>
          <w:szCs w:val="28"/>
        </w:rPr>
        <w:t>千，百万</w:t>
      </w:r>
      <w:r w:rsidRPr="00FC1982">
        <w:rPr>
          <w:rFonts w:ascii="Times New Roman" w:hAnsi="Times New Roman" w:cs="Times New Roman"/>
          <w:sz w:val="28"/>
          <w:szCs w:val="28"/>
        </w:rPr>
        <w:t xml:space="preserve">); числительные </w:t>
      </w:r>
      <w:r w:rsidRPr="00FC1982">
        <w:rPr>
          <w:rFonts w:ascii="SimSun" w:eastAsia="SimSun" w:hAnsi="SimSun" w:cs="SimSun" w:hint="eastAsia"/>
          <w:sz w:val="28"/>
          <w:szCs w:val="28"/>
        </w:rPr>
        <w:t>二</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两</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порядковые числительные и префикс </w:t>
      </w:r>
      <w:r w:rsidRPr="00FC1982">
        <w:rPr>
          <w:rFonts w:ascii="SimSun" w:eastAsia="SimSun" w:hAnsi="SimSun" w:cs="SimSun" w:hint="eastAsia"/>
          <w:sz w:val="28"/>
          <w:szCs w:val="28"/>
        </w:rPr>
        <w:t>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счётные слова (классификаторы) (</w:t>
      </w:r>
      <w:r w:rsidRPr="00FC1982">
        <w:rPr>
          <w:rFonts w:ascii="SimSun" w:eastAsia="SimSun" w:hAnsi="SimSun" w:cs="SimSun" w:hint="eastAsia"/>
          <w:sz w:val="28"/>
          <w:szCs w:val="28"/>
        </w:rPr>
        <w:t>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种</w:t>
      </w:r>
      <w:r w:rsidRPr="00FC1982">
        <w:rPr>
          <w:rFonts w:ascii="Times New Roman" w:hAnsi="Times New Roman" w:cs="Times New Roman"/>
          <w:sz w:val="28"/>
          <w:szCs w:val="28"/>
        </w:rPr>
        <w:t xml:space="preserve"> и др.), универсальное счётное слово </w:t>
      </w:r>
      <w:r w:rsidRPr="00FC1982">
        <w:rPr>
          <w:rFonts w:ascii="SimSun" w:eastAsia="SimSun" w:hAnsi="SimSun" w:cs="SimSun" w:hint="eastAsia"/>
          <w:sz w:val="28"/>
          <w:szCs w:val="28"/>
        </w:rPr>
        <w:t>个</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счётное слово неопределённого множества (</w:t>
      </w:r>
      <w:r w:rsidRPr="00FC1982">
        <w:rPr>
          <w:rFonts w:ascii="SimSun" w:eastAsia="SimSun" w:hAnsi="SimSun" w:cs="SimSun" w:hint="eastAsia"/>
          <w:sz w:val="28"/>
          <w:szCs w:val="28"/>
        </w:rPr>
        <w:t>一</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些</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вопросительную частицу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呢</w:t>
      </w:r>
      <w:r w:rsidRPr="00FC1982">
        <w:rPr>
          <w:rFonts w:ascii="Times New Roman" w:hAnsi="Times New Roman" w:cs="Times New Roman"/>
          <w:sz w:val="28"/>
          <w:szCs w:val="28"/>
        </w:rPr>
        <w:t xml:space="preserve"> для формирования неполного вопроса;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частицу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в побудительных предложениях;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для выражения неопределённости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или предположения;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суффиксы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(для обозначения завершенности действия), </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着</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междометия (</w:t>
      </w:r>
      <w:r w:rsidRPr="00FC1982">
        <w:rPr>
          <w:rFonts w:ascii="SimSun" w:eastAsia="SimSun" w:hAnsi="SimSun" w:cs="SimSun" w:hint="eastAsia"/>
          <w:sz w:val="28"/>
          <w:szCs w:val="28"/>
        </w:rPr>
        <w:t>啊，唉，哦</w:t>
      </w:r>
      <w:r w:rsidRPr="00FC1982">
        <w:rPr>
          <w:rFonts w:ascii="Times New Roman" w:hAnsi="Times New Roman" w:cs="Times New Roman"/>
          <w:sz w:val="28"/>
          <w:szCs w:val="28"/>
        </w:rPr>
        <w:t xml:space="preserve"> и др.,) для выражения чувств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эмоций в соответствии с коммуникативной ситуацией;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дат в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дней недели;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точного времени;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различные способы обозначения количества, в том числе неопределённого количества: счетное слово/наречие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点儿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有（一）点儿</w:t>
      </w:r>
      <w:r w:rsidRPr="00FC1982">
        <w:rPr>
          <w:rFonts w:ascii="Times New Roman" w:hAnsi="Times New Roman" w:cs="Times New Roman"/>
          <w:sz w:val="28"/>
          <w:szCs w:val="28"/>
        </w:rPr>
        <w:t xml:space="preserve">, отличие от </w:t>
      </w:r>
      <w:r w:rsidRPr="00FC1982">
        <w:rPr>
          <w:rFonts w:ascii="SimSun" w:eastAsia="SimSun" w:hAnsi="SimSun" w:cs="SimSun" w:hint="eastAsia"/>
          <w:sz w:val="28"/>
          <w:szCs w:val="28"/>
        </w:rPr>
        <w:t>一点儿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一下儿</w:t>
      </w:r>
      <w:r w:rsidRPr="00FC1982">
        <w:rPr>
          <w:rFonts w:ascii="Times New Roman" w:hAnsi="Times New Roman" w:cs="Times New Roman"/>
          <w:sz w:val="28"/>
          <w:szCs w:val="28"/>
        </w:rPr>
        <w:t xml:space="preserve"> с глаголом;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времени;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способы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места;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описания местонахождения, в том числе с помощью локативов (</w:t>
      </w:r>
      <w:r w:rsidRPr="00FC1982">
        <w:rPr>
          <w:rFonts w:ascii="SimSun" w:eastAsia="SimSun" w:hAnsi="SimSun" w:cs="SimSun" w:hint="eastAsia"/>
          <w:sz w:val="28"/>
          <w:szCs w:val="28"/>
        </w:rPr>
        <w:t>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上</w:t>
      </w:r>
      <w:r w:rsidRPr="00FC1982">
        <w:rPr>
          <w:rFonts w:ascii="Times New Roman" w:hAnsi="Times New Roman" w:cs="Times New Roman"/>
          <w:sz w:val="28"/>
          <w:szCs w:val="28"/>
        </w:rPr>
        <w:t xml:space="preserve"> и других) и их сочетания с </w:t>
      </w:r>
      <w:r w:rsidRPr="00FC1982">
        <w:rPr>
          <w:rFonts w:ascii="SimSun" w:eastAsia="SimSun" w:hAnsi="SimSun" w:cs="SimSun" w:hint="eastAsia"/>
          <w:sz w:val="28"/>
          <w:szCs w:val="28"/>
        </w:rPr>
        <w:t>面</w:t>
      </w:r>
      <w:r w:rsidRPr="00FC1982">
        <w:rPr>
          <w:rFonts w:ascii="Times New Roman" w:hAnsi="Times New Roman" w:cs="Times New Roman"/>
          <w:sz w:val="28"/>
          <w:szCs w:val="28"/>
        </w:rPr>
        <w:t xml:space="preserve"> и </w:t>
      </w:r>
      <w:r w:rsidRPr="00FC1982">
        <w:rPr>
          <w:rFonts w:ascii="Times New Roman" w:eastAsia="SimSun" w:hAnsi="Times New Roman" w:cs="Times New Roman"/>
          <w:sz w:val="28"/>
          <w:szCs w:val="28"/>
        </w:rPr>
        <w:t>边</w:t>
      </w:r>
      <w:r w:rsidRPr="00FC1982">
        <w:rPr>
          <w:rFonts w:ascii="Times New Roman" w:hAnsi="Times New Roman" w:cs="Times New Roman"/>
          <w:sz w:val="28"/>
          <w:szCs w:val="28"/>
        </w:rPr>
        <w:t xml:space="preserve">,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послелоги со значением места (</w:t>
      </w:r>
      <w:r w:rsidRPr="00FC1982">
        <w:rPr>
          <w:rFonts w:ascii="SimSun" w:eastAsia="SimSun" w:hAnsi="SimSun" w:cs="SimSun" w:hint="eastAsia"/>
          <w:sz w:val="28"/>
          <w:szCs w:val="28"/>
        </w:rPr>
        <w:t>上面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下面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左</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右</w:t>
      </w:r>
      <w:r w:rsidRPr="00FC1982">
        <w:rPr>
          <w:rFonts w:ascii="Times New Roman" w:hAnsi="Times New Roman" w:cs="Times New Roman"/>
          <w:sz w:val="28"/>
          <w:szCs w:val="28"/>
        </w:rPr>
        <w:t xml:space="preserve"> и другие);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обозначение местоположения с помощью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в сочетании с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личными местоимениями </w:t>
      </w:r>
      <w:r w:rsidRPr="00FC1982">
        <w:rPr>
          <w:rFonts w:ascii="Times New Roman" w:eastAsia="SimSun" w:hAnsi="Times New Roman" w:cs="Times New Roman"/>
          <w:sz w:val="28"/>
          <w:szCs w:val="28"/>
        </w:rPr>
        <w:t>这</w:t>
      </w:r>
      <w:r w:rsidRPr="00FC1982">
        <w:rPr>
          <w:rFonts w:ascii="Times New Roman" w:eastAsia="MS Gothic" w:hAnsi="Times New Roman" w:cs="Times New Roman"/>
          <w:sz w:val="28"/>
          <w:szCs w:val="28"/>
        </w:rPr>
        <w:t>儿</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那儿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住在</w:t>
      </w:r>
      <w:r w:rsidRPr="00FC1982">
        <w:rPr>
          <w:rFonts w:ascii="Times New Roman" w:hAnsi="Times New Roman" w:cs="Times New Roman"/>
          <w:sz w:val="28"/>
          <w:szCs w:val="28"/>
        </w:rPr>
        <w:t xml:space="preserve"> в сочетании с существительным со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значением места;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обозначение местонахождения/наличия с помощью глагола-связки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w:t>
      </w:r>
      <w:r w:rsidRPr="00FC1982">
        <w:rPr>
          <w:rFonts w:ascii="SimSun" w:eastAsia="SimSun" w:hAnsi="SimSun" w:cs="SimSun" w:hint="eastAsia"/>
          <w:sz w:val="28"/>
          <w:szCs w:val="28"/>
        </w:rPr>
        <w:t>不</w:t>
      </w:r>
      <w:r w:rsidRPr="00FC1982">
        <w:rPr>
          <w:rFonts w:ascii="Times New Roman" w:hAnsi="Times New Roman" w:cs="Times New Roman"/>
          <w:sz w:val="28"/>
          <w:szCs w:val="28"/>
        </w:rPr>
        <w:t>……</w:t>
      </w:r>
      <w:r w:rsidRPr="00FC1982">
        <w:rPr>
          <w:rFonts w:ascii="SimSun" w:eastAsia="SimSun" w:hAnsi="SimSun" w:cs="SimSun" w:hint="eastAsia"/>
          <w:sz w:val="28"/>
          <w:szCs w:val="28"/>
        </w:rPr>
        <w:t>也不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союзная конструкция </w:t>
      </w:r>
      <w:r w:rsidRPr="00FC1982">
        <w:rPr>
          <w:rFonts w:ascii="SimSun" w:eastAsia="SimSun" w:hAnsi="SimSun" w:cs="SimSun" w:hint="eastAsia"/>
          <w:sz w:val="28"/>
          <w:szCs w:val="28"/>
        </w:rPr>
        <w:t>因</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 (</w:t>
      </w:r>
      <w:r w:rsidRPr="00FC1982">
        <w:rPr>
          <w:rFonts w:ascii="SimSun" w:eastAsia="SimSun" w:hAnsi="SimSun" w:cs="SimSun" w:hint="eastAsia"/>
          <w:sz w:val="28"/>
          <w:szCs w:val="28"/>
        </w:rPr>
        <w:t>所以</w:t>
      </w:r>
      <w:r w:rsidRPr="00FC1982">
        <w:rPr>
          <w:rFonts w:ascii="Times New Roman" w:hAnsi="Times New Roman" w:cs="Times New Roman"/>
          <w:sz w:val="28"/>
          <w:szCs w:val="28"/>
        </w:rPr>
        <w:t xml:space="preserve">……), оформляющая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причинно-следственную связь;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сложное предложение условия с конструкцией </w:t>
      </w:r>
      <w:r w:rsidRPr="00FC1982">
        <w:rPr>
          <w:rFonts w:ascii="SimSun" w:eastAsia="SimSun" w:hAnsi="SimSun" w:cs="SimSun" w:hint="eastAsia"/>
          <w:sz w:val="28"/>
          <w:szCs w:val="28"/>
        </w:rPr>
        <w:t>如果</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就</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сложное предложение условия с союзом </w:t>
      </w:r>
      <w:r w:rsidRPr="00FC1982">
        <w:rPr>
          <w:rFonts w:ascii="SimSun" w:eastAsia="SimSun" w:hAnsi="SimSun" w:cs="SimSun" w:hint="eastAsia"/>
          <w:sz w:val="28"/>
          <w:szCs w:val="28"/>
        </w:rPr>
        <w:t>要是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w:t>
      </w:r>
      <w:r w:rsidRPr="00FC1982">
        <w:rPr>
          <w:rFonts w:ascii="SimSun" w:eastAsia="SimSun" w:hAnsi="SimSun" w:cs="SimSun" w:hint="eastAsia"/>
          <w:sz w:val="28"/>
          <w:szCs w:val="28"/>
        </w:rPr>
        <w:t>就要</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从</w:t>
      </w:r>
      <w:r w:rsidRPr="00FC1982">
        <w:rPr>
          <w:rFonts w:ascii="Times New Roman" w:hAnsi="Times New Roman" w:cs="Times New Roman"/>
          <w:sz w:val="28"/>
          <w:szCs w:val="28"/>
        </w:rPr>
        <w:t>……</w:t>
      </w:r>
      <w:r w:rsidRPr="00FC1982">
        <w:rPr>
          <w:rFonts w:ascii="SimSun" w:eastAsia="SimSun" w:hAnsi="SimSun" w:cs="SimSun" w:hint="eastAsia"/>
          <w:sz w:val="28"/>
          <w:szCs w:val="28"/>
        </w:rPr>
        <w:t>到</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又</w:t>
      </w:r>
      <w:r w:rsidRPr="00FC1982">
        <w:rPr>
          <w:rFonts w:ascii="Times New Roman" w:hAnsi="Times New Roman" w:cs="Times New Roman"/>
          <w:sz w:val="28"/>
          <w:szCs w:val="28"/>
        </w:rPr>
        <w:t>……</w:t>
      </w:r>
      <w:r w:rsidRPr="00FC1982">
        <w:rPr>
          <w:rFonts w:ascii="SimSun" w:eastAsia="SimSun" w:hAnsi="SimSun" w:cs="SimSun" w:hint="eastAsia"/>
          <w:sz w:val="28"/>
          <w:szCs w:val="28"/>
        </w:rPr>
        <w:t>又</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ее отрицательную форму (</w:t>
      </w:r>
      <w:r w:rsidRPr="00FC1982">
        <w:rPr>
          <w:rFonts w:ascii="SimSun" w:eastAsia="SimSun" w:hAnsi="SimSun" w:cs="SimSun" w:hint="eastAsia"/>
          <w:sz w:val="28"/>
          <w:szCs w:val="28"/>
        </w:rPr>
        <w:t>没有</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словосочетаниями </w:t>
      </w:r>
      <w:r w:rsidRPr="00FC1982">
        <w:rPr>
          <w:rFonts w:ascii="SimSun" w:eastAsia="SimSun" w:hAnsi="SimSun" w:cs="SimSun" w:hint="eastAsia"/>
          <w:sz w:val="28"/>
          <w:szCs w:val="28"/>
        </w:rPr>
        <w:t>得多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（一）点（儿）</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一些（些）</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указанием количественной разницы;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сравнительную конструкцию </w:t>
      </w:r>
      <w:r w:rsidRPr="00FC1982">
        <w:rPr>
          <w:rFonts w:ascii="SimSun" w:eastAsia="SimSun" w:hAnsi="SimSun" w:cs="SimSun" w:hint="eastAsia"/>
          <w:sz w:val="28"/>
          <w:szCs w:val="28"/>
        </w:rPr>
        <w:t>比</w:t>
      </w:r>
      <w:r w:rsidRPr="00FC1982">
        <w:rPr>
          <w:rFonts w:ascii="Times New Roman" w:hAnsi="Times New Roman" w:cs="Times New Roman"/>
          <w:sz w:val="28"/>
          <w:szCs w:val="28"/>
        </w:rPr>
        <w:t>……</w:t>
      </w:r>
      <w:r w:rsidRPr="00FC1982">
        <w:rPr>
          <w:rFonts w:ascii="SimSun" w:eastAsia="SimSun" w:hAnsi="SimSun" w:cs="SimSun" w:hint="eastAsia"/>
          <w:sz w:val="28"/>
          <w:szCs w:val="28"/>
        </w:rPr>
        <w:t>更</w:t>
      </w:r>
      <w:r w:rsidRPr="00FC1982">
        <w:rPr>
          <w:rFonts w:ascii="Times New Roman" w:hAnsi="Times New Roman" w:cs="Times New Roman"/>
          <w:sz w:val="28"/>
          <w:szCs w:val="28"/>
        </w:rPr>
        <w:t xml:space="preserve"> + прилагательное;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уподобления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和</w:t>
      </w:r>
      <w:r w:rsidRPr="00FC1982">
        <w:rPr>
          <w:rFonts w:ascii="Times New Roman" w:hAnsi="Times New Roman" w:cs="Times New Roman"/>
          <w:sz w:val="28"/>
          <w:szCs w:val="28"/>
        </w:rPr>
        <w:t>/</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 xml:space="preserve"> прилагательное;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инверсию прямого дополнения;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конструкцией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 существительное/местоимение/имя собственное + локатив»;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усилительную конструкцию </w:t>
      </w:r>
      <w:r w:rsidRPr="00FC1982">
        <w:rPr>
          <w:rFonts w:ascii="SimSun" w:eastAsia="SimSun" w:hAnsi="SimSun" w:cs="SimSun" w:hint="eastAsia"/>
          <w:sz w:val="28"/>
          <w:szCs w:val="28"/>
        </w:rPr>
        <w:t>越</w:t>
      </w:r>
      <w:r w:rsidRPr="00FC1982">
        <w:rPr>
          <w:rFonts w:ascii="Times New Roman" w:hAnsi="Times New Roman" w:cs="Times New Roman"/>
          <w:sz w:val="28"/>
          <w:szCs w:val="28"/>
        </w:rPr>
        <w:t xml:space="preserve"> A </w:t>
      </w:r>
      <w:r w:rsidRPr="00FC1982">
        <w:rPr>
          <w:rFonts w:ascii="SimSun" w:eastAsia="SimSun" w:hAnsi="SimSun" w:cs="SimSun" w:hint="eastAsia"/>
          <w:sz w:val="28"/>
          <w:szCs w:val="28"/>
        </w:rPr>
        <w:t>越</w:t>
      </w:r>
      <w:r w:rsidRPr="00FC1982">
        <w:rPr>
          <w:rFonts w:ascii="Times New Roman" w:hAnsi="Times New Roman" w:cs="Times New Roman"/>
          <w:sz w:val="28"/>
          <w:szCs w:val="28"/>
        </w:rPr>
        <w:t xml:space="preserve"> B;</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w:t>
      </w:r>
      <w:r w:rsidRPr="00FC1982">
        <w:rPr>
          <w:rFonts w:ascii="SimSun" w:eastAsia="SimSun" w:hAnsi="SimSun" w:cs="SimSun" w:hint="eastAsia"/>
          <w:sz w:val="28"/>
          <w:szCs w:val="28"/>
        </w:rPr>
        <w:t>越来越</w:t>
      </w:r>
      <w:r w:rsidRPr="00FC1982">
        <w:rPr>
          <w:rFonts w:ascii="Times New Roman" w:hAnsi="Times New Roman" w:cs="Times New Roman"/>
          <w:sz w:val="28"/>
          <w:szCs w:val="28"/>
        </w:rPr>
        <w:t xml:space="preserve"> + прилагательное/глагол»;</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выделительную конструкцию «</w:t>
      </w:r>
      <w:r w:rsidRPr="00FC1982">
        <w:rPr>
          <w:rFonts w:ascii="SimSun" w:eastAsia="SimSun" w:hAnsi="SimSun" w:cs="SimSun" w:hint="eastAsia"/>
          <w:sz w:val="28"/>
          <w:szCs w:val="28"/>
        </w:rPr>
        <w:t>不是</w:t>
      </w:r>
      <w:r w:rsidRPr="00FC1982">
        <w:rPr>
          <w:rFonts w:ascii="Times New Roman" w:hAnsi="Times New Roman" w:cs="Times New Roman"/>
          <w:sz w:val="28"/>
          <w:szCs w:val="28"/>
        </w:rPr>
        <w:t>……</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дополнительные элементы результата, степени или образа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действия со специальным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дополнение цели;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дополнительный элемент и результативные морфемы (</w:t>
      </w:r>
      <w:r w:rsidRPr="00FC1982">
        <w:rPr>
          <w:rFonts w:ascii="SimSun" w:eastAsia="SimSun" w:hAnsi="SimSun" w:cs="SimSun" w:hint="eastAsia"/>
          <w:sz w:val="28"/>
          <w:szCs w:val="28"/>
        </w:rPr>
        <w:t>完</w:t>
      </w:r>
      <w:r w:rsidRPr="00FC1982">
        <w:rPr>
          <w:rFonts w:ascii="Times New Roman" w:hAnsi="Times New Roman" w:cs="Times New Roman"/>
          <w:sz w:val="28"/>
          <w:szCs w:val="28"/>
        </w:rPr>
        <w:t>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дополнение длительности;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результативные глаголы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простые модификаторы направления </w:t>
      </w:r>
      <w:r w:rsidRPr="00FC1982">
        <w:rPr>
          <w:rFonts w:ascii="SimSun" w:eastAsia="SimSun" w:hAnsi="SimSun" w:cs="SimSun" w:hint="eastAsia"/>
          <w:sz w:val="28"/>
          <w:szCs w:val="28"/>
        </w:rPr>
        <w:t>去</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сложные модификаторы направления (</w:t>
      </w:r>
      <w:r w:rsidRPr="00FC1982">
        <w:rPr>
          <w:rFonts w:ascii="SimSun" w:eastAsia="SimSun" w:hAnsi="SimSun" w:cs="SimSun" w:hint="eastAsia"/>
          <w:sz w:val="28"/>
          <w:szCs w:val="28"/>
        </w:rPr>
        <w:t>起来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回来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回去</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т. д.) и их использование с глагольно-объектными словосочетаниями;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прямую и косвенную речь;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некоторые идиомы сообразно коммуникативной ситуации.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социокультурными знаниями и умениями: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употреблять в устной и письменной речи в ситуациях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кратко представлять родную страну и культуру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китай 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вести беседу о сходстве и различиях в традициях своей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страны и Китая, а также других стран, в которых широко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используется китайский язык, об особенностях образа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социокультурные реалии при чтении и аудировании в рамках изученного материала;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речевой этикет в ситуациях формального и неформального общения в рамках изученных тем;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оказывать помощь зарубежным гостям в России в ситуациях повседневного общения на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оперировать в процессе устного и письменного общения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изученными сведениями о социокультурном портрете Китая, сведениями об особенностях образа жизни, быта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культуры китайцев.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владеть компенсаторными умениями: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выходить из положения при дефиците языковых средств;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чтении и аудировании языковую догадку, в том числе контекстуальную;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игнорировать информацию, не являющуюся необходимой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для понимания основного содержания прочитанного/прослушанного текста или для нахождения в тексте запрашиваемой информации;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уточнять смысл незнакомых слов;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в продуктивных видах речевой деятельности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(говорение и письменная речь) оптимальную для себя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стратегию решения коммуникативной задачи;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достигать взаимопонимания в процессе устного и письменного общения с носителями иностранного языка, с представителями другой культуры;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игнорировать лексико-грамматические и смысловые трудности, не влияющие на понимание основного содержания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cравнивать (в том числе устанавливать основания для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сравнения) объекты, явления, процессы, их элементы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функции в рамках изученной тематики.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Коммуникативные умения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владеть основными видами речевой деятельности: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говорение: вести комбинированный диалог, включающий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различные виды диалогов (диалог этикетного характера, диалог-побуждение к действию, диалог-расспрос); диалог обмен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мнениями в рамках тематического содержания речи в стандартных ситуациях неофициального общения, с вербальными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и/или зрительными опорами или без опор, с соблюдением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норм речевого этикета, принятого в стране/странах изучаемого языка (до 6—8 реплик со стороны каждого собеседника);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создавать разные виды монологических высказываний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(описание, в том числе характеристика; повествование/сообщение, рассуждение) с вербальными и/или зрительными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опорами или без опор в рамках тематического содержания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речи (объём монологического высказывания — до 10–12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пониманием нужной/интересующей/запрашиваемой информации (время звучания текста/текстов для аудирования  —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 2 минут);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пониманием нужной/интересующей/запрашиваемой информации, с полным пониманием содержания (объём текста/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текстов для чтения — до 160 знаков); читать про себя несплошные тексты (таблицы, диаграммы) и понимать представленную в них информацию;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письменная речь: заполнять анкеты и формуляры, сообщая о себе основные сведения, в соответствии с нормами,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принятыми в стране/странах изучаемого языка; писать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электронное сообщение личного характера, соблюдая речевой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этикет, принятый в стране/странах изучаемого языка (объём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сообщения — до 120 знаков); создавать небольшое письменное высказывание с опорой на образец, план, таблицу, прочитанный/прослушанный текст (объём высказывания  — до 100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100 знаков);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Языковые навыки и умения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владеть фонетическими навыками: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и правильно произносить все звуки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знать буквы китайского звукобуквенного алфавита ханьюй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пиньинь (</w:t>
      </w:r>
      <w:r w:rsidRPr="00FC1982">
        <w:rPr>
          <w:rFonts w:ascii="Times New Roman" w:eastAsia="SimSun" w:hAnsi="Times New Roman" w:cs="Times New Roman"/>
          <w:sz w:val="28"/>
          <w:szCs w:val="28"/>
        </w:rPr>
        <w:t>汉语</w:t>
      </w:r>
      <w:r w:rsidRPr="00FC1982">
        <w:rPr>
          <w:rFonts w:ascii="Times New Roman" w:eastAsia="MS Gothic" w:hAnsi="Times New Roman" w:cs="Times New Roman"/>
          <w:sz w:val="28"/>
          <w:szCs w:val="28"/>
        </w:rPr>
        <w:t>拼音</w:t>
      </w:r>
      <w:r w:rsidRPr="00FC1982">
        <w:rPr>
          <w:rFonts w:ascii="Times New Roman" w:hAnsi="Times New Roman" w:cs="Times New Roman"/>
          <w:sz w:val="28"/>
          <w:szCs w:val="28"/>
        </w:rPr>
        <w:t>) (также называемого «фонетической транскрипцией»), фонетически корректно их озвучивать;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знать структуру китайского слога, особенности сочетаемости инициалей и финалей, различать их на слух и правильно произносить;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знать правила тональной системы китайского языка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корректно их использовать (изменение тонов, неполный третий тон, лёгкий тон);</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на слух и адекватно, без ошибок, ведущих к сбою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коммуникации, произносить слова на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читать новые слова, записанные с помощью китайского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фонетического алфавита, согласно основным правилам чтения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знать систему китайско-русской транскрипции Палладия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 произносить китайские слова, записанные в этой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транскрипции;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владеть навыками ритмико-интонационного оформления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речи в зависимости от коммуникативной ситуации;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выражать модальные значения, чувства и эмоции с помощью интонации;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отличать пекинский диалект (путунхуа) от других местных диалектов Китая;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интонационно выражать чувства и эмоции.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владеть иероглифическими, орфографическими и пунктуационными навыками: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 писать изученные слова в иероглифике и системе пиньинь, а также применять их в рамках изучаемого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лексико-грамматического материала;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основополагающие правила написания китайских иероглифов и порядка черт при создании текстов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иероглифике;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анализировать иероглифы по количеству черт, указывать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сходства и различия в написании изученных иероглифов;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идентифицировать структуру изученных иероглифов, выделять иероглифические ключи, графемы и черты, в фоноидеограммах  — ключи и фонетики;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читать печатные и рукописные тексты, записанные современным иероглифическим письмом, содержащие изученные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иероглифы;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записывать услышанный текст в пределах изученной лексики в иероглифике и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транскрибировать изученные слова, записанные иероглификой, в системе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 расставлять знаки тонов в тексте, записанном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иероглификой и пиньинь;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правильно расставлять знаки препинания в предложениях,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между однородными членами предложения и в конце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набирать иероглифический текст на компьютере, пользоваться иероглификой при поиске информации в сети Интернет;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иероглифику при создании презентаций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других учебных произведений на компьютере;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читать некоторые базовые иероглифы, записанные в традиционной форме, применяемой в Гонконге, на Тай ване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в  Сингапуре;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иероглифическую догадку в случаях выявления незнакомого сочетания иероглифов.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4) распознавать в звучащем и письменном тексте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900  лексических единиц и правильно употреблять в устной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письменной речи 800 лексических единиц, обслуживающих ситуации общения в рамках отобранного тематического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содержания, с соблюдением существующей нормы лексической сочетаемости;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и употреблять в речи распространенные реплики-клише речевого этикета, наиболее характерные для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культуры Китая и других стран изучаемого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и употреблять в речи ряд интернациональных лексических единиц;</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понимать смысловые особенности изученных лексических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единиц и употреблять слова в соответствии с нормами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лексической сочетаемости;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понимать многофункциональность частей речи и определять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частеречную принадлежность изученных лексических единиц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зависимости от их позиции в предложении в пределах тематики в соответствии с решаемой коммуникативной задачей;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языковую и контекстуальную догадку в процессе чтения и аудирования (догадываться о значении</w:t>
      </w:r>
      <w:r w:rsidR="00D37FB5" w:rsidRPr="00FC1982">
        <w:rPr>
          <w:rFonts w:ascii="Times New Roman" w:hAnsi="Times New Roman" w:cs="Times New Roman"/>
          <w:sz w:val="28"/>
          <w:szCs w:val="28"/>
        </w:rPr>
        <w:t xml:space="preserve"> незна</w:t>
      </w:r>
      <w:r w:rsidRPr="00FC1982">
        <w:rPr>
          <w:rFonts w:ascii="Times New Roman" w:hAnsi="Times New Roman" w:cs="Times New Roman"/>
          <w:sz w:val="28"/>
          <w:szCs w:val="28"/>
        </w:rPr>
        <w:t>комых слов по контексту, по значению их элементов, по  структуре иероглифических знаков);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употреблять, в соответствии с правилами грамматики, лексические единицы, обозначающие меры длины, веса и объема;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в речи некоторые идиомы в соответствии с  коммуникативной ситуацией.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письменном и звучащем тексте и употреблять в устной и письменной речи: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различные коммуникативные типы предложений : повествовательные (утвердительные и отрицательные), вопросительные (общий вопрос с частицей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 xml:space="preserve"> и в утвердительно-отрицательной форме, специальный вопрос с вопросительными местоимениями), побудительные, восклицательные;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нераспространенные и распространенные простые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именным сказуемым со связкой </w:t>
      </w:r>
      <w:r w:rsidRPr="00FC1982">
        <w:rPr>
          <w:rFonts w:ascii="SimSun" w:eastAsia="SimSun" w:hAnsi="SimSun" w:cs="SimSun" w:hint="eastAsia"/>
          <w:sz w:val="28"/>
          <w:szCs w:val="28"/>
        </w:rPr>
        <w:t>是</w:t>
      </w:r>
      <w:r w:rsidRPr="00FC1982">
        <w:rPr>
          <w:rFonts w:ascii="Times New Roman" w:hAnsi="Times New Roman" w:cs="Times New Roman"/>
          <w:sz w:val="28"/>
          <w:szCs w:val="28"/>
        </w:rPr>
        <w:t xml:space="preserve"> и без 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простым глагольным сказуемым;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качественным сказуемым, приветственные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фразы с качественным сказуемым;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глагольным сказуемым, принимающим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двойное дополнение;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глагольным сказуемым, принимающим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прямое дополнение и дополнительный элемент результата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наличия и обладания со сказуемым, выраженным глаголом </w:t>
      </w:r>
      <w:r w:rsidRPr="00FC1982">
        <w:rPr>
          <w:rFonts w:ascii="SimSun" w:eastAsia="SimSun" w:hAnsi="SimSun" w:cs="SimSun" w:hint="eastAsia"/>
          <w:sz w:val="28"/>
          <w:szCs w:val="28"/>
        </w:rPr>
        <w:t>有</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восклицательное предложение по форме «</w:t>
      </w:r>
      <w:r w:rsidRPr="00FC1982">
        <w:rPr>
          <w:rFonts w:ascii="SimSun" w:eastAsia="SimSun" w:hAnsi="SimSun" w:cs="SimSun" w:hint="eastAsia"/>
          <w:sz w:val="28"/>
          <w:szCs w:val="28"/>
        </w:rPr>
        <w:t>太</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(с наречиями </w:t>
      </w:r>
      <w:r w:rsidRPr="00FC1982">
        <w:rPr>
          <w:rFonts w:ascii="SimSun" w:eastAsia="SimSun" w:hAnsi="SimSun" w:cs="SimSun" w:hint="eastAsia"/>
          <w:sz w:val="28"/>
          <w:szCs w:val="28"/>
        </w:rPr>
        <w:t>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真</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好</w:t>
      </w:r>
      <w:r w:rsidRPr="00FC1982">
        <w:rPr>
          <w:rFonts w:ascii="Times New Roman" w:hAnsi="Times New Roman" w:cs="Times New Roman"/>
          <w:sz w:val="28"/>
          <w:szCs w:val="28"/>
        </w:rPr>
        <w:t xml:space="preserve"> и фразовыми частицами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啊</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啦</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последовательно-связанные предложения;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пассивного строя (с предлогом </w:t>
      </w:r>
      <w:r w:rsidRPr="00FC1982">
        <w:rPr>
          <w:rFonts w:ascii="SimSun" w:eastAsia="SimSun" w:hAnsi="SimSun" w:cs="SimSun" w:hint="eastAsia"/>
          <w:sz w:val="28"/>
          <w:szCs w:val="28"/>
        </w:rPr>
        <w:t>被</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субъектно-предикативную структуру/глагольное словосочетание в роли подлежащего;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FC1982">
        <w:rPr>
          <w:rFonts w:ascii="Times New Roman" w:eastAsia="SimSun" w:hAnsi="Times New Roman" w:cs="Times New Roman"/>
          <w:sz w:val="28"/>
          <w:szCs w:val="28"/>
        </w:rPr>
        <w:t>请</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личные местоимения (в единственном и множественном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притяжательные местоимения;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вопросительные местоимения (</w:t>
      </w:r>
      <w:r w:rsidRPr="00FC1982">
        <w:rPr>
          <w:rFonts w:ascii="Times New Roman" w:eastAsia="SimSun" w:hAnsi="Times New Roman" w:cs="Times New Roman"/>
          <w:sz w:val="28"/>
          <w:szCs w:val="28"/>
        </w:rPr>
        <w:t>谁</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几</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多大</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多少</w:t>
      </w:r>
      <w:r w:rsidRPr="00FC1982">
        <w:rPr>
          <w:rFonts w:ascii="Times New Roman" w:hAnsi="Times New Roman" w:cs="Times New Roman"/>
          <w:sz w:val="28"/>
          <w:szCs w:val="28"/>
        </w:rPr>
        <w:t xml:space="preserve">, </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怎么</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(в том числе для запроса оценки), </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什么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怎么</w:t>
      </w:r>
      <w:r w:rsidRPr="00FC1982">
        <w:rPr>
          <w:rFonts w:ascii="Times New Roman" w:hAnsi="Times New Roman" w:cs="Times New Roman"/>
          <w:sz w:val="28"/>
          <w:szCs w:val="28"/>
        </w:rPr>
        <w:t xml:space="preserve">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том числе в значении «почему»));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вопросительное притяжательное местоимение </w:t>
      </w:r>
      <w:r w:rsidRPr="00FC1982">
        <w:rPr>
          <w:rFonts w:ascii="Times New Roman" w:eastAsia="SimSun" w:hAnsi="Times New Roman" w:cs="Times New Roman"/>
          <w:sz w:val="28"/>
          <w:szCs w:val="28"/>
        </w:rPr>
        <w:t>谁</w:t>
      </w:r>
      <w:r w:rsidRPr="00FC1982">
        <w:rPr>
          <w:rFonts w:ascii="Times New Roman" w:eastAsia="MS Gothic" w:hAnsi="Times New Roman" w:cs="Times New Roman"/>
          <w:sz w:val="28"/>
          <w:szCs w:val="28"/>
        </w:rPr>
        <w:t>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вопросительное слово </w:t>
      </w:r>
      <w:r w:rsidRPr="00FC1982">
        <w:rPr>
          <w:rFonts w:ascii="SimSun" w:eastAsia="SimSun" w:hAnsi="SimSun" w:cs="SimSun" w:hint="eastAsia"/>
          <w:sz w:val="28"/>
          <w:szCs w:val="28"/>
        </w:rPr>
        <w:t>什么</w:t>
      </w:r>
      <w:r w:rsidRPr="00FC1982">
        <w:rPr>
          <w:rFonts w:ascii="Times New Roman" w:hAnsi="Times New Roman" w:cs="Times New Roman"/>
          <w:sz w:val="28"/>
          <w:szCs w:val="28"/>
        </w:rPr>
        <w:t xml:space="preserve"> в значении «какой» и в роли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дополнения;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什么的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существительные (в единственном и множественном числах с использованием суффикса </w:t>
      </w:r>
      <w:r w:rsidRPr="00FC1982">
        <w:rPr>
          <w:rFonts w:ascii="Times New Roman" w:eastAsia="SimSun" w:hAnsi="Times New Roman" w:cs="Times New Roman"/>
          <w:sz w:val="28"/>
          <w:szCs w:val="28"/>
        </w:rPr>
        <w:t>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принципы конверсионной омонимии в китайском языке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r w:rsidRPr="00FC1982">
        <w:rPr>
          <w:rFonts w:ascii="Times New Roman" w:eastAsia="SimSun" w:hAnsi="Times New Roman" w:cs="Times New Roman"/>
          <w:sz w:val="28"/>
          <w:szCs w:val="28"/>
        </w:rPr>
        <w:t>爱</w:t>
      </w:r>
      <w:r w:rsidRPr="00FC1982">
        <w:rPr>
          <w:rFonts w:ascii="Times New Roman" w:eastAsia="MS Gothic" w:hAnsi="Times New Roman" w:cs="Times New Roman"/>
          <w:sz w:val="28"/>
          <w:szCs w:val="28"/>
        </w:rPr>
        <w:t>好</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определительное служебное слово (структурную частицу) </w:t>
      </w:r>
      <w:r w:rsidRPr="00FC1982">
        <w:rPr>
          <w:rFonts w:ascii="SimSun" w:eastAsia="SimSun" w:hAnsi="SimSun" w:cs="SimSun" w:hint="eastAsia"/>
          <w:sz w:val="28"/>
          <w:szCs w:val="28"/>
        </w:rPr>
        <w:t>的</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имена собственные, способы построения имен по-китайски;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префикс </w:t>
      </w:r>
      <w:r w:rsidRPr="00FC1982">
        <w:rPr>
          <w:rFonts w:ascii="SimSun" w:eastAsia="SimSun" w:hAnsi="SimSun" w:cs="SimSun" w:hint="eastAsia"/>
          <w:sz w:val="28"/>
          <w:szCs w:val="28"/>
        </w:rPr>
        <w:t>老</w:t>
      </w:r>
      <w:r w:rsidRPr="00FC1982">
        <w:rPr>
          <w:rFonts w:ascii="Times New Roman" w:hAnsi="Times New Roman" w:cs="Times New Roman"/>
          <w:sz w:val="28"/>
          <w:szCs w:val="28"/>
        </w:rPr>
        <w:t xml:space="preserve"> при обозначении старшинства;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отрицательные частицы </w:t>
      </w:r>
      <w:r w:rsidRPr="00FC1982">
        <w:rPr>
          <w:rFonts w:ascii="SimSun" w:eastAsia="SimSun" w:hAnsi="SimSun" w:cs="SimSun" w:hint="eastAsia"/>
          <w:sz w:val="28"/>
          <w:szCs w:val="28"/>
        </w:rPr>
        <w:t>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没</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и глагольно-объектные словосочетания (</w:t>
      </w:r>
      <w:r w:rsidRPr="00FC1982">
        <w:rPr>
          <w:rFonts w:ascii="Times New Roman" w:eastAsia="SimSun" w:hAnsi="Times New Roman" w:cs="Times New Roman"/>
          <w:sz w:val="28"/>
          <w:szCs w:val="28"/>
        </w:rPr>
        <w:t>见</w:t>
      </w:r>
      <w:r w:rsidRPr="00FC1982">
        <w:rPr>
          <w:rFonts w:ascii="Times New Roman" w:eastAsia="MS Gothic" w:hAnsi="Times New Roman" w:cs="Times New Roman"/>
          <w:sz w:val="28"/>
          <w:szCs w:val="28"/>
        </w:rPr>
        <w:t>面</w:t>
      </w:r>
      <w:r w:rsidRPr="00FC1982">
        <w:rPr>
          <w:rFonts w:ascii="Times New Roman" w:hAnsi="Times New Roman" w:cs="Times New Roman"/>
          <w:sz w:val="28"/>
          <w:szCs w:val="28"/>
        </w:rPr>
        <w:t xml:space="preserve">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т.д.);</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глаголы </w:t>
      </w:r>
      <w:r w:rsidRPr="00FC1982">
        <w:rPr>
          <w:rFonts w:ascii="SimSun" w:eastAsia="SimSun" w:hAnsi="SimSun" w:cs="SimSun" w:hint="eastAsia"/>
          <w:sz w:val="28"/>
          <w:szCs w:val="28"/>
        </w:rPr>
        <w:t>打算</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 xml:space="preserve"> в значении «намереваться», глаголы </w:t>
      </w:r>
      <w:r w:rsidRPr="00FC1982">
        <w:rPr>
          <w:rFonts w:ascii="Times New Roman" w:eastAsia="SimSun" w:hAnsi="Times New Roman" w:cs="Times New Roman"/>
          <w:sz w:val="28"/>
          <w:szCs w:val="28"/>
        </w:rPr>
        <w:t>觉</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建</w:t>
      </w:r>
      <w:r w:rsidRPr="00FC1982">
        <w:rPr>
          <w:rFonts w:ascii="Times New Roman" w:eastAsia="SimSun" w:hAnsi="Times New Roman" w:cs="Times New Roman"/>
          <w:sz w:val="28"/>
          <w:szCs w:val="28"/>
        </w:rPr>
        <w:t>议</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禁止</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глагол </w:t>
      </w:r>
      <w:r w:rsidRPr="00FC1982">
        <w:rPr>
          <w:rFonts w:ascii="SimSun" w:eastAsia="SimSun" w:hAnsi="SimSun" w:cs="SimSun" w:hint="eastAsia"/>
          <w:sz w:val="28"/>
          <w:szCs w:val="28"/>
        </w:rPr>
        <w:t>借</w:t>
      </w:r>
      <w:r w:rsidRPr="00FC1982">
        <w:rPr>
          <w:rFonts w:ascii="Times New Roman" w:hAnsi="Times New Roman" w:cs="Times New Roman"/>
          <w:sz w:val="28"/>
          <w:szCs w:val="28"/>
        </w:rPr>
        <w:t xml:space="preserve"> в значениях «брать в долг» и «давать в долг»;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вспомогательный глагол </w:t>
      </w:r>
      <w:r w:rsidRPr="00FC1982">
        <w:rPr>
          <w:rFonts w:ascii="SimSun" w:eastAsia="SimSun" w:hAnsi="SimSun" w:cs="SimSun" w:hint="eastAsia"/>
          <w:sz w:val="28"/>
          <w:szCs w:val="28"/>
        </w:rPr>
        <w:t>可能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модально-подобный глагол </w:t>
      </w:r>
      <w:r w:rsidRPr="00FC1982">
        <w:rPr>
          <w:rFonts w:ascii="SimSun" w:eastAsia="SimSun" w:hAnsi="SimSun" w:cs="SimSun" w:hint="eastAsia"/>
          <w:sz w:val="28"/>
          <w:szCs w:val="28"/>
        </w:rPr>
        <w:t>喜</w:t>
      </w:r>
      <w:r w:rsidRPr="00FC1982">
        <w:rPr>
          <w:rFonts w:ascii="Times New Roman" w:eastAsia="SimSun" w:hAnsi="Times New Roman" w:cs="Times New Roman"/>
          <w:sz w:val="28"/>
          <w:szCs w:val="28"/>
        </w:rPr>
        <w:t>欢</w:t>
      </w:r>
      <w:r w:rsidRPr="00FC1982">
        <w:rPr>
          <w:rFonts w:ascii="Times New Roman" w:hAnsi="Times New Roman" w:cs="Times New Roman"/>
          <w:sz w:val="28"/>
          <w:szCs w:val="28"/>
        </w:rPr>
        <w:t xml:space="preserve"> с дополнением;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желания и потребности (</w:t>
      </w:r>
      <w:r w:rsidRPr="00FC1982">
        <w:rPr>
          <w:rFonts w:ascii="SimSun" w:eastAsia="SimSun" w:hAnsi="SimSun" w:cs="SimSun" w:hint="eastAsia"/>
          <w:sz w:val="28"/>
          <w:szCs w:val="28"/>
        </w:rPr>
        <w:t>想</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要</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愿意</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возможности, умения, способности (</w:t>
      </w:r>
      <w:r w:rsidRPr="00FC1982">
        <w:rPr>
          <w:rFonts w:ascii="SimSun" w:eastAsia="SimSun" w:hAnsi="SimSun" w:cs="SimSun" w:hint="eastAsia"/>
          <w:sz w:val="28"/>
          <w:szCs w:val="28"/>
        </w:rPr>
        <w:t>会</w:t>
      </w:r>
      <w:r w:rsidRPr="00FC1982">
        <w:rPr>
          <w:rFonts w:ascii="Times New Roman" w:hAnsi="Times New Roman" w:cs="Times New Roman"/>
          <w:sz w:val="28"/>
          <w:szCs w:val="28"/>
        </w:rPr>
        <w:t xml:space="preserve">, </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модальные глаголы долженствования (</w:t>
      </w:r>
      <w:r w:rsidRPr="00FC1982">
        <w:rPr>
          <w:rFonts w:ascii="SimSun" w:eastAsia="SimSun" w:hAnsi="SimSun" w:cs="SimSun" w:hint="eastAsia"/>
          <w:sz w:val="28"/>
          <w:szCs w:val="28"/>
        </w:rPr>
        <w:t>要</w:t>
      </w:r>
      <w:r w:rsidRPr="00FC1982">
        <w:rPr>
          <w:rFonts w:ascii="Times New Roman" w:hAnsi="Times New Roman" w:cs="Times New Roman"/>
          <w:sz w:val="28"/>
          <w:szCs w:val="28"/>
        </w:rPr>
        <w:t xml:space="preserve">, </w:t>
      </w:r>
      <w:r w:rsidRPr="00FC1982">
        <w:rPr>
          <w:rFonts w:ascii="Times New Roman" w:eastAsia="SimSun" w:hAnsi="Times New Roman" w:cs="Times New Roman"/>
          <w:sz w:val="28"/>
          <w:szCs w:val="28"/>
        </w:rPr>
        <w:t>应该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модальный глагол </w:t>
      </w:r>
      <w:r w:rsidRPr="00FC1982">
        <w:rPr>
          <w:rFonts w:ascii="SimSun" w:eastAsia="SimSun" w:hAnsi="SimSun" w:cs="SimSun" w:hint="eastAsia"/>
          <w:sz w:val="28"/>
          <w:szCs w:val="28"/>
        </w:rPr>
        <w:t>可以</w:t>
      </w:r>
      <w:r w:rsidRPr="00FC1982">
        <w:rPr>
          <w:rFonts w:ascii="Times New Roman" w:hAnsi="Times New Roman" w:cs="Times New Roman"/>
          <w:sz w:val="28"/>
          <w:szCs w:val="28"/>
        </w:rPr>
        <w:t xml:space="preserve"> в разрешительном значении, его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отрицательная форма </w:t>
      </w:r>
      <w:r w:rsidRPr="00FC1982">
        <w:rPr>
          <w:rFonts w:ascii="SimSun" w:eastAsia="SimSun" w:hAnsi="SimSun" w:cs="SimSun" w:hint="eastAsia"/>
          <w:sz w:val="28"/>
          <w:szCs w:val="28"/>
        </w:rPr>
        <w:t>不能</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модальный глагол предположения (</w:t>
      </w:r>
      <w:r w:rsidRPr="00FC1982">
        <w:rPr>
          <w:rFonts w:ascii="SimSun" w:eastAsia="SimSun" w:hAnsi="SimSun" w:cs="SimSun" w:hint="eastAsia"/>
          <w:sz w:val="28"/>
          <w:szCs w:val="28"/>
        </w:rPr>
        <w:t>会</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побудительные глаголы (</w:t>
      </w:r>
      <w:r w:rsidRPr="00FC1982">
        <w:rPr>
          <w:rFonts w:ascii="Times New Roman" w:eastAsia="SimSun" w:hAnsi="Times New Roman" w:cs="Times New Roman"/>
          <w:sz w:val="28"/>
          <w:szCs w:val="28"/>
        </w:rPr>
        <w:t>让</w:t>
      </w:r>
      <w:r w:rsidRPr="00FC1982">
        <w:rPr>
          <w:rFonts w:ascii="Times New Roman" w:hAnsi="Times New Roman" w:cs="Times New Roman"/>
          <w:sz w:val="28"/>
          <w:szCs w:val="28"/>
        </w:rPr>
        <w:t xml:space="preserve"> и другие);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удвоение глагола;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прилагательные;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удвоение односложных прилагательных;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наречия степени </w:t>
      </w:r>
      <w:r w:rsidRPr="00FC1982">
        <w:rPr>
          <w:rFonts w:ascii="SimSun" w:eastAsia="SimSun" w:hAnsi="SimSun" w:cs="SimSun" w:hint="eastAsia"/>
          <w:sz w:val="28"/>
          <w:szCs w:val="28"/>
        </w:rPr>
        <w:t>很</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挺</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非常</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太</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可</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比</w:t>
      </w:r>
      <w:r w:rsidRPr="00FC1982">
        <w:rPr>
          <w:rFonts w:ascii="Times New Roman" w:eastAsia="SimSun" w:hAnsi="Times New Roman" w:cs="Times New Roman"/>
          <w:sz w:val="28"/>
          <w:szCs w:val="28"/>
        </w:rPr>
        <w:t>较</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наречие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и формирование превосходной степени сравнения прилагательных;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«прилагательное + </w:t>
      </w:r>
      <w:r w:rsidRPr="00FC1982">
        <w:rPr>
          <w:rFonts w:ascii="SimSun" w:eastAsia="SimSun" w:hAnsi="SimSun" w:cs="SimSun" w:hint="eastAsia"/>
          <w:sz w:val="28"/>
          <w:szCs w:val="28"/>
        </w:rPr>
        <w:t>极了</w:t>
      </w:r>
      <w:r w:rsidRPr="00FC1982">
        <w:rPr>
          <w:rFonts w:ascii="Times New Roman" w:hAnsi="Times New Roman" w:cs="Times New Roman"/>
          <w:sz w:val="28"/>
          <w:szCs w:val="28"/>
        </w:rPr>
        <w:t>» для передачи превосходной степени признака;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更</w:t>
      </w:r>
      <w:r w:rsidRPr="00FC1982">
        <w:rPr>
          <w:rFonts w:ascii="Times New Roman" w:hAnsi="Times New Roman" w:cs="Times New Roman"/>
          <w:sz w:val="28"/>
          <w:szCs w:val="28"/>
        </w:rPr>
        <w:t xml:space="preserve"> и образование сравнительной степени;</w:t>
      </w:r>
    </w:p>
    <w:p w:rsidR="003436A7" w:rsidRPr="00FC1982" w:rsidRDefault="003436A7" w:rsidP="009F5B44">
      <w:pPr>
        <w:spacing w:after="0"/>
        <w:jc w:val="both"/>
        <w:rPr>
          <w:rFonts w:ascii="Times New Roman" w:hAnsi="Times New Roman" w:cs="Times New Roman"/>
          <w:sz w:val="28"/>
          <w:szCs w:val="28"/>
          <w:lang w:eastAsia="zh-CN"/>
        </w:rPr>
      </w:pPr>
      <w:r w:rsidRPr="00FC1982">
        <w:rPr>
          <w:rFonts w:ascii="Times New Roman" w:hAnsi="Times New Roman" w:cs="Times New Roman"/>
          <w:sz w:val="28"/>
          <w:szCs w:val="28"/>
          <w:lang w:eastAsia="zh-CN"/>
        </w:rPr>
        <w:t xml:space="preserve">6 наречия </w:t>
      </w:r>
      <w:r w:rsidRPr="00FC1982">
        <w:rPr>
          <w:rFonts w:ascii="SimSun" w:eastAsia="SimSun" w:hAnsi="SimSun" w:cs="SimSun" w:hint="eastAsia"/>
          <w:sz w:val="28"/>
          <w:szCs w:val="28"/>
          <w:lang w:eastAsia="zh-CN"/>
        </w:rPr>
        <w:t>都</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也</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常常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一共</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一直</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只</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真</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才</w:t>
      </w:r>
      <w:r w:rsidRPr="00FC1982">
        <w:rPr>
          <w:rFonts w:ascii="Times New Roman" w:hAnsi="Times New Roman" w:cs="Times New Roman"/>
          <w:sz w:val="28"/>
          <w:szCs w:val="28"/>
          <w:lang w:eastAsia="zh-CN"/>
        </w:rPr>
        <w:t xml:space="preserve">, </w:t>
      </w:r>
      <w:r w:rsidRPr="00FC1982">
        <w:rPr>
          <w:rFonts w:ascii="Times New Roman" w:eastAsia="SimSun" w:hAnsi="Times New Roman" w:cs="Times New Roman"/>
          <w:sz w:val="28"/>
          <w:szCs w:val="28"/>
          <w:lang w:eastAsia="zh-CN"/>
        </w:rPr>
        <w:t>刚</w:t>
      </w:r>
      <w:r w:rsidRPr="00FC1982">
        <w:rPr>
          <w:rFonts w:ascii="Times New Roman" w:eastAsia="MS Gothic" w:hAnsi="Times New Roman" w:cs="Times New Roman"/>
          <w:sz w:val="28"/>
          <w:szCs w:val="28"/>
          <w:lang w:eastAsia="zh-CN"/>
        </w:rPr>
        <w:t>才</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后来</w:t>
      </w:r>
      <w:r w:rsidRPr="00FC1982">
        <w:rPr>
          <w:rFonts w:ascii="Times New Roman" w:hAnsi="Times New Roman" w:cs="Times New Roman"/>
          <w:sz w:val="28"/>
          <w:szCs w:val="28"/>
          <w:lang w:eastAsia="zh-CN"/>
        </w:rPr>
        <w:t xml:space="preserve">, </w:t>
      </w:r>
    </w:p>
    <w:p w:rsidR="003436A7" w:rsidRPr="00FC1982" w:rsidRDefault="003436A7" w:rsidP="009F5B44">
      <w:pPr>
        <w:spacing w:after="0"/>
        <w:jc w:val="both"/>
        <w:rPr>
          <w:rFonts w:ascii="Times New Roman" w:hAnsi="Times New Roman" w:cs="Times New Roman"/>
          <w:sz w:val="28"/>
          <w:szCs w:val="28"/>
          <w:lang w:eastAsia="zh-CN"/>
        </w:rPr>
      </w:pPr>
      <w:r w:rsidRPr="00FC1982">
        <w:rPr>
          <w:rFonts w:ascii="Times New Roman" w:eastAsia="SimSun" w:hAnsi="Times New Roman" w:cs="Times New Roman"/>
          <w:sz w:val="28"/>
          <w:szCs w:val="28"/>
          <w:lang w:eastAsia="zh-CN"/>
        </w:rPr>
        <w:t>别</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也</w:t>
      </w:r>
      <w:r w:rsidRPr="00FC1982">
        <w:rPr>
          <w:rFonts w:ascii="Times New Roman" w:eastAsia="SimSun" w:hAnsi="Times New Roman" w:cs="Times New Roman"/>
          <w:sz w:val="28"/>
          <w:szCs w:val="28"/>
          <w:lang w:eastAsia="zh-CN"/>
        </w:rPr>
        <w:t>许</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差点儿</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又</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甚至</w:t>
      </w:r>
      <w:r w:rsidRPr="00FC1982">
        <w:rPr>
          <w:rFonts w:ascii="Times New Roman" w:hAnsi="Times New Roman" w:cs="Times New Roman"/>
          <w:sz w:val="28"/>
          <w:szCs w:val="28"/>
          <w:lang w:eastAsia="zh-CN"/>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наречие </w:t>
      </w:r>
      <w:r w:rsidRPr="00FC1982">
        <w:rPr>
          <w:rFonts w:ascii="SimSun" w:eastAsia="SimSun" w:hAnsi="SimSun" w:cs="SimSun" w:hint="eastAsia"/>
          <w:sz w:val="28"/>
          <w:szCs w:val="28"/>
        </w:rPr>
        <w:t>已</w:t>
      </w:r>
      <w:r w:rsidRPr="00FC1982">
        <w:rPr>
          <w:rFonts w:ascii="Times New Roman" w:eastAsia="SimSun" w:hAnsi="Times New Roman" w:cs="Times New Roman"/>
          <w:sz w:val="28"/>
          <w:szCs w:val="28"/>
        </w:rPr>
        <w:t>经</w:t>
      </w:r>
      <w:r w:rsidRPr="00FC1982">
        <w:rPr>
          <w:rFonts w:ascii="Times New Roman" w:hAnsi="Times New Roman" w:cs="Times New Roman"/>
          <w:sz w:val="28"/>
          <w:szCs w:val="28"/>
        </w:rPr>
        <w:t xml:space="preserve"> (и его сочетание с частицей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Times New Roman" w:eastAsia="SimSun" w:hAnsi="Times New Roman" w:cs="Times New Roman"/>
          <w:sz w:val="28"/>
          <w:szCs w:val="28"/>
        </w:rPr>
        <w:t>还</w:t>
      </w:r>
      <w:r w:rsidRPr="00FC1982">
        <w:rPr>
          <w:rFonts w:ascii="Times New Roman" w:hAnsi="Times New Roman" w:cs="Times New Roman"/>
          <w:sz w:val="28"/>
          <w:szCs w:val="28"/>
        </w:rPr>
        <w:t>, указывающее на продолженное действие;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最</w:t>
      </w:r>
      <w:r w:rsidRPr="00FC1982">
        <w:rPr>
          <w:rFonts w:ascii="Times New Roman" w:hAnsi="Times New Roman" w:cs="Times New Roman"/>
          <w:sz w:val="28"/>
          <w:szCs w:val="28"/>
        </w:rPr>
        <w:t xml:space="preserve"> в сочетании с глаголами;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最好</w:t>
      </w:r>
      <w:r w:rsidRPr="00FC1982">
        <w:rPr>
          <w:rFonts w:ascii="Times New Roman" w:hAnsi="Times New Roman" w:cs="Times New Roman"/>
          <w:sz w:val="28"/>
          <w:szCs w:val="28"/>
        </w:rPr>
        <w:t xml:space="preserve"> в рекомендательных фразах;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служебное наречие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при обозначении продолженного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действия, конструкцию (</w:t>
      </w:r>
      <w:r w:rsidRPr="00FC1982">
        <w:rPr>
          <w:rFonts w:ascii="SimSun" w:eastAsia="SimSun" w:hAnsi="SimSun" w:cs="SimSun" w:hint="eastAsia"/>
          <w:sz w:val="28"/>
          <w:szCs w:val="28"/>
        </w:rPr>
        <w:t>正</w:t>
      </w:r>
      <w:r w:rsidRPr="00FC1982">
        <w:rPr>
          <w:rFonts w:ascii="Times New Roman" w:hAnsi="Times New Roman" w:cs="Times New Roman"/>
          <w:sz w:val="28"/>
          <w:szCs w:val="28"/>
        </w:rPr>
        <w:t>)</w:t>
      </w:r>
      <w:r w:rsidRPr="00FC1982">
        <w:rPr>
          <w:rFonts w:ascii="SimSun" w:eastAsia="SimSun" w:hAnsi="SimSun" w:cs="SimSun" w:hint="eastAsia"/>
          <w:sz w:val="28"/>
          <w:szCs w:val="28"/>
        </w:rPr>
        <w:t>在</w:t>
      </w:r>
      <w:r w:rsidRPr="00FC1982">
        <w:rPr>
          <w:rFonts w:ascii="Times New Roman" w:hAnsi="Times New Roman" w:cs="Times New Roman"/>
          <w:sz w:val="28"/>
          <w:szCs w:val="28"/>
        </w:rPr>
        <w:t>……</w:t>
      </w:r>
      <w:r w:rsidRPr="00FC1982">
        <w:rPr>
          <w:rFonts w:ascii="SimSun" w:eastAsia="SimSun" w:hAnsi="SimSun" w:cs="SimSun" w:hint="eastAsia"/>
          <w:sz w:val="28"/>
          <w:szCs w:val="28"/>
        </w:rPr>
        <w:t>呢</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наречие </w:t>
      </w:r>
      <w:r w:rsidRPr="00FC1982">
        <w:rPr>
          <w:rFonts w:ascii="SimSun" w:eastAsia="SimSun" w:hAnsi="SimSun" w:cs="SimSun" w:hint="eastAsia"/>
          <w:sz w:val="28"/>
          <w:szCs w:val="28"/>
        </w:rPr>
        <w:t>必</w:t>
      </w:r>
      <w:r w:rsidRPr="00FC1982">
        <w:rPr>
          <w:rFonts w:ascii="Times New Roman" w:eastAsia="SimSun" w:hAnsi="Times New Roman" w:cs="Times New Roman"/>
          <w:sz w:val="28"/>
          <w:szCs w:val="28"/>
        </w:rPr>
        <w:t>须</w:t>
      </w:r>
      <w:r w:rsidRPr="00FC1982">
        <w:rPr>
          <w:rFonts w:ascii="Times New Roman" w:hAnsi="Times New Roman" w:cs="Times New Roman"/>
          <w:sz w:val="28"/>
          <w:szCs w:val="28"/>
        </w:rPr>
        <w:t xml:space="preserve"> и его отрицательную форму (</w:t>
      </w:r>
      <w:r w:rsidRPr="00FC1982">
        <w:rPr>
          <w:rFonts w:ascii="SimSun" w:eastAsia="SimSun" w:hAnsi="SimSun" w:cs="SimSun" w:hint="eastAsia"/>
          <w:sz w:val="28"/>
          <w:szCs w:val="28"/>
        </w:rPr>
        <w:t>不必</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союзы </w:t>
      </w:r>
      <w:r w:rsidRPr="00FC1982">
        <w:rPr>
          <w:rFonts w:ascii="SimSun" w:eastAsia="SimSun" w:hAnsi="SimSun" w:cs="SimSun" w:hint="eastAsia"/>
          <w:sz w:val="28"/>
          <w:szCs w:val="28"/>
        </w:rPr>
        <w:t>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或者</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 </w:t>
      </w:r>
      <w:r w:rsidRPr="00FC1982">
        <w:rPr>
          <w:rFonts w:ascii="SimSun" w:eastAsia="SimSun" w:hAnsi="SimSun" w:cs="SimSun" w:hint="eastAsia"/>
          <w:sz w:val="28"/>
          <w:szCs w:val="28"/>
        </w:rPr>
        <w:t>不</w:t>
      </w: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в сложных предложениях и в значении «лишь»;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 </w:t>
      </w:r>
      <w:r w:rsidRPr="00FC1982">
        <w:rPr>
          <w:rFonts w:ascii="Times New Roman" w:eastAsia="SimSun" w:hAnsi="Times New Roman" w:cs="Times New Roman"/>
          <w:sz w:val="28"/>
          <w:szCs w:val="28"/>
        </w:rPr>
        <w:t>还</w:t>
      </w:r>
      <w:r w:rsidRPr="00FC1982">
        <w:rPr>
          <w:rFonts w:ascii="Times New Roman" w:eastAsia="MS Gothic" w:hAnsi="Times New Roman" w:cs="Times New Roman"/>
          <w:sz w:val="28"/>
          <w:szCs w:val="28"/>
        </w:rPr>
        <w:t>是</w:t>
      </w:r>
      <w:r w:rsidRPr="00FC1982">
        <w:rPr>
          <w:rFonts w:ascii="Times New Roman" w:hAnsi="Times New Roman" w:cs="Times New Roman"/>
          <w:sz w:val="28"/>
          <w:szCs w:val="28"/>
        </w:rPr>
        <w:t xml:space="preserve"> и его использование в альтернативном вопросе;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 </w:t>
      </w:r>
      <w:r w:rsidRPr="00FC1982">
        <w:rPr>
          <w:rFonts w:ascii="SimSun" w:eastAsia="SimSun" w:hAnsi="SimSun" w:cs="SimSun" w:hint="eastAsia"/>
          <w:sz w:val="28"/>
          <w:szCs w:val="28"/>
        </w:rPr>
        <w:t>跟</w:t>
      </w:r>
      <w:r w:rsidRPr="00FC1982">
        <w:rPr>
          <w:rFonts w:ascii="Times New Roman" w:hAnsi="Times New Roman" w:cs="Times New Roman"/>
          <w:sz w:val="28"/>
          <w:szCs w:val="28"/>
        </w:rPr>
        <w:t xml:space="preserve"> («с») и предложную конструкцию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起</w:t>
      </w:r>
      <w:r w:rsidRPr="00FC1982">
        <w:rPr>
          <w:rFonts w:ascii="Times New Roman" w:hAnsi="Times New Roman" w:cs="Times New Roman"/>
          <w:sz w:val="28"/>
          <w:szCs w:val="28"/>
        </w:rPr>
        <w:t xml:space="preserve">……; предлог </w:t>
      </w:r>
      <w:r w:rsidRPr="00FC1982">
        <w:rPr>
          <w:rFonts w:ascii="SimSun" w:eastAsia="SimSun" w:hAnsi="SimSun" w:cs="SimSun" w:hint="eastAsia"/>
          <w:sz w:val="28"/>
          <w:szCs w:val="28"/>
        </w:rPr>
        <w:t>从</w:t>
      </w:r>
      <w:r w:rsidRPr="00FC1982">
        <w:rPr>
          <w:rFonts w:ascii="Times New Roman" w:hAnsi="Times New Roman" w:cs="Times New Roman"/>
          <w:sz w:val="28"/>
          <w:szCs w:val="28"/>
        </w:rPr>
        <w:t xml:space="preserve"> («от»), предлог </w:t>
      </w:r>
      <w:r w:rsidRPr="00FC1982">
        <w:rPr>
          <w:rFonts w:ascii="Times New Roman" w:eastAsia="SimSun" w:hAnsi="Times New Roman" w:cs="Times New Roman"/>
          <w:sz w:val="28"/>
          <w:szCs w:val="28"/>
        </w:rPr>
        <w:t>给</w:t>
      </w:r>
      <w:r w:rsidRPr="00FC1982">
        <w:rPr>
          <w:rFonts w:ascii="Times New Roman" w:hAnsi="Times New Roman" w:cs="Times New Roman"/>
          <w:sz w:val="28"/>
          <w:szCs w:val="28"/>
        </w:rPr>
        <w:t xml:space="preserve"> и предложную конструкцию, отвечающую на вопросы «кому?», «чему?»;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предлоги </w:t>
      </w:r>
      <w:r w:rsidRPr="00FC1982">
        <w:rPr>
          <w:rFonts w:ascii="SimSun" w:eastAsia="SimSun" w:hAnsi="SimSun" w:cs="SimSun" w:hint="eastAsia"/>
          <w:sz w:val="28"/>
          <w:szCs w:val="28"/>
        </w:rPr>
        <w:t>向</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往</w:t>
      </w:r>
      <w:r w:rsidRPr="00FC1982">
        <w:rPr>
          <w:rFonts w:ascii="Times New Roman" w:hAnsi="Times New Roman" w:cs="Times New Roman"/>
          <w:sz w:val="28"/>
          <w:szCs w:val="28"/>
        </w:rPr>
        <w:t xml:space="preserve"> и предложные конструкции, вводящие направление действия;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 </w:t>
      </w:r>
      <w:r w:rsidRPr="00FC1982">
        <w:rPr>
          <w:rFonts w:ascii="Times New Roman" w:eastAsia="SimSun" w:hAnsi="Times New Roman" w:cs="Times New Roman"/>
          <w:sz w:val="28"/>
          <w:szCs w:val="28"/>
        </w:rPr>
        <w:t>为</w:t>
      </w:r>
      <w:r w:rsidRPr="00FC1982">
        <w:rPr>
          <w:rFonts w:ascii="Times New Roman" w:hAnsi="Times New Roman" w:cs="Times New Roman"/>
          <w:sz w:val="28"/>
          <w:szCs w:val="28"/>
        </w:rPr>
        <w:t xml:space="preserve"> и предложную конструкцию, уточняющую адресата или цель действия;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предлог </w:t>
      </w:r>
      <w:r w:rsidRPr="00FC1982">
        <w:rPr>
          <w:rFonts w:ascii="SimSun" w:eastAsia="SimSun" w:hAnsi="SimSun" w:cs="SimSun" w:hint="eastAsia"/>
          <w:sz w:val="28"/>
          <w:szCs w:val="28"/>
        </w:rPr>
        <w:t>离</w:t>
      </w:r>
      <w:r w:rsidRPr="00FC1982">
        <w:rPr>
          <w:rFonts w:ascii="Times New Roman" w:hAnsi="Times New Roman" w:cs="Times New Roman"/>
          <w:sz w:val="28"/>
          <w:szCs w:val="28"/>
        </w:rPr>
        <w:t xml:space="preserve"> и предложную конструкцию для обозначения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расстояния между объектами;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числительные от 1 до 1000000 (</w:t>
      </w:r>
      <w:r w:rsidRPr="00FC1982">
        <w:rPr>
          <w:rFonts w:ascii="SimSun" w:eastAsia="SimSun" w:hAnsi="SimSun" w:cs="SimSun" w:hint="eastAsia"/>
          <w:sz w:val="28"/>
          <w:szCs w:val="28"/>
        </w:rPr>
        <w:t>千，百万</w:t>
      </w:r>
      <w:r w:rsidRPr="00FC1982">
        <w:rPr>
          <w:rFonts w:ascii="Times New Roman" w:hAnsi="Times New Roman" w:cs="Times New Roman"/>
          <w:sz w:val="28"/>
          <w:szCs w:val="28"/>
        </w:rPr>
        <w:t xml:space="preserve">); числительные </w:t>
      </w:r>
      <w:r w:rsidRPr="00FC1982">
        <w:rPr>
          <w:rFonts w:ascii="SimSun" w:eastAsia="SimSun" w:hAnsi="SimSun" w:cs="SimSun" w:hint="eastAsia"/>
          <w:sz w:val="28"/>
          <w:szCs w:val="28"/>
        </w:rPr>
        <w:t>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w:t>
      </w:r>
      <w:r w:rsidRPr="00FC1982">
        <w:rPr>
          <w:rFonts w:ascii="SimSun" w:eastAsia="SimSun" w:hAnsi="SimSun" w:cs="SimSun" w:hint="eastAsia"/>
          <w:sz w:val="28"/>
          <w:szCs w:val="28"/>
        </w:rPr>
        <w:t>两</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порядковые числительные и префикс </w:t>
      </w:r>
      <w:r w:rsidRPr="00FC1982">
        <w:rPr>
          <w:rFonts w:ascii="SimSun" w:eastAsia="SimSun" w:hAnsi="SimSun" w:cs="SimSun" w:hint="eastAsia"/>
          <w:sz w:val="28"/>
          <w:szCs w:val="28"/>
        </w:rPr>
        <w:t>第</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счётные слова (классификаторы) (</w:t>
      </w:r>
      <w:r w:rsidRPr="00FC1982">
        <w:rPr>
          <w:rFonts w:ascii="SimSun" w:eastAsia="SimSun" w:hAnsi="SimSun" w:cs="SimSun" w:hint="eastAsia"/>
          <w:sz w:val="28"/>
          <w:szCs w:val="28"/>
        </w:rPr>
        <w:t>碗</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种</w:t>
      </w:r>
      <w:r w:rsidRPr="00FC1982">
        <w:rPr>
          <w:rFonts w:ascii="Times New Roman" w:hAnsi="Times New Roman" w:cs="Times New Roman"/>
          <w:sz w:val="28"/>
          <w:szCs w:val="28"/>
        </w:rPr>
        <w:t xml:space="preserve"> и др.), универсальное счётное слово </w:t>
      </w:r>
      <w:r w:rsidRPr="00FC1982">
        <w:rPr>
          <w:rFonts w:ascii="SimSun" w:eastAsia="SimSun" w:hAnsi="SimSun" w:cs="SimSun" w:hint="eastAsia"/>
          <w:sz w:val="28"/>
          <w:szCs w:val="28"/>
        </w:rPr>
        <w:t>个</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счётное слово неопределённого множества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些</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вопросительную частицу </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呢</w:t>
      </w:r>
      <w:r w:rsidRPr="00FC1982">
        <w:rPr>
          <w:rFonts w:ascii="Times New Roman" w:hAnsi="Times New Roman" w:cs="Times New Roman"/>
          <w:sz w:val="28"/>
          <w:szCs w:val="28"/>
        </w:rPr>
        <w:t xml:space="preserve"> для формирования неполного вопроса;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了</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частицу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в побудительных предложениях;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модальную частицу </w:t>
      </w:r>
      <w:r w:rsidRPr="00FC1982">
        <w:rPr>
          <w:rFonts w:ascii="SimSun" w:eastAsia="SimSun" w:hAnsi="SimSun" w:cs="SimSun" w:hint="eastAsia"/>
          <w:sz w:val="28"/>
          <w:szCs w:val="28"/>
        </w:rPr>
        <w:t>吧</w:t>
      </w:r>
      <w:r w:rsidRPr="00FC1982">
        <w:rPr>
          <w:rFonts w:ascii="Times New Roman" w:hAnsi="Times New Roman" w:cs="Times New Roman"/>
          <w:sz w:val="28"/>
          <w:szCs w:val="28"/>
        </w:rPr>
        <w:t xml:space="preserve"> для выражения неопределённости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или предположения;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суффиксы </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(для обозначения завершенности действия),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eastAsia="SimSun" w:hAnsi="Times New Roman" w:cs="Times New Roman"/>
          <w:sz w:val="28"/>
          <w:szCs w:val="28"/>
        </w:rPr>
        <w:t>过</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着</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служебное слово </w:t>
      </w:r>
      <w:r w:rsidRPr="00FC1982">
        <w:rPr>
          <w:rFonts w:ascii="SimSun" w:eastAsia="SimSun" w:hAnsi="SimSun" w:cs="SimSun" w:hint="eastAsia"/>
          <w:sz w:val="28"/>
          <w:szCs w:val="28"/>
        </w:rPr>
        <w:t>地</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междометия (</w:t>
      </w:r>
      <w:r w:rsidRPr="00FC1982">
        <w:rPr>
          <w:rFonts w:ascii="SimSun" w:eastAsia="SimSun" w:hAnsi="SimSun" w:cs="SimSun" w:hint="eastAsia"/>
          <w:sz w:val="28"/>
          <w:szCs w:val="28"/>
        </w:rPr>
        <w:t>啊，唉，哦</w:t>
      </w:r>
      <w:r w:rsidRPr="00FC1982">
        <w:rPr>
          <w:rFonts w:ascii="Times New Roman" w:hAnsi="Times New Roman" w:cs="Times New Roman"/>
          <w:sz w:val="28"/>
          <w:szCs w:val="28"/>
        </w:rPr>
        <w:t xml:space="preserve"> и др.) для выражения чувств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эмоций в соответствии с коммуникативной ситуацией;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дат в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дней недели;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обозначения точного времени;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различные способы обозначения количества, в том числе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неопределённого количества: счетное слово/наречие (</w:t>
      </w:r>
      <w:r w:rsidRPr="00FC1982">
        <w:rPr>
          <w:rFonts w:ascii="SimSun" w:eastAsia="SimSun" w:hAnsi="SimSun" w:cs="SimSun" w:hint="eastAsia"/>
          <w:sz w:val="28"/>
          <w:szCs w:val="28"/>
        </w:rPr>
        <w:t>一</w:t>
      </w:r>
      <w:r w:rsidRPr="00FC1982">
        <w:rPr>
          <w:rFonts w:ascii="Times New Roman" w:hAnsi="Times New Roman" w:cs="Times New Roman"/>
          <w:sz w:val="28"/>
          <w:szCs w:val="28"/>
        </w:rPr>
        <w:t>)</w:t>
      </w:r>
      <w:r w:rsidRPr="00FC1982">
        <w:rPr>
          <w:rFonts w:ascii="SimSun" w:eastAsia="SimSun" w:hAnsi="SimSun" w:cs="SimSun" w:hint="eastAsia"/>
          <w:sz w:val="28"/>
          <w:szCs w:val="28"/>
        </w:rPr>
        <w:t>点</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儿</w:t>
      </w:r>
      <w:r w:rsidRPr="00FC1982">
        <w:rPr>
          <w:rFonts w:ascii="Times New Roman" w:hAnsi="Times New Roman" w:cs="Times New Roman"/>
          <w:sz w:val="28"/>
          <w:szCs w:val="28"/>
        </w:rPr>
        <w:t>; приблизительного количества (с использованием соседних чисел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有（一）点儿</w:t>
      </w:r>
      <w:r w:rsidRPr="00FC1982">
        <w:rPr>
          <w:rFonts w:ascii="Times New Roman" w:hAnsi="Times New Roman" w:cs="Times New Roman"/>
          <w:sz w:val="28"/>
          <w:szCs w:val="28"/>
        </w:rPr>
        <w:t xml:space="preserve">, отличие от </w:t>
      </w:r>
      <w:r w:rsidRPr="00FC1982">
        <w:rPr>
          <w:rFonts w:ascii="SimSun" w:eastAsia="SimSun" w:hAnsi="SimSun" w:cs="SimSun" w:hint="eastAsia"/>
          <w:sz w:val="28"/>
          <w:szCs w:val="28"/>
        </w:rPr>
        <w:t>一点儿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一下儿</w:t>
      </w:r>
      <w:r w:rsidRPr="00FC1982">
        <w:rPr>
          <w:rFonts w:ascii="Times New Roman" w:hAnsi="Times New Roman" w:cs="Times New Roman"/>
          <w:sz w:val="28"/>
          <w:szCs w:val="28"/>
        </w:rPr>
        <w:t xml:space="preserve"> с глаголом;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времени;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оборот </w:t>
      </w:r>
      <w:r w:rsidRPr="00FC1982">
        <w:rPr>
          <w:rFonts w:ascii="SimSun" w:eastAsia="SimSun" w:hAnsi="SimSun" w:cs="SimSun" w:hint="eastAsia"/>
          <w:sz w:val="28"/>
          <w:szCs w:val="28"/>
        </w:rPr>
        <w:t>的</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 xml:space="preserve"> («во время…»);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выяснения времени с вопросительными словосочетаниями </w:t>
      </w:r>
      <w:r w:rsidRPr="00FC1982">
        <w:rPr>
          <w:rFonts w:ascii="SimSun" w:eastAsia="SimSun" w:hAnsi="SimSun" w:cs="SimSun" w:hint="eastAsia"/>
          <w:sz w:val="28"/>
          <w:szCs w:val="28"/>
        </w:rPr>
        <w:t>几点</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什么</w:t>
      </w:r>
      <w:r w:rsidRPr="00FC1982">
        <w:rPr>
          <w:rFonts w:ascii="Times New Roman" w:eastAsia="SimSun" w:hAnsi="Times New Roman" w:cs="Times New Roman"/>
          <w:sz w:val="28"/>
          <w:szCs w:val="28"/>
        </w:rPr>
        <w:t>时</w:t>
      </w:r>
      <w:r w:rsidRPr="00FC1982">
        <w:rPr>
          <w:rFonts w:ascii="Times New Roman" w:eastAsia="MS Gothic" w:hAnsi="Times New Roman" w:cs="Times New Roman"/>
          <w:sz w:val="28"/>
          <w:szCs w:val="28"/>
        </w:rPr>
        <w:t>候</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места;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способы описания местонахождения, в том числе с помощью локативов (</w:t>
      </w:r>
      <w:r w:rsidRPr="00FC1982">
        <w:rPr>
          <w:rFonts w:ascii="SimSun" w:eastAsia="SimSun" w:hAnsi="SimSun" w:cs="SimSun" w:hint="eastAsia"/>
          <w:sz w:val="28"/>
          <w:szCs w:val="28"/>
        </w:rPr>
        <w:t>里</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上</w:t>
      </w:r>
      <w:r w:rsidRPr="00FC1982">
        <w:rPr>
          <w:rFonts w:ascii="Times New Roman" w:hAnsi="Times New Roman" w:cs="Times New Roman"/>
          <w:sz w:val="28"/>
          <w:szCs w:val="28"/>
        </w:rPr>
        <w:t xml:space="preserve"> и других) и их сочетания с </w:t>
      </w:r>
      <w:r w:rsidRPr="00FC1982">
        <w:rPr>
          <w:rFonts w:ascii="SimSun" w:eastAsia="SimSun" w:hAnsi="SimSun" w:cs="SimSun" w:hint="eastAsia"/>
          <w:sz w:val="28"/>
          <w:szCs w:val="28"/>
        </w:rPr>
        <w:t>面</w:t>
      </w:r>
      <w:r w:rsidRPr="00FC1982">
        <w:rPr>
          <w:rFonts w:ascii="Times New Roman" w:hAnsi="Times New Roman" w:cs="Times New Roman"/>
          <w:sz w:val="28"/>
          <w:szCs w:val="28"/>
        </w:rPr>
        <w:t xml:space="preserve"> и </w:t>
      </w:r>
      <w:r w:rsidRPr="00FC1982">
        <w:rPr>
          <w:rFonts w:ascii="Times New Roman" w:eastAsia="SimSun" w:hAnsi="Times New Roman" w:cs="Times New Roman"/>
          <w:sz w:val="28"/>
          <w:szCs w:val="28"/>
        </w:rPr>
        <w:t>边</w:t>
      </w:r>
      <w:r w:rsidRPr="00FC1982">
        <w:rPr>
          <w:rFonts w:ascii="Times New Roman" w:hAnsi="Times New Roman" w:cs="Times New Roman"/>
          <w:sz w:val="28"/>
          <w:szCs w:val="28"/>
        </w:rPr>
        <w:t xml:space="preserve">,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послелоги со значением места (</w:t>
      </w:r>
      <w:r w:rsidRPr="00FC1982">
        <w:rPr>
          <w:rFonts w:ascii="SimSun" w:eastAsia="SimSun" w:hAnsi="SimSun" w:cs="SimSun" w:hint="eastAsia"/>
          <w:sz w:val="28"/>
          <w:szCs w:val="28"/>
        </w:rPr>
        <w:t>上面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下面</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左</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右</w:t>
      </w:r>
      <w:r w:rsidRPr="00FC1982">
        <w:rPr>
          <w:rFonts w:ascii="Times New Roman" w:hAnsi="Times New Roman" w:cs="Times New Roman"/>
          <w:sz w:val="28"/>
          <w:szCs w:val="28"/>
        </w:rPr>
        <w:t xml:space="preserve"> и другие);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обозначение местоположения с помощью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в сочетании с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личными местоимениями </w:t>
      </w:r>
      <w:r w:rsidRPr="00FC1982">
        <w:rPr>
          <w:rFonts w:ascii="Times New Roman" w:eastAsia="SimSun" w:hAnsi="Times New Roman" w:cs="Times New Roman"/>
          <w:sz w:val="28"/>
          <w:szCs w:val="28"/>
        </w:rPr>
        <w:t>这</w:t>
      </w:r>
      <w:r w:rsidRPr="00FC1982">
        <w:rPr>
          <w:rFonts w:ascii="Times New Roman" w:eastAsia="MS Gothic" w:hAnsi="Times New Roman" w:cs="Times New Roman"/>
          <w:sz w:val="28"/>
          <w:szCs w:val="28"/>
        </w:rPr>
        <w:t>儿</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那儿</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словосочетание </w:t>
      </w:r>
      <w:r w:rsidRPr="00FC1982">
        <w:rPr>
          <w:rFonts w:ascii="SimSun" w:eastAsia="SimSun" w:hAnsi="SimSun" w:cs="SimSun" w:hint="eastAsia"/>
          <w:sz w:val="28"/>
          <w:szCs w:val="28"/>
        </w:rPr>
        <w:t>住在</w:t>
      </w:r>
      <w:r w:rsidRPr="00FC1982">
        <w:rPr>
          <w:rFonts w:ascii="Times New Roman" w:hAnsi="Times New Roman" w:cs="Times New Roman"/>
          <w:sz w:val="28"/>
          <w:szCs w:val="28"/>
        </w:rPr>
        <w:t xml:space="preserve"> в сочетании с существительным со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значением места;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обозначение местонахождения/наличия с помощью глагола-связки </w:t>
      </w:r>
      <w:r w:rsidRPr="00FC1982">
        <w:rPr>
          <w:rFonts w:ascii="SimSun" w:eastAsia="SimSun" w:hAnsi="SimSun" w:cs="SimSun" w:hint="eastAsia"/>
          <w:sz w:val="28"/>
          <w:szCs w:val="28"/>
        </w:rPr>
        <w:t>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обстоятельство образа действия (в том числе со служебным словом </w:t>
      </w:r>
      <w:r w:rsidRPr="00FC1982">
        <w:rPr>
          <w:rFonts w:ascii="SimSun" w:eastAsia="SimSun" w:hAnsi="SimSun" w:cs="SimSun" w:hint="eastAsia"/>
          <w:sz w:val="28"/>
          <w:szCs w:val="28"/>
        </w:rPr>
        <w:t>地</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w:t>
      </w:r>
      <w:r w:rsidRPr="00FC1982">
        <w:rPr>
          <w:rFonts w:ascii="SimSun" w:eastAsia="SimSun" w:hAnsi="SimSun" w:cs="SimSun" w:hint="eastAsia"/>
          <w:sz w:val="28"/>
          <w:szCs w:val="28"/>
        </w:rPr>
        <w:t>不</w:t>
      </w:r>
      <w:r w:rsidRPr="00FC1982">
        <w:rPr>
          <w:rFonts w:ascii="Times New Roman" w:hAnsi="Times New Roman" w:cs="Times New Roman"/>
          <w:sz w:val="28"/>
          <w:szCs w:val="28"/>
        </w:rPr>
        <w:t>……</w:t>
      </w:r>
      <w:r w:rsidRPr="00FC1982">
        <w:rPr>
          <w:rFonts w:ascii="SimSun" w:eastAsia="SimSun" w:hAnsi="SimSun" w:cs="SimSun" w:hint="eastAsia"/>
          <w:sz w:val="28"/>
          <w:szCs w:val="28"/>
        </w:rPr>
        <w:t>也不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有的</w:t>
      </w:r>
      <w:r w:rsidRPr="00FC1982">
        <w:rPr>
          <w:rFonts w:ascii="Times New Roman" w:hAnsi="Times New Roman" w:cs="Times New Roman"/>
          <w:sz w:val="28"/>
          <w:szCs w:val="28"/>
        </w:rPr>
        <w:t>……</w:t>
      </w:r>
      <w:r w:rsidRPr="00FC1982">
        <w:rPr>
          <w:rFonts w:ascii="SimSun" w:eastAsia="SimSun" w:hAnsi="SimSun" w:cs="SimSun" w:hint="eastAsia"/>
          <w:sz w:val="28"/>
          <w:szCs w:val="28"/>
        </w:rPr>
        <w:t>，有的</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就要</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p>
    <w:p w:rsidR="003436A7" w:rsidRPr="00FC1982" w:rsidRDefault="003436A7" w:rsidP="009F5B44">
      <w:pPr>
        <w:spacing w:after="0"/>
        <w:jc w:val="both"/>
        <w:rPr>
          <w:rFonts w:ascii="Times New Roman" w:hAnsi="Times New Roman" w:cs="Times New Roman"/>
          <w:sz w:val="28"/>
          <w:szCs w:val="28"/>
          <w:lang w:eastAsia="zh-CN"/>
        </w:rPr>
      </w:pPr>
      <w:r w:rsidRPr="00FC1982">
        <w:rPr>
          <w:rFonts w:ascii="SimSun" w:eastAsia="SimSun" w:hAnsi="SimSun" w:cs="SimSun" w:hint="eastAsia"/>
          <w:sz w:val="28"/>
          <w:szCs w:val="28"/>
          <w:lang w:eastAsia="zh-CN"/>
        </w:rPr>
        <w:t>从</w:t>
      </w:r>
      <w:r w:rsidRPr="00FC1982">
        <w:rPr>
          <w:rFonts w:ascii="Times New Roman" w:hAnsi="Times New Roman" w:cs="Times New Roman"/>
          <w:sz w:val="28"/>
          <w:szCs w:val="28"/>
          <w:lang w:eastAsia="zh-CN"/>
        </w:rPr>
        <w:t>……</w:t>
      </w:r>
      <w:r w:rsidRPr="00FC1982">
        <w:rPr>
          <w:rFonts w:ascii="SimSun" w:eastAsia="SimSun" w:hAnsi="SimSun" w:cs="SimSun" w:hint="eastAsia"/>
          <w:sz w:val="28"/>
          <w:szCs w:val="28"/>
          <w:lang w:eastAsia="zh-CN"/>
        </w:rPr>
        <w:t>到</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又</w:t>
      </w:r>
      <w:r w:rsidRPr="00FC1982">
        <w:rPr>
          <w:rFonts w:ascii="Times New Roman" w:hAnsi="Times New Roman" w:cs="Times New Roman"/>
          <w:sz w:val="28"/>
          <w:szCs w:val="28"/>
          <w:lang w:eastAsia="zh-CN"/>
        </w:rPr>
        <w:t>……</w:t>
      </w:r>
      <w:r w:rsidRPr="00FC1982">
        <w:rPr>
          <w:rFonts w:ascii="SimSun" w:eastAsia="SimSun" w:hAnsi="SimSun" w:cs="SimSun" w:hint="eastAsia"/>
          <w:sz w:val="28"/>
          <w:szCs w:val="28"/>
          <w:lang w:eastAsia="zh-CN"/>
        </w:rPr>
        <w:t>又</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先</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然后</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一</w:t>
      </w:r>
      <w:r w:rsidRPr="00FC1982">
        <w:rPr>
          <w:rFonts w:ascii="Times New Roman" w:hAnsi="Times New Roman" w:cs="Times New Roman"/>
          <w:sz w:val="28"/>
          <w:szCs w:val="28"/>
          <w:lang w:eastAsia="zh-CN"/>
        </w:rPr>
        <w:t>……</w:t>
      </w:r>
      <w:r w:rsidRPr="00FC1982">
        <w:rPr>
          <w:rFonts w:ascii="SimSun" w:eastAsia="SimSun" w:hAnsi="SimSun" w:cs="SimSun" w:hint="eastAsia"/>
          <w:sz w:val="28"/>
          <w:szCs w:val="28"/>
          <w:lang w:eastAsia="zh-CN"/>
        </w:rPr>
        <w:t>就</w:t>
      </w:r>
      <w:r w:rsidRPr="00FC1982">
        <w:rPr>
          <w:rFonts w:ascii="Times New Roman" w:hAnsi="Times New Roman" w:cs="Times New Roman"/>
          <w:sz w:val="28"/>
          <w:szCs w:val="28"/>
          <w:lang w:eastAsia="zh-CN"/>
        </w:rPr>
        <w:t xml:space="preserve">……; </w:t>
      </w:r>
      <w:r w:rsidRPr="00FC1982">
        <w:rPr>
          <w:rFonts w:ascii="SimSun" w:eastAsia="SimSun" w:hAnsi="SimSun" w:cs="SimSun" w:hint="eastAsia"/>
          <w:sz w:val="28"/>
          <w:szCs w:val="28"/>
          <w:lang w:eastAsia="zh-CN"/>
        </w:rPr>
        <w:t>一</w:t>
      </w:r>
      <w:r w:rsidRPr="00FC1982">
        <w:rPr>
          <w:rFonts w:ascii="Times New Roman" w:eastAsia="SimSun" w:hAnsi="Times New Roman" w:cs="Times New Roman"/>
          <w:sz w:val="28"/>
          <w:szCs w:val="28"/>
          <w:lang w:eastAsia="zh-CN"/>
        </w:rPr>
        <w:t>边</w:t>
      </w:r>
      <w:r w:rsidRPr="00FC1982">
        <w:rPr>
          <w:rFonts w:ascii="Times New Roman" w:eastAsia="MS Gothic" w:hAnsi="Times New Roman" w:cs="Times New Roman"/>
          <w:sz w:val="28"/>
          <w:szCs w:val="28"/>
          <w:lang w:eastAsia="zh-CN"/>
        </w:rPr>
        <w:t>……</w:t>
      </w:r>
      <w:r w:rsidRPr="00FC1982">
        <w:rPr>
          <w:rFonts w:ascii="SimSun" w:eastAsia="SimSun" w:hAnsi="SimSun" w:cs="SimSun" w:hint="eastAsia"/>
          <w:sz w:val="28"/>
          <w:szCs w:val="28"/>
          <w:lang w:eastAsia="zh-CN"/>
        </w:rPr>
        <w:t>，</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边</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союзная конструкция </w:t>
      </w:r>
      <w:r w:rsidRPr="00FC1982">
        <w:rPr>
          <w:rFonts w:ascii="SimSun" w:eastAsia="SimSun" w:hAnsi="SimSun" w:cs="SimSun" w:hint="eastAsia"/>
          <w:sz w:val="28"/>
          <w:szCs w:val="28"/>
        </w:rPr>
        <w:t>因</w:t>
      </w:r>
      <w:r w:rsidRPr="00FC1982">
        <w:rPr>
          <w:rFonts w:ascii="Times New Roman" w:eastAsia="SimSun" w:hAnsi="Times New Roman" w:cs="Times New Roman"/>
          <w:sz w:val="28"/>
          <w:szCs w:val="28"/>
        </w:rPr>
        <w:t>为</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 (</w:t>
      </w:r>
      <w:r w:rsidRPr="00FC1982">
        <w:rPr>
          <w:rFonts w:ascii="SimSun" w:eastAsia="SimSun" w:hAnsi="SimSun" w:cs="SimSun" w:hint="eastAsia"/>
          <w:sz w:val="28"/>
          <w:szCs w:val="28"/>
        </w:rPr>
        <w:t>所以</w:t>
      </w:r>
      <w:r w:rsidRPr="00FC1982">
        <w:rPr>
          <w:rFonts w:ascii="Times New Roman" w:hAnsi="Times New Roman" w:cs="Times New Roman"/>
          <w:sz w:val="28"/>
          <w:szCs w:val="28"/>
        </w:rPr>
        <w:t xml:space="preserve">……), оформляющая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причинно-следственную связь;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сложное предложение условия с конструкцией </w:t>
      </w:r>
      <w:r w:rsidRPr="00FC1982">
        <w:rPr>
          <w:rFonts w:ascii="SimSun" w:eastAsia="SimSun" w:hAnsi="SimSun" w:cs="SimSun" w:hint="eastAsia"/>
          <w:sz w:val="28"/>
          <w:szCs w:val="28"/>
        </w:rPr>
        <w:t>如果</w:t>
      </w:r>
      <w:r w:rsidRPr="00FC1982">
        <w:rPr>
          <w:rFonts w:ascii="Times New Roman" w:hAnsi="Times New Roman" w:cs="Times New Roman"/>
          <w:sz w:val="28"/>
          <w:szCs w:val="28"/>
        </w:rPr>
        <w:t xml:space="preserve">……, </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就</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сложное предложение условия с союзом </w:t>
      </w:r>
      <w:r w:rsidRPr="00FC1982">
        <w:rPr>
          <w:rFonts w:ascii="SimSun" w:eastAsia="SimSun" w:hAnsi="SimSun" w:cs="SimSun" w:hint="eastAsia"/>
          <w:sz w:val="28"/>
          <w:szCs w:val="28"/>
        </w:rPr>
        <w:t>要是</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w:t>
      </w:r>
      <w:r w:rsidRPr="00FC1982">
        <w:rPr>
          <w:rFonts w:ascii="SimSun" w:eastAsia="SimSun" w:hAnsi="SimSun" w:cs="SimSun" w:hint="eastAsia"/>
          <w:sz w:val="28"/>
          <w:szCs w:val="28"/>
        </w:rPr>
        <w:t>就要</w:t>
      </w:r>
      <w:r w:rsidRPr="00FC1982">
        <w:rPr>
          <w:rFonts w:ascii="Times New Roman" w:hAnsi="Times New Roman" w:cs="Times New Roman"/>
          <w:sz w:val="28"/>
          <w:szCs w:val="28"/>
        </w:rPr>
        <w:t>……</w:t>
      </w:r>
      <w:r w:rsidRPr="00FC1982">
        <w:rPr>
          <w:rFonts w:ascii="SimSun" w:eastAsia="SimSun" w:hAnsi="SimSun" w:cs="SimSun" w:hint="eastAsia"/>
          <w:sz w:val="28"/>
          <w:szCs w:val="28"/>
        </w:rPr>
        <w:t>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从</w:t>
      </w:r>
      <w:r w:rsidRPr="00FC1982">
        <w:rPr>
          <w:rFonts w:ascii="Times New Roman" w:hAnsi="Times New Roman" w:cs="Times New Roman"/>
          <w:sz w:val="28"/>
          <w:szCs w:val="28"/>
        </w:rPr>
        <w:t>……</w:t>
      </w:r>
      <w:r w:rsidRPr="00FC1982">
        <w:rPr>
          <w:rFonts w:ascii="SimSun" w:eastAsia="SimSun" w:hAnsi="SimSun" w:cs="SimSun" w:hint="eastAsia"/>
          <w:sz w:val="28"/>
          <w:szCs w:val="28"/>
        </w:rPr>
        <w:t>到</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又</w:t>
      </w:r>
      <w:r w:rsidRPr="00FC1982">
        <w:rPr>
          <w:rFonts w:ascii="Times New Roman" w:hAnsi="Times New Roman" w:cs="Times New Roman"/>
          <w:sz w:val="28"/>
          <w:szCs w:val="28"/>
        </w:rPr>
        <w:t>……</w:t>
      </w:r>
      <w:r w:rsidRPr="00FC1982">
        <w:rPr>
          <w:rFonts w:ascii="SimSun" w:eastAsia="SimSun" w:hAnsi="SimSun" w:cs="SimSun" w:hint="eastAsia"/>
          <w:sz w:val="28"/>
          <w:szCs w:val="28"/>
        </w:rPr>
        <w:t>又</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ее отрицательную форму (</w:t>
      </w:r>
      <w:r w:rsidRPr="00FC1982">
        <w:rPr>
          <w:rFonts w:ascii="SimSun" w:eastAsia="SimSun" w:hAnsi="SimSun" w:cs="SimSun" w:hint="eastAsia"/>
          <w:sz w:val="28"/>
          <w:szCs w:val="28"/>
        </w:rPr>
        <w:t>没有</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словосочетаниями </w:t>
      </w:r>
      <w:r w:rsidRPr="00FC1982">
        <w:rPr>
          <w:rFonts w:ascii="SimSun" w:eastAsia="SimSun" w:hAnsi="SimSun" w:cs="SimSun" w:hint="eastAsia"/>
          <w:sz w:val="28"/>
          <w:szCs w:val="28"/>
        </w:rPr>
        <w:t>得多</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多了</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（一）点（儿）</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一些（些）</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конструкцию сравнения с предлогом </w:t>
      </w:r>
      <w:r w:rsidRPr="00FC1982">
        <w:rPr>
          <w:rFonts w:ascii="SimSun" w:eastAsia="SimSun" w:hAnsi="SimSun" w:cs="SimSun" w:hint="eastAsia"/>
          <w:sz w:val="28"/>
          <w:szCs w:val="28"/>
        </w:rPr>
        <w:t>比</w:t>
      </w:r>
      <w:r w:rsidRPr="00FC1982">
        <w:rPr>
          <w:rFonts w:ascii="Times New Roman" w:hAnsi="Times New Roman" w:cs="Times New Roman"/>
          <w:sz w:val="28"/>
          <w:szCs w:val="28"/>
        </w:rPr>
        <w:t xml:space="preserve"> и указанием количественной разницы;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со сравнительной конструкцией и глагольным сказуемым;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сравнительную конструкцию </w:t>
      </w:r>
      <w:r w:rsidRPr="00FC1982">
        <w:rPr>
          <w:rFonts w:ascii="SimSun" w:eastAsia="SimSun" w:hAnsi="SimSun" w:cs="SimSun" w:hint="eastAsia"/>
          <w:sz w:val="28"/>
          <w:szCs w:val="28"/>
        </w:rPr>
        <w:t>比</w:t>
      </w:r>
      <w:r w:rsidRPr="00FC1982">
        <w:rPr>
          <w:rFonts w:ascii="Times New Roman" w:hAnsi="Times New Roman" w:cs="Times New Roman"/>
          <w:sz w:val="28"/>
          <w:szCs w:val="28"/>
        </w:rPr>
        <w:t>……</w:t>
      </w:r>
      <w:r w:rsidRPr="00FC1982">
        <w:rPr>
          <w:rFonts w:ascii="SimSun" w:eastAsia="SimSun" w:hAnsi="SimSun" w:cs="SimSun" w:hint="eastAsia"/>
          <w:sz w:val="28"/>
          <w:szCs w:val="28"/>
        </w:rPr>
        <w:t>更</w:t>
      </w:r>
      <w:r w:rsidRPr="00FC1982">
        <w:rPr>
          <w:rFonts w:ascii="Times New Roman" w:hAnsi="Times New Roman" w:cs="Times New Roman"/>
          <w:sz w:val="28"/>
          <w:szCs w:val="28"/>
        </w:rPr>
        <w:t xml:space="preserve"> + прилагательное;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сравнительную конструкцию </w:t>
      </w:r>
      <w:r w:rsidRPr="00FC1982">
        <w:rPr>
          <w:rFonts w:ascii="SimSun" w:eastAsia="SimSun" w:hAnsi="SimSun" w:cs="SimSun" w:hint="eastAsia"/>
          <w:sz w:val="28"/>
          <w:szCs w:val="28"/>
        </w:rPr>
        <w:t>比</w:t>
      </w:r>
      <w:r w:rsidRPr="00FC1982">
        <w:rPr>
          <w:rFonts w:ascii="Times New Roman" w:hAnsi="Times New Roman" w:cs="Times New Roman"/>
          <w:sz w:val="28"/>
          <w:szCs w:val="28"/>
        </w:rPr>
        <w:t>……</w:t>
      </w:r>
      <w:r w:rsidRPr="00FC1982">
        <w:rPr>
          <w:rFonts w:ascii="Times New Roman" w:eastAsia="SimSun" w:hAnsi="Times New Roman" w:cs="Times New Roman"/>
          <w:sz w:val="28"/>
          <w:szCs w:val="28"/>
        </w:rPr>
        <w:t>还</w:t>
      </w:r>
      <w:r w:rsidRPr="00FC1982">
        <w:rPr>
          <w:rFonts w:ascii="Times New Roman" w:hAnsi="Times New Roman" w:cs="Times New Roman"/>
          <w:sz w:val="28"/>
          <w:szCs w:val="28"/>
        </w:rPr>
        <w:t xml:space="preserve"> + прилагательное;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конструкции уподобления </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和</w:t>
      </w:r>
      <w:r w:rsidRPr="00FC1982">
        <w:rPr>
          <w:rFonts w:ascii="Times New Roman" w:hAnsi="Times New Roman" w:cs="Times New Roman"/>
          <w:sz w:val="28"/>
          <w:szCs w:val="28"/>
        </w:rPr>
        <w:t>/</w:t>
      </w:r>
      <w:r w:rsidRPr="00FC1982">
        <w:rPr>
          <w:rFonts w:ascii="SimSun" w:eastAsia="SimSun" w:hAnsi="SimSun" w:cs="SimSun" w:hint="eastAsia"/>
          <w:sz w:val="28"/>
          <w:szCs w:val="28"/>
        </w:rPr>
        <w:t>跟</w:t>
      </w:r>
      <w:r w:rsidRPr="00FC1982">
        <w:rPr>
          <w:rFonts w:ascii="Times New Roman" w:hAnsi="Times New Roman" w:cs="Times New Roman"/>
          <w:sz w:val="28"/>
          <w:szCs w:val="28"/>
        </w:rPr>
        <w:t>……</w:t>
      </w:r>
      <w:r w:rsidRPr="00FC1982">
        <w:rPr>
          <w:rFonts w:ascii="SimSun" w:eastAsia="SimSun" w:hAnsi="SimSun" w:cs="SimSun" w:hint="eastAsia"/>
          <w:sz w:val="28"/>
          <w:szCs w:val="28"/>
        </w:rPr>
        <w:t>一</w:t>
      </w:r>
      <w:r w:rsidRPr="00FC1982">
        <w:rPr>
          <w:rFonts w:ascii="Times New Roman" w:eastAsia="SimSun" w:hAnsi="Times New Roman" w:cs="Times New Roman"/>
          <w:sz w:val="28"/>
          <w:szCs w:val="28"/>
        </w:rPr>
        <w:t>样</w:t>
      </w:r>
      <w:r w:rsidRPr="00FC1982">
        <w:rPr>
          <w:rFonts w:ascii="Times New Roman" w:eastAsia="MS Gothic" w:hAnsi="Times New Roman" w:cs="Times New Roman"/>
          <w:sz w:val="28"/>
          <w:szCs w:val="28"/>
        </w:rPr>
        <w:t>＋</w:t>
      </w:r>
      <w:r w:rsidRPr="00FC1982">
        <w:rPr>
          <w:rFonts w:ascii="Times New Roman" w:hAnsi="Times New Roman" w:cs="Times New Roman"/>
          <w:sz w:val="28"/>
          <w:szCs w:val="28"/>
        </w:rPr>
        <w:t xml:space="preserve"> прилагательное;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инверсию прямого дополнения;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предложения с предлогом </w:t>
      </w:r>
      <w:r w:rsidRPr="00FC1982">
        <w:rPr>
          <w:rFonts w:ascii="SimSun" w:eastAsia="SimSun" w:hAnsi="SimSun" w:cs="SimSun" w:hint="eastAsia"/>
          <w:sz w:val="28"/>
          <w:szCs w:val="28"/>
        </w:rPr>
        <w:t>把</w:t>
      </w:r>
      <w:r w:rsidRPr="00FC1982">
        <w:rPr>
          <w:rFonts w:ascii="Times New Roman" w:hAnsi="Times New Roman" w:cs="Times New Roman"/>
          <w:sz w:val="28"/>
          <w:szCs w:val="28"/>
        </w:rPr>
        <w:t xml:space="preserve"> и конструкцией «</w:t>
      </w:r>
      <w:r w:rsidRPr="00FC1982">
        <w:rPr>
          <w:rFonts w:ascii="SimSun" w:eastAsia="SimSun" w:hAnsi="SimSun" w:cs="SimSun" w:hint="eastAsia"/>
          <w:sz w:val="28"/>
          <w:szCs w:val="28"/>
        </w:rPr>
        <w:t>在</w:t>
      </w:r>
      <w:r w:rsidRPr="00FC1982">
        <w:rPr>
          <w:rFonts w:ascii="Times New Roman" w:hAnsi="Times New Roman" w:cs="Times New Roman"/>
          <w:sz w:val="28"/>
          <w:szCs w:val="28"/>
        </w:rPr>
        <w:t xml:space="preserve"> + существительное/местоимение/имя собственное + локатив»;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усилительную конструкцию </w:t>
      </w:r>
      <w:r w:rsidRPr="00FC1982">
        <w:rPr>
          <w:rFonts w:ascii="SimSun" w:eastAsia="SimSun" w:hAnsi="SimSun" w:cs="SimSun" w:hint="eastAsia"/>
          <w:sz w:val="28"/>
          <w:szCs w:val="28"/>
        </w:rPr>
        <w:t>越</w:t>
      </w:r>
      <w:r w:rsidRPr="00FC1982">
        <w:rPr>
          <w:rFonts w:ascii="Times New Roman" w:hAnsi="Times New Roman" w:cs="Times New Roman"/>
          <w:sz w:val="28"/>
          <w:szCs w:val="28"/>
        </w:rPr>
        <w:t xml:space="preserve"> A </w:t>
      </w:r>
      <w:r w:rsidRPr="00FC1982">
        <w:rPr>
          <w:rFonts w:ascii="SimSun" w:eastAsia="SimSun" w:hAnsi="SimSun" w:cs="SimSun" w:hint="eastAsia"/>
          <w:sz w:val="28"/>
          <w:szCs w:val="28"/>
        </w:rPr>
        <w:t>越</w:t>
      </w:r>
      <w:r w:rsidRPr="00FC1982">
        <w:rPr>
          <w:rFonts w:ascii="Times New Roman" w:hAnsi="Times New Roman" w:cs="Times New Roman"/>
          <w:sz w:val="28"/>
          <w:szCs w:val="28"/>
        </w:rPr>
        <w:t xml:space="preserve"> B;</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конструкцию «</w:t>
      </w:r>
      <w:r w:rsidRPr="00FC1982">
        <w:rPr>
          <w:rFonts w:ascii="SimSun" w:eastAsia="SimSun" w:hAnsi="SimSun" w:cs="SimSun" w:hint="eastAsia"/>
          <w:sz w:val="28"/>
          <w:szCs w:val="28"/>
        </w:rPr>
        <w:t>越来越</w:t>
      </w:r>
      <w:r w:rsidRPr="00FC1982">
        <w:rPr>
          <w:rFonts w:ascii="Times New Roman" w:hAnsi="Times New Roman" w:cs="Times New Roman"/>
          <w:sz w:val="28"/>
          <w:szCs w:val="28"/>
        </w:rPr>
        <w:t xml:space="preserve"> + прилагательное/глагол»;</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выделительную конструкцию «</w:t>
      </w:r>
      <w:r w:rsidRPr="00FC1982">
        <w:rPr>
          <w:rFonts w:ascii="SimSun" w:eastAsia="SimSun" w:hAnsi="SimSun" w:cs="SimSun" w:hint="eastAsia"/>
          <w:sz w:val="28"/>
          <w:szCs w:val="28"/>
        </w:rPr>
        <w:t>不是</w:t>
      </w:r>
      <w:r w:rsidRPr="00FC1982">
        <w:rPr>
          <w:rFonts w:ascii="Times New Roman" w:hAnsi="Times New Roman" w:cs="Times New Roman"/>
          <w:sz w:val="28"/>
          <w:szCs w:val="28"/>
        </w:rPr>
        <w:t>……</w:t>
      </w:r>
      <w:r w:rsidRPr="00FC1982">
        <w:rPr>
          <w:rFonts w:ascii="Times New Roman" w:eastAsia="SimSun" w:hAnsi="Times New Roman" w:cs="Times New Roman"/>
          <w:sz w:val="28"/>
          <w:szCs w:val="28"/>
        </w:rPr>
        <w:t>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дополнительные элементы результата, степени или образа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действия со специальным инфиксом </w:t>
      </w:r>
      <w:r w:rsidRPr="00FC1982">
        <w:rPr>
          <w:rFonts w:ascii="SimSun" w:eastAsia="SimSun" w:hAnsi="SimSun" w:cs="SimSun" w:hint="eastAsia"/>
          <w:sz w:val="28"/>
          <w:szCs w:val="28"/>
        </w:rPr>
        <w:t>得</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дополнение цели;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дополнительные элементы результата и результативные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морфемы (</w:t>
      </w:r>
      <w:r w:rsidRPr="00FC1982">
        <w:rPr>
          <w:rFonts w:ascii="SimSun" w:eastAsia="SimSun" w:hAnsi="SimSun" w:cs="SimSun" w:hint="eastAsia"/>
          <w:sz w:val="28"/>
          <w:szCs w:val="28"/>
        </w:rPr>
        <w:t>完</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дополнение длительности;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дополнение кратности, глагольные счетные слова (</w:t>
      </w:r>
      <w:r w:rsidRPr="00FC1982">
        <w:rPr>
          <w:rFonts w:ascii="SimSun" w:eastAsia="SimSun" w:hAnsi="SimSun" w:cs="SimSun" w:hint="eastAsia"/>
          <w:sz w:val="28"/>
          <w:szCs w:val="28"/>
        </w:rPr>
        <w:t>次</w:t>
      </w:r>
      <w:r w:rsidRPr="00FC1982">
        <w:rPr>
          <w:rFonts w:ascii="Times New Roman" w:hAnsi="Times New Roman" w:cs="Times New Roman"/>
          <w:sz w:val="28"/>
          <w:szCs w:val="28"/>
        </w:rPr>
        <w:t xml:space="preserve">, </w:t>
      </w:r>
    </w:p>
    <w:p w:rsidR="003436A7" w:rsidRPr="00FC1982" w:rsidRDefault="003436A7" w:rsidP="009F5B44">
      <w:pPr>
        <w:spacing w:after="0"/>
        <w:jc w:val="both"/>
        <w:rPr>
          <w:rFonts w:ascii="Times New Roman" w:hAnsi="Times New Roman" w:cs="Times New Roman"/>
          <w:sz w:val="28"/>
          <w:szCs w:val="28"/>
        </w:rPr>
      </w:pPr>
      <w:r w:rsidRPr="00FC1982">
        <w:rPr>
          <w:rFonts w:ascii="SimSun" w:eastAsia="SimSun" w:hAnsi="SimSun" w:cs="SimSun" w:hint="eastAsia"/>
          <w:sz w:val="28"/>
          <w:szCs w:val="28"/>
        </w:rPr>
        <w:t>遍</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回</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результативные глаголы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простые модификаторы направления </w:t>
      </w:r>
      <w:r w:rsidRPr="00FC1982">
        <w:rPr>
          <w:rFonts w:ascii="SimSun" w:eastAsia="SimSun" w:hAnsi="SimSun" w:cs="SimSun" w:hint="eastAsia"/>
          <w:sz w:val="28"/>
          <w:szCs w:val="28"/>
        </w:rPr>
        <w:t>去</w:t>
      </w:r>
      <w:r w:rsidRPr="00FC1982">
        <w:rPr>
          <w:rFonts w:ascii="Times New Roman" w:hAnsi="Times New Roman" w:cs="Times New Roman"/>
          <w:sz w:val="28"/>
          <w:szCs w:val="28"/>
        </w:rPr>
        <w:t xml:space="preserve"> и </w:t>
      </w:r>
      <w:r w:rsidRPr="00FC1982">
        <w:rPr>
          <w:rFonts w:ascii="SimSun" w:eastAsia="SimSun" w:hAnsi="SimSun" w:cs="SimSun" w:hint="eastAsia"/>
          <w:sz w:val="28"/>
          <w:szCs w:val="28"/>
        </w:rPr>
        <w:t>来</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сложные модификаторы направления (</w:t>
      </w:r>
      <w:r w:rsidRPr="00FC1982">
        <w:rPr>
          <w:rFonts w:ascii="SimSun" w:eastAsia="SimSun" w:hAnsi="SimSun" w:cs="SimSun" w:hint="eastAsia"/>
          <w:sz w:val="28"/>
          <w:szCs w:val="28"/>
        </w:rPr>
        <w:t>起来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回来</w:t>
      </w:r>
      <w:r w:rsidRPr="00FC1982">
        <w:rPr>
          <w:rFonts w:ascii="Times New Roman" w:hAnsi="Times New Roman" w:cs="Times New Roman"/>
          <w:sz w:val="28"/>
          <w:szCs w:val="28"/>
        </w:rPr>
        <w:t xml:space="preserve">, </w:t>
      </w:r>
      <w:r w:rsidRPr="00FC1982">
        <w:rPr>
          <w:rFonts w:ascii="SimSun" w:eastAsia="SimSun" w:hAnsi="SimSun" w:cs="SimSun" w:hint="eastAsia"/>
          <w:sz w:val="28"/>
          <w:szCs w:val="28"/>
        </w:rPr>
        <w:t>回去</w:t>
      </w:r>
      <w:r w:rsidRPr="00FC1982">
        <w:rPr>
          <w:rFonts w:ascii="Times New Roman" w:hAnsi="Times New Roman" w:cs="Times New Roman"/>
          <w:sz w:val="28"/>
          <w:szCs w:val="28"/>
        </w:rPr>
        <w:t xml:space="preserve">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т.д.) и их использование с глагольно-объектными словосочетаниями;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прямую и косвенную речь;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формы категорического утверждения и отрицания;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некоторые идиомы сообразно коммуникативной ситуации;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некоторые вводные фразы (</w:t>
      </w:r>
      <w:r w:rsidRPr="00FC1982">
        <w:rPr>
          <w:rFonts w:ascii="SimSun" w:eastAsia="SimSun" w:hAnsi="SimSun" w:cs="SimSun" w:hint="eastAsia"/>
          <w:sz w:val="28"/>
          <w:szCs w:val="28"/>
        </w:rPr>
        <w:t>看来</w:t>
      </w:r>
      <w:r w:rsidRPr="00FC1982">
        <w:rPr>
          <w:rFonts w:ascii="Times New Roman" w:hAnsi="Times New Roman" w:cs="Times New Roman"/>
          <w:sz w:val="28"/>
          <w:szCs w:val="28"/>
        </w:rPr>
        <w:t xml:space="preserve">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социокультурными знаниями и умениями: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употреблять в устной и письменной речи в ситуациях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кратко представлять родную страну и культуру на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вести беседу о сходстве и различиях в традициях своей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страны и Китая, а также других стран, в которых широко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используется китай ский яз</w:t>
      </w:r>
      <w:r w:rsidR="001B4AB6" w:rsidRPr="00FC1982">
        <w:rPr>
          <w:rFonts w:ascii="Times New Roman" w:hAnsi="Times New Roman" w:cs="Times New Roman"/>
          <w:sz w:val="28"/>
          <w:szCs w:val="28"/>
        </w:rPr>
        <w:t>ык, об особенностях образа жиз</w:t>
      </w:r>
      <w:r w:rsidRPr="00FC1982">
        <w:rPr>
          <w:rFonts w:ascii="Times New Roman" w:hAnsi="Times New Roman" w:cs="Times New Roman"/>
          <w:sz w:val="28"/>
          <w:szCs w:val="28"/>
        </w:rPr>
        <w:t xml:space="preserve">ни, быта, культуры, о некоторых произведениях художественной литературы, кинематографа, музыки, всемирно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известных достопримечательностях на китайском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социокультурные реалии при чтении и аудировании в рамках изученного материала;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речевой этикет в ситуациях формального и неформального общения в рамках изученных тем;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оказывать помощь зарубежным гостям в России в ситуациях повседневного общения на китай ском языке;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оперировать в процессе устного и письменного общения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изученными сведениями о социокультурном портрете Китая, сведениями об особенностях образа жизни, быта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культуры китайцев;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распознавать принадлежность слов к фоновой лексике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реалиям страны изучаемого языка.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владеть компенсаторными умениями: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выходить из положения при дефиците языковых средств;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чтении и аудировании языковую догадку, в том числе контекстуальную;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уточнять смысл незнакомых слов;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достигать взаимопонимания в процессе устного и письменного общения с носителями иностранного языка, с представителями другой культуры;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игнорировать лексико-грамматические и смысловые трудности, не влияющие на понимание основного содержания текста.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2.1.10 ИСТОРИЯ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  также с учетом Примерной программы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ОБЩАЯ ХАРАКТЕРИСТИКА УЧЕБНОГО ПРЕДМЕТА «ИСТОРИЯ»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Место предмета «История» в системе школьного образования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ПРЕДМЕТА «ИСТОРИЯ»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общую историю страны и мировую историю, формирование личностной позиции по отношению к прошлому и настоящему Отечества.</w:t>
      </w:r>
    </w:p>
    <w:p w:rsidR="001B4AB6"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основной школе ключевыми задачами являются: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w:t>
      </w:r>
      <w:r w:rsidR="001B4AB6" w:rsidRPr="00FC1982">
        <w:rPr>
          <w:rFonts w:ascii="Times New Roman" w:hAnsi="Times New Roman" w:cs="Times New Roman"/>
          <w:sz w:val="28"/>
          <w:szCs w:val="28"/>
        </w:rPr>
        <w:t xml:space="preserve"> многоконфессиональном обществе</w:t>
      </w:r>
      <w:r w:rsidRPr="00FC1982">
        <w:rPr>
          <w:rFonts w:ascii="Times New Roman" w:hAnsi="Times New Roman" w:cs="Times New Roman"/>
          <w:sz w:val="28"/>
          <w:szCs w:val="28"/>
        </w:rPr>
        <w: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ПРЕДМЕТА «ИСТОРИЯ» В УЧЕБНОМ ПЛАНЕ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составлена с учетом количества часов, отводимого на изучение предмета «История» базовым учебным планом: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5—9 классах по 2 учебных часа в неделю при 34 учебных неделях.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w:t>
      </w:r>
      <w:r w:rsidR="001B4AB6" w:rsidRPr="00FC1982">
        <w:rPr>
          <w:rFonts w:ascii="Times New Roman" w:hAnsi="Times New Roman" w:cs="Times New Roman"/>
          <w:sz w:val="28"/>
          <w:szCs w:val="28"/>
        </w:rPr>
        <w:t>НИЕ УЧЕБНОГО ПРЕДМЕТА «ИСТОРИЯ»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Структура и последовательность изучения курсов</w:t>
      </w:r>
    </w:p>
    <w:tbl>
      <w:tblPr>
        <w:tblStyle w:val="a6"/>
        <w:tblW w:w="0" w:type="auto"/>
        <w:tblLook w:val="04A0" w:firstRow="1" w:lastRow="0" w:firstColumn="1" w:lastColumn="0" w:noHBand="0" w:noVBand="1"/>
      </w:tblPr>
      <w:tblGrid>
        <w:gridCol w:w="1101"/>
        <w:gridCol w:w="5954"/>
        <w:gridCol w:w="1617"/>
      </w:tblGrid>
      <w:tr w:rsidR="001B4AB6" w:rsidRPr="00FC1982" w:rsidTr="00E46EB2">
        <w:tc>
          <w:tcPr>
            <w:tcW w:w="1101" w:type="dxa"/>
          </w:tcPr>
          <w:p w:rsidR="001B4AB6" w:rsidRPr="00FC1982" w:rsidRDefault="001B4AB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Класс</w:t>
            </w:r>
          </w:p>
        </w:tc>
        <w:tc>
          <w:tcPr>
            <w:tcW w:w="5954" w:type="dxa"/>
          </w:tcPr>
          <w:p w:rsidR="001B4AB6" w:rsidRPr="00FC1982" w:rsidRDefault="001B4AB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Разделы курсов</w:t>
            </w:r>
          </w:p>
          <w:p w:rsidR="001B4AB6" w:rsidRPr="00FC1982" w:rsidRDefault="001B4AB6" w:rsidP="009F5B44">
            <w:pPr>
              <w:spacing w:line="276" w:lineRule="auto"/>
              <w:jc w:val="both"/>
              <w:rPr>
                <w:rFonts w:ascii="Times New Roman" w:hAnsi="Times New Roman" w:cs="Times New Roman"/>
                <w:sz w:val="28"/>
                <w:szCs w:val="28"/>
              </w:rPr>
            </w:pPr>
          </w:p>
        </w:tc>
        <w:tc>
          <w:tcPr>
            <w:tcW w:w="1617" w:type="dxa"/>
          </w:tcPr>
          <w:p w:rsidR="001B4AB6" w:rsidRPr="00FC1982" w:rsidRDefault="001B4AB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Количество </w:t>
            </w:r>
          </w:p>
          <w:p w:rsidR="001B4AB6" w:rsidRPr="00FC1982" w:rsidRDefault="001B4AB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w:t>
            </w:r>
          </w:p>
          <w:p w:rsidR="001B4AB6" w:rsidRPr="00FC1982" w:rsidRDefault="001B4AB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часов2</w:t>
            </w:r>
          </w:p>
          <w:p w:rsidR="001B4AB6" w:rsidRPr="00FC1982" w:rsidRDefault="001B4AB6" w:rsidP="009F5B44">
            <w:pPr>
              <w:spacing w:line="276" w:lineRule="auto"/>
              <w:jc w:val="both"/>
              <w:rPr>
                <w:rFonts w:ascii="Times New Roman" w:hAnsi="Times New Roman" w:cs="Times New Roman"/>
                <w:sz w:val="28"/>
                <w:szCs w:val="28"/>
              </w:rPr>
            </w:pPr>
          </w:p>
        </w:tc>
      </w:tr>
      <w:tr w:rsidR="001B4AB6" w:rsidRPr="00FC1982" w:rsidTr="00E46EB2">
        <w:tc>
          <w:tcPr>
            <w:tcW w:w="1101" w:type="dxa"/>
          </w:tcPr>
          <w:p w:rsidR="001B4AB6"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5</w:t>
            </w:r>
          </w:p>
        </w:tc>
        <w:tc>
          <w:tcPr>
            <w:tcW w:w="5954" w:type="dxa"/>
          </w:tcPr>
          <w:p w:rsidR="001B4AB6"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Всеобщая история. История Древнего мира</w:t>
            </w:r>
          </w:p>
        </w:tc>
        <w:tc>
          <w:tcPr>
            <w:tcW w:w="1617" w:type="dxa"/>
          </w:tcPr>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68</w:t>
            </w:r>
          </w:p>
          <w:p w:rsidR="001B4AB6" w:rsidRPr="00FC1982" w:rsidRDefault="001B4AB6" w:rsidP="009F5B44">
            <w:pPr>
              <w:spacing w:line="276" w:lineRule="auto"/>
              <w:jc w:val="both"/>
              <w:rPr>
                <w:rFonts w:ascii="Times New Roman" w:hAnsi="Times New Roman" w:cs="Times New Roman"/>
                <w:sz w:val="28"/>
                <w:szCs w:val="28"/>
              </w:rPr>
            </w:pPr>
          </w:p>
        </w:tc>
      </w:tr>
      <w:tr w:rsidR="001B4AB6" w:rsidRPr="00FC1982" w:rsidTr="00E46EB2">
        <w:tc>
          <w:tcPr>
            <w:tcW w:w="1101" w:type="dxa"/>
          </w:tcPr>
          <w:p w:rsidR="001B4AB6"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6</w:t>
            </w:r>
          </w:p>
        </w:tc>
        <w:tc>
          <w:tcPr>
            <w:tcW w:w="5954" w:type="dxa"/>
          </w:tcPr>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Всеобщая история. История Средних веков</w:t>
            </w: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История России. От Руси к  Российскому </w:t>
            </w: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государству</w:t>
            </w:r>
          </w:p>
          <w:p w:rsidR="001B4AB6" w:rsidRPr="00FC1982" w:rsidRDefault="001B4AB6" w:rsidP="009F5B44">
            <w:pPr>
              <w:spacing w:line="276" w:lineRule="auto"/>
              <w:jc w:val="both"/>
              <w:rPr>
                <w:rFonts w:ascii="Times New Roman" w:hAnsi="Times New Roman" w:cs="Times New Roman"/>
                <w:sz w:val="28"/>
                <w:szCs w:val="28"/>
              </w:rPr>
            </w:pPr>
          </w:p>
        </w:tc>
        <w:tc>
          <w:tcPr>
            <w:tcW w:w="1617" w:type="dxa"/>
          </w:tcPr>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23</w:t>
            </w: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45</w:t>
            </w:r>
          </w:p>
          <w:p w:rsidR="001B4AB6" w:rsidRPr="00FC1982" w:rsidRDefault="001B4AB6" w:rsidP="009F5B44">
            <w:pPr>
              <w:spacing w:line="276" w:lineRule="auto"/>
              <w:jc w:val="both"/>
              <w:rPr>
                <w:rFonts w:ascii="Times New Roman" w:hAnsi="Times New Roman" w:cs="Times New Roman"/>
                <w:sz w:val="28"/>
                <w:szCs w:val="28"/>
              </w:rPr>
            </w:pPr>
          </w:p>
        </w:tc>
      </w:tr>
      <w:tr w:rsidR="001B4AB6" w:rsidRPr="00FC1982" w:rsidTr="00E46EB2">
        <w:tc>
          <w:tcPr>
            <w:tcW w:w="1101" w:type="dxa"/>
          </w:tcPr>
          <w:p w:rsidR="001B4AB6"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7</w:t>
            </w:r>
          </w:p>
        </w:tc>
        <w:tc>
          <w:tcPr>
            <w:tcW w:w="5954" w:type="dxa"/>
          </w:tcPr>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Всеобщая история. Новая история. XVI—XVII вв.</w:t>
            </w: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История России. Россия в XVI—XVII  вв.: </w:t>
            </w: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от  великого княжества к царству</w:t>
            </w:r>
          </w:p>
          <w:p w:rsidR="00E46EB2" w:rsidRPr="00FC1982" w:rsidRDefault="00E46EB2" w:rsidP="009F5B44">
            <w:pPr>
              <w:spacing w:line="276" w:lineRule="auto"/>
              <w:jc w:val="both"/>
              <w:rPr>
                <w:rFonts w:ascii="Times New Roman" w:hAnsi="Times New Roman" w:cs="Times New Roman"/>
                <w:sz w:val="28"/>
                <w:szCs w:val="28"/>
              </w:rPr>
            </w:pPr>
          </w:p>
          <w:p w:rsidR="001B4AB6" w:rsidRPr="00FC1982" w:rsidRDefault="001B4AB6" w:rsidP="009F5B44">
            <w:pPr>
              <w:spacing w:line="276" w:lineRule="auto"/>
              <w:jc w:val="both"/>
              <w:rPr>
                <w:rFonts w:ascii="Times New Roman" w:hAnsi="Times New Roman" w:cs="Times New Roman"/>
                <w:sz w:val="28"/>
                <w:szCs w:val="28"/>
              </w:rPr>
            </w:pPr>
          </w:p>
        </w:tc>
        <w:tc>
          <w:tcPr>
            <w:tcW w:w="1617" w:type="dxa"/>
          </w:tcPr>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23</w:t>
            </w:r>
          </w:p>
          <w:p w:rsidR="00E46EB2" w:rsidRPr="00FC1982" w:rsidRDefault="00E46EB2" w:rsidP="009F5B44">
            <w:pPr>
              <w:spacing w:line="276" w:lineRule="auto"/>
              <w:jc w:val="both"/>
              <w:rPr>
                <w:rFonts w:ascii="Times New Roman" w:hAnsi="Times New Roman" w:cs="Times New Roman"/>
                <w:sz w:val="28"/>
                <w:szCs w:val="28"/>
              </w:rPr>
            </w:pP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45</w:t>
            </w:r>
          </w:p>
          <w:p w:rsidR="001B4AB6" w:rsidRPr="00FC1982" w:rsidRDefault="001B4AB6" w:rsidP="009F5B44">
            <w:pPr>
              <w:spacing w:line="276" w:lineRule="auto"/>
              <w:jc w:val="both"/>
              <w:rPr>
                <w:rFonts w:ascii="Times New Roman" w:hAnsi="Times New Roman" w:cs="Times New Roman"/>
                <w:sz w:val="28"/>
                <w:szCs w:val="28"/>
              </w:rPr>
            </w:pPr>
          </w:p>
        </w:tc>
      </w:tr>
      <w:tr w:rsidR="001B4AB6" w:rsidRPr="00FC1982" w:rsidTr="00E46EB2">
        <w:tc>
          <w:tcPr>
            <w:tcW w:w="1101" w:type="dxa"/>
          </w:tcPr>
          <w:p w:rsidR="001B4AB6"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8</w:t>
            </w:r>
          </w:p>
        </w:tc>
        <w:tc>
          <w:tcPr>
            <w:tcW w:w="5954" w:type="dxa"/>
          </w:tcPr>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Всеобщая история. Новая история. XVIII в.</w:t>
            </w: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История России. Россия в конце XVII—</w:t>
            </w: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XVIII  вв.: от царства к империи</w:t>
            </w:r>
          </w:p>
          <w:p w:rsidR="001B4AB6" w:rsidRPr="00FC1982" w:rsidRDefault="001B4AB6" w:rsidP="009F5B44">
            <w:pPr>
              <w:spacing w:line="276" w:lineRule="auto"/>
              <w:jc w:val="both"/>
              <w:rPr>
                <w:rFonts w:ascii="Times New Roman" w:hAnsi="Times New Roman" w:cs="Times New Roman"/>
                <w:sz w:val="28"/>
                <w:szCs w:val="28"/>
              </w:rPr>
            </w:pPr>
          </w:p>
        </w:tc>
        <w:tc>
          <w:tcPr>
            <w:tcW w:w="1617" w:type="dxa"/>
          </w:tcPr>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23</w:t>
            </w:r>
          </w:p>
          <w:p w:rsidR="00E46EB2" w:rsidRPr="00FC1982" w:rsidRDefault="00E46EB2" w:rsidP="009F5B44">
            <w:pPr>
              <w:spacing w:line="276" w:lineRule="auto"/>
              <w:jc w:val="both"/>
              <w:rPr>
                <w:rFonts w:ascii="Times New Roman" w:hAnsi="Times New Roman" w:cs="Times New Roman"/>
                <w:sz w:val="28"/>
                <w:szCs w:val="28"/>
              </w:rPr>
            </w:pP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45</w:t>
            </w:r>
          </w:p>
          <w:p w:rsidR="001B4AB6" w:rsidRPr="00FC1982" w:rsidRDefault="001B4AB6" w:rsidP="009F5B44">
            <w:pPr>
              <w:spacing w:line="276" w:lineRule="auto"/>
              <w:jc w:val="both"/>
              <w:rPr>
                <w:rFonts w:ascii="Times New Roman" w:hAnsi="Times New Roman" w:cs="Times New Roman"/>
                <w:sz w:val="28"/>
                <w:szCs w:val="28"/>
              </w:rPr>
            </w:pPr>
          </w:p>
        </w:tc>
      </w:tr>
      <w:tr w:rsidR="001B4AB6" w:rsidRPr="00FC1982" w:rsidTr="00E46EB2">
        <w:tc>
          <w:tcPr>
            <w:tcW w:w="1101" w:type="dxa"/>
          </w:tcPr>
          <w:p w:rsidR="001B4AB6"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9</w:t>
            </w:r>
          </w:p>
        </w:tc>
        <w:tc>
          <w:tcPr>
            <w:tcW w:w="5954" w:type="dxa"/>
          </w:tcPr>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Всеобщая история. Новая история. </w:t>
            </w: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XIX  — начало ХХ в. </w:t>
            </w: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История России. Российская империя </w:t>
            </w: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  XIX  — начале ХХ в.</w:t>
            </w:r>
          </w:p>
          <w:p w:rsidR="001B4AB6" w:rsidRPr="00FC1982" w:rsidRDefault="001B4AB6" w:rsidP="009F5B44">
            <w:pPr>
              <w:spacing w:line="276" w:lineRule="auto"/>
              <w:jc w:val="both"/>
              <w:rPr>
                <w:rFonts w:ascii="Times New Roman" w:hAnsi="Times New Roman" w:cs="Times New Roman"/>
                <w:sz w:val="28"/>
                <w:szCs w:val="28"/>
              </w:rPr>
            </w:pPr>
          </w:p>
        </w:tc>
        <w:tc>
          <w:tcPr>
            <w:tcW w:w="1617" w:type="dxa"/>
          </w:tcPr>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23</w:t>
            </w:r>
          </w:p>
          <w:p w:rsidR="00E46EB2" w:rsidRPr="00FC1982" w:rsidRDefault="00E46EB2" w:rsidP="009F5B44">
            <w:pPr>
              <w:spacing w:line="276" w:lineRule="auto"/>
              <w:jc w:val="both"/>
              <w:rPr>
                <w:rFonts w:ascii="Times New Roman" w:hAnsi="Times New Roman" w:cs="Times New Roman"/>
                <w:sz w:val="28"/>
                <w:szCs w:val="28"/>
              </w:rPr>
            </w:pPr>
          </w:p>
          <w:p w:rsidR="00E46EB2" w:rsidRPr="00FC1982" w:rsidRDefault="00E46EB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45</w:t>
            </w:r>
          </w:p>
          <w:p w:rsidR="00E46EB2" w:rsidRPr="00FC1982" w:rsidRDefault="00E46EB2" w:rsidP="009F5B44">
            <w:pPr>
              <w:spacing w:line="276" w:lineRule="auto"/>
              <w:jc w:val="both"/>
              <w:rPr>
                <w:rFonts w:ascii="Times New Roman" w:hAnsi="Times New Roman" w:cs="Times New Roman"/>
                <w:sz w:val="28"/>
                <w:szCs w:val="28"/>
              </w:rPr>
            </w:pPr>
          </w:p>
          <w:p w:rsidR="001B4AB6" w:rsidRPr="00FC1982" w:rsidRDefault="001B4AB6" w:rsidP="009F5B44">
            <w:pPr>
              <w:spacing w:line="276" w:lineRule="auto"/>
              <w:jc w:val="both"/>
              <w:rPr>
                <w:rFonts w:ascii="Times New Roman" w:hAnsi="Times New Roman" w:cs="Times New Roman"/>
                <w:sz w:val="28"/>
                <w:szCs w:val="28"/>
              </w:rPr>
            </w:pPr>
          </w:p>
        </w:tc>
      </w:tr>
    </w:tbl>
    <w:p w:rsidR="001B4AB6" w:rsidRPr="00FC1982" w:rsidRDefault="001B4AB6" w:rsidP="009F5B44">
      <w:pPr>
        <w:spacing w:after="0"/>
        <w:jc w:val="both"/>
        <w:rPr>
          <w:rFonts w:ascii="Times New Roman" w:hAnsi="Times New Roman" w:cs="Times New Roman"/>
          <w:sz w:val="28"/>
          <w:szCs w:val="28"/>
        </w:rPr>
      </w:pP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ИСТОРИЯ ДРЕВНЕГО МИРА (68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ПЕРВОБЫТНОСТЬ (4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отношения.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Последовательность изучения тем в пределах одного класса может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варьироваться. 2 Количество учебных часов определено исходя из нагрузки 2 ч в неделю при 34 учебных неделях.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w:t>
      </w:r>
      <w:r w:rsidR="001B4AB6" w:rsidRPr="00FC1982">
        <w:rPr>
          <w:rFonts w:ascii="Times New Roman" w:hAnsi="Times New Roman" w:cs="Times New Roman"/>
          <w:sz w:val="28"/>
          <w:szCs w:val="28"/>
        </w:rPr>
        <w:t xml:space="preserve">ти. Представления об окружающем </w:t>
      </w:r>
      <w:r w:rsidRPr="00FC1982">
        <w:rPr>
          <w:rFonts w:ascii="Times New Roman" w:hAnsi="Times New Roman" w:cs="Times New Roman"/>
          <w:sz w:val="28"/>
          <w:szCs w:val="28"/>
        </w:rPr>
        <w:t xml:space="preserve">мире, верования первобытных людей. Искусство первобытных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людей.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Разложение первобытнообщинных отношений. На пороге цивилизации.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ДРЕВНИЙ МИР (62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и хронологические рамки истории Древнего мира.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Карта Древнего мира.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Древний Восток (20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«Древний Восток». Карта Древневосточного мира.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Древний Египет (7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Природа Египта. Условия жизни и занятия древних египтян.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Возникновение государственной власти. Объединение Египта.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Управление государством (фараон, вельможи, чиновники). Положение и повинности населения. Развитие земледелия, скотоводства, ремесел. Рабы.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Отношения Египта с соседними народами. Египетское войско. Завоевательные походы фараонов; Тутмос III. Могущество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Египта при Рамсесе II.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Религиозные верования египтян. Боги Древнего Египта.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Храмы и жрецы. Пирамиды и гробницы. Фараон-реформатор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Эхнатон. Познания древних египтян (астрономия, математика,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медицина). Письменность (иероглифы, папирус). Открытие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 Ф. Шампольона. Искусство Древнего Египта (архитектура,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рельефы, фрески).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Древние цивилизации Месопотамии (4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Природные условия Месопотамии (Междуречья). Занятия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населения. Древнейшие города-государства. Создание единого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государства. Письменность. Мифы и сказания.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Древний Вавилон. Царь Хаммурапи и его законы.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Ассирия. Завоевания ассирийцев. Создание сильной державы. Культурные сокровища Ниневии. Гибель империи.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Усиление Нововавилонского царства. Легендарные памятники города Вавилона.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Восточное Средиземноморье в древности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алфавит. Палестина и ее население. Возникновение Израильского государства. Царь Соломон. Религиозные верования.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Ветхозаветные предания.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Персидская держава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Завоевания персов. Государство Ахеменидов. Великие цари: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Кир II Великий, Дарий I. Расширение территории державы.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Государственное устройство. Центр и сатрапии, управление империей. Религия персов.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Древняя Индия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Природные условия Древней Индии. Занятия населения.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Древнейшие города-государства. Приход ариев в Северную Индию. Держава Маурьев. Государство Гуптов. Общественное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устройство, варны. Религиозные верования древних индийцев.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Древний Китай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Природные условия Древнего Китая. Хозяйственная деятельность и условия жизни населения. Древнейшие царства.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Создание объединенной империи. Цинь Шихуанди. Возведение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Великой Китайской стены. Правление династии Хань. Жизнь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империи: правители и подданные, положение различных групп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населения. Развитие ремесел и торговли. Великий шелковый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путь. Религиозно-философские учения. Конфуций. Научные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знания и изобретения древних китайцев. Храмы.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Древняя Греция. Эллинизм (20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Древнейшая Греция (4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Природные условия Древней Греции. Занятия населения.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Древнейшие государства на Крите. Расцвет и гибель Минойской цивилизации. Государства Ахейской Греции (Микены,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Тиринф). Троянская война. Вторжение дорийских племен. Поэмы Гомера «Илиада», «Одиссея».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Греческие полисы (10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колонизация. Метрополии и колонии.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Афины: утверждение демократии. Законы Солона. Реформы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Клисфена, их значение. Спарта: основные группы населения,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политическое устройство. Организация военного дела. Спартанское воспитание.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Греко-персидские войны. Причины войн. Походы персов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Грецию. Битва при Марафоне, ее значение. Усиление афинского могущества; Фемистокл. Битва при Фермопилах. Захват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персами Аттики. Победы греков в Саламинском сражении, при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Платеях и Микале. Итоги греко-персидских войн.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Возвышение Афинского государства. Афины при Перикле.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Хозяйственная жизнь. Развитие рабовладения. Пелопоннесская война: причины, участники, итоги. Упадок Эллады.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Культура Древней Греции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Религия древних греков; пантеон богов. Храмы и жрецы.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наук. Греческая философия. Школа и образование.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Литература. Греческое искусство: архитектура, скульптура.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Повседневная жизнь и быт древних греков. Досуг (театр, спортивные состязания). Общегреческие игры в Олимпии.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Македонские завоевания. Эллинизм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Возвышение Македонии. Политика Филиппа II. Главенство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Египетская.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Древний Рим (20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Возникновение Римского государства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Римом Италии.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Римские завоевания в Средиземноморье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Поздняя Римская республика. Гражданские войны (5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Подъем сельского хозяйства. Латифундии. Рабство. Борьба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 аграрную реформу. Деятельность братьев Гракхов: проекты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реформ, мероприятия, итоги. Гражданская война и установление диктатуры Суллы. Восстание Спартака. Участие армии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гражданских войнах. Первый триумвират. Гай Юлий Цезарь: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путь к власти, диктатура. Борьба между наследниками Цезаря.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Победа Октавиана.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Расцвет и падение Римской империи (6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Установление императорской власти. Октавиан Август. Императоры Рима: завоеватели и правители. Римская империя: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территория, управление. Римское гражданство. Повседневная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Начало Великого переселения народов. Рим и варвары. Падение Западной Римской империи.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Культура Древнего Рима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Римская литература, золотой век поэзии. Ораторское искусство; Цицерон. Развитие наук. Римские историки. Искусство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Древнего Рима: архитектура, скульптура. Пантеон.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Обобщение (2 ч). Историческое и культурное наследие цивилизаций Древнего мира.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ВСЕОБЩАЯ ИСТОРИЯ. ИСТОРИЯ СРЕДНИХ ВЕКОВ (23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Введение (1 ч). Средние века: понятие, хронологические рамки и периодизация Средневековья.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Народы Европы в раннее Средневековье (4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Падение Западной Римской империи и образование варварских королевств. Завоевание ф</w:t>
      </w:r>
      <w:r w:rsidR="00E46EB2" w:rsidRPr="00FC1982">
        <w:rPr>
          <w:rFonts w:ascii="Times New Roman" w:hAnsi="Times New Roman" w:cs="Times New Roman"/>
          <w:sz w:val="28"/>
          <w:szCs w:val="28"/>
        </w:rPr>
        <w:t>ранками Галлии. Хлодвиг. Уси</w:t>
      </w:r>
      <w:r w:rsidRPr="00FC1982">
        <w:rPr>
          <w:rFonts w:ascii="Times New Roman" w:hAnsi="Times New Roman" w:cs="Times New Roman"/>
          <w:sz w:val="28"/>
          <w:szCs w:val="28"/>
        </w:rPr>
        <w:t xml:space="preserve">ление королевской власти. Салическая правда. Принятие франками христианства.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Франкское государство в VIII—IX вв. Усиление власти майордомов. Карл Мартелл и его военная реформа. Завоевания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Карла Великого. Управление империей. «Каролингское возрождение». Верденский раздел, его причины и значение.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Образование государств во Франции, Германии, Италии.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Священная Римская империя. Британия и Ирландия в раннее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Средневековье. Норманны: общественный строй, завоевания.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Ранние славянские государства. Возникновение Венгерского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королевства. Христианизация Европы. Светские правители и  папы.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Византийская империя в VI—ХI вв.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Территория, население империи ромеев. Византийские императоры; Юстиниан. Кодификация законов. Внешняя политика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Византии. Византия и славяне. Власть императора и церковь.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Церковные соборы. Культура Византии. Образование и книжное дело. Художественная культура (архитектура, мозаика, фреска, иконопись).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Арабы в VI—ХI вв.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Природные условия Аравийского полуострова. Основные занятия арабов. Традиционные верования. Пророк Мухаммад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возникновение ислама. Хиджра. Победа новой веры. Коран.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Завоевания арабов. Арабский халифат, его расцвет и распад.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Культура исламского мира. Образование и наука. Роль арабского языка. Расцвет литературы и искусства. Архитектура.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Средневековое европейское общество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Аграрное производство. Натуральное хозяйство. Феодальное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землевладение. Знать и рыцарство: социальный статус, образ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жизни. Замок сеньора. Куртуазная культура. Крестьянство: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зависимость от сеньора, повинности, условия жизни. Крестьянская община.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Города  — центры ремесла, торговли, культуры. Население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городов. Цехи и гильдии. Городское управление. Борьба городов за самоуправление. Средневековые города-республики.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торговли. Ярмарки. Торговые пути в Средиземноморье и на Балтике. Ганза. Облик средневековых городов. Образ жизни и быт горожан.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Церковь и духовенство. Разделение христианства на католицизм и православие. Борьба пап за независимость церкви от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светской власти. Крестовые походы: цели, участники, итоги.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Духовно-рыцарские ордены. Ереси: причины возникновения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распространения. Преследование еретиков.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Государства Европы в ХII—ХV вв. (4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Усиление королевской власти в странах Западной Европы.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Сословно-представительная монархия. Образование централизованных государств в Англии, Франции. Столетняя война;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восстание Уота Тайлера). Гуситское движение в Чехии.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Византийская империя и славянские государства в ХII—</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ХV  вв. Экспансия турок-османов. Османские завоевания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Балканах. Падение Константинополя.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Культура средневековой Европы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Возрождение: художники и их творения. Изобретение европейского книгопечатания; И. Гутенберг.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Страны Востока в Средние века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империи, правители и подданные, борьба против завоевателей. Япония в Средние века: образование государства, власть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императоров и  управление сегунов. Индия: раздробленность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индийских княжеств, вторжение мусульман, Делийский султанат.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Государства доколумбовой Америки в Средние века (1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Цивилизации майя, ацтеков и инков: общественный строй,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религиозные верования, культура. Появление европейских завоевателей.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Обобщение (1 ч). Историческое и культурное наследие Средних веков.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ИСТОРИЯ РОССИИ. ОТ РУСИ К РОССИЙСКОМУ ГОСУДАРСТВУ (45 ч)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Введение (1 ч). Роль и место России в мировой истории. Проблемы периодизации российской истории. Источники по истории России.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Народы и государства на территории нашей страны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древности. Восточная Европа в середине I тыс. н. э. (5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Народы, проживавшие на этой территории до середины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I  тыс. до н.  э. Скифы и скифская культура. Античные города-государства Северного Причерноморья. Боспорское царство.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Пантикапей. Античный Херсонес. Скифское царство в Крыму.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Дербент.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Великое переселение народов. Миграция готов. Нашествие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славян, их общественный строй и политическая организация.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Возникновение княжеской власти. Традиционные верования.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Страны и народы Восточной Европы, Сибири и Дальнего Востока. Тюркский каганат. Хазарский каганат. Волжская Булгария.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Русь в IX — начале XII в. (13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Образование государства Русь. Исторические условия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складывания русской государственности: природно-климатический фактор и политические процессы в Европе в конце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I  тыс. н. э. Формирование новой политической и этнической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карты континента.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Первые известия о Руси. Проблема образования государства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Русь. Скандинавы на Руси. Начало династии Рюриковичей.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Принятие христианства и его значение. Византийское наследие на Руси.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Русь в конце X — начале XII в. Территория и население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государства Русь/Русская земля. Крупнейшие города Руси.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Новгород как центр освоения Севера Восточной Европы, колонизация Русской равнины. Территориально-политическая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структура Руси, волости. Органы власти: князь, посадник, тысяцкий, вече. Внутриполитическое развитие. Борьба за власть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между сыновьями Владимира Святого. Ярослав Мудрый. Русь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Ярославичах. Владимир Мономах. Русская церковь.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Общественный строй Руси: дискуссии в исторической науке.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Князья, дружина. Духовенство. Городское население. Купцы.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Категории рядового и зависимого населения. Древнерусское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 Русская Правда, церковные уставы.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Культурное пространство. Русь в общеевропейском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культурном контексте. Картина мира средневекового человека.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Повседневная жизнь, сельский и городской быт. Положение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женщины. Дети и их воспитание. Календарь и хронология.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«Новгородская псалтирь». «Остромирово Евангелие». Появление древнерусской литературы. «Слово о Законе и Благодати».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570 Примерная рабочая программа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Произведения летописного жанра. «Повесть временных лет».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Первые русские жития. Произведения Владимира Мономаха.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Иконопись. Искусство книги. Архитектура. Начало храмового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строительства: Десятинная церковь, София Киевская, София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Новгородская. Материальная культура. Ремесло. Военное дело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оружие.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Русь в середине XII — начале XIII в. (6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внешняя политика русских земель.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Юрьева-Польского.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Русские земли и их соседи в середине XIII — XIV в. (10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Новгород и немецкая Ганза.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Ордена крестоносцев и борьба с их экспансией на западных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Усиление Московского княжества. Дмитрий Донской. Куликовская битва. Закрепление первенствующего положения московских князей.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Святитель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Алексий Московский и преподобный Сергий Радонежский.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половине XIV в., нашествие Тимура.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(Каффа, Тана, Солдайя и др.) и их роль в системе торговых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политических связей Руси с Западом и Востоком.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Межкультурные связи и коммуникации (взаимодействие и взаимовлияние русской культуры и культур народов Евразии).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Летописание. Литературные памятники Куликовского цикла.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Жития. Епифаний Премудрый. Архитектура. Каменные соборы Кремля. Изобразительное искусство. Феофан Грек. Андрей Рублев.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единого Русского государства в XV в. (8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Борьба за русские земли между Литовским и Московским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государствами. Объединение русских земель вокруг Москвы.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Междоусобная война в Московском княжестве второй четверти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Принятие общерусского Судебника. Формирование аппарата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управления единого государства. Перемены в устройстве двора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великого князя: новая государственная символика; царский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титул и регалии; дворцовое и церковное строительство. Московский Кремль.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Культурное пространство. Изменения восприятия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мира. Сакрализация великокняжеской власти. Флорентийская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уния. Установление автокефалии Русской церкви. Внутрицерковная борьба (иосифляне и нестяжатели). Ереси. Геннадиевская Библия. Развитие кул</w:t>
      </w:r>
      <w:r w:rsidR="00E46EB2" w:rsidRPr="00FC1982">
        <w:rPr>
          <w:rFonts w:ascii="Times New Roman" w:hAnsi="Times New Roman" w:cs="Times New Roman"/>
          <w:sz w:val="28"/>
          <w:szCs w:val="28"/>
        </w:rPr>
        <w:t>ьтуры единого Русского государ</w:t>
      </w:r>
      <w:r w:rsidRPr="00FC1982">
        <w:rPr>
          <w:rFonts w:ascii="Times New Roman" w:hAnsi="Times New Roman" w:cs="Times New Roman"/>
          <w:sz w:val="28"/>
          <w:szCs w:val="28"/>
        </w:rPr>
        <w:t xml:space="preserve">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Повседневная жизнь горожан и сельских жителей в древнерусский и раннемосковский периоды.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Наш край1 с древнейших времен до конца XV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Обобщение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ВСЕОБЩАЯ ИСТОРИЯ. ИСТОРИЯ НОВОГО ВРЕМЕНИ.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КОНЕЦ XV — XVII в. (23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Введение (1 ч). Понятие «Новое время». Хронологические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рамки и периодизация истории Нового времени.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Великие географические открытия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Предпосылки Великих географических открытий. Поиски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европейцами морских путей в страны Востока. Экспедиции Колумба. Тордесильясский договор 1494 г. Открытие Васко да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экономические и культурные последствия Великих географических открытий конца XV  — XVI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Изменения в европейском обществе в XVI—XVII вв.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структуре общества, появление новых социальных групп. Повседневная жизнь обитателей городов и деревень.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Реформация и контрреформация в Европе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Причины Реформации. Начало Реформации в Германии;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  Лютер. Развертывание Реформации и Крестьянская война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Германии. Распространение протестантизма в Европе. Кальви1 Материал по истории своего края привлекается при рассмотрении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ключевых событий и процессов отечественной истории.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Религиозные войны. Борьба католической церкви против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реформационного движения. Контрреформация. Инквизиция.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Государства Европы в XVI—XVII вв. (7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Абсолютизм и сословное представительство. Преодоление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раздробленности. Борьба за колониальные владения. Начало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формирования колониальных империй.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Испания под властью потомков католических королей.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Внутренняя и внешняя политика испанских Габсбургов. Национально-освободительное движение в Нидерландах: цели,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участники, формы борьбы. Итоги и значение Нидерландской революции.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Франция: путь к абсолютизму. Королевская власть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централизация управления страной. Католики и гугеноты.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Религиозные войны. Генрих IV. Нантский эдикт 1598 г. Людовик XIII и кардинал Ришелье. Фронда. Французский абсолютизм при Людовике XIV.</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Международные отношения в XVI—XVII вв.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Европейская культура в раннее Новое время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Высокое Возрождение в Италии: художники и их произведения. Северное Возрождение. М</w:t>
      </w:r>
      <w:r w:rsidR="00E46EB2" w:rsidRPr="00FC1982">
        <w:rPr>
          <w:rFonts w:ascii="Times New Roman" w:hAnsi="Times New Roman" w:cs="Times New Roman"/>
          <w:sz w:val="28"/>
          <w:szCs w:val="28"/>
        </w:rPr>
        <w:t>ир человека в литературе ранне</w:t>
      </w:r>
      <w:r w:rsidRPr="00FC1982">
        <w:rPr>
          <w:rFonts w:ascii="Times New Roman" w:hAnsi="Times New Roman" w:cs="Times New Roman"/>
          <w:sz w:val="28"/>
          <w:szCs w:val="28"/>
        </w:rPr>
        <w:t xml:space="preserve">го Нового времени. М. Сервантес. У. Шекспир. Стили художественной культуры (барокко, классицизм). Французский театр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эпохи классицизма. Развитие науки: переворот в естествознании, возникновение новой картины мира. Выдающиеся ученые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их открытия (Н. Коперник, И. Ньютон). Утверждение рационализма.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Страны Востока в XVI—XVII вв.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Османская империя: на вершине могущества. Сулейман I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сегуната Токугава, укрепление централизованного государства.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«Закрытие» страны для иноземцев. Культура и искусство стран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Востока в XVI—XVII вв.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Обобщение (1 ч). Историческое и культурное наследие Раннего Нового времени.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ИСТОРИЯ РОССИИ. РОССИЯ В XVI—XVII вв.: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 ВЕЛИКОГО КНЯЖЕСТВА К ЦАРСТВУ (45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Россия в XVI в. (13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Завершение объединения русских земель. Княжение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Василия III. Завершение объединения русских земель вокруг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Москвы: присоединение Псковской, Смоленской, Рязанской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земель. Отмирание удельной системы. Укрепление великокняжеской власти. Внешняя политика Московского княжества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первой трети XVI в.: война с Великим княжеством Литовским, отношения с Крымским и Казанским ханствами, посольства в европейские государства.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роль в управлении государством. «Малая дума». Местничество.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Местное управление: наместники и волостели, система кормлений. Государство и церковь.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Царствование Ивана IV. Регентство Елены Глинской. Сопротивление удельных князей великокняжеской власти. Унификация денежной системы.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Принятие Иваном IV царского титула. Реформы середины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1550 г. Стоглавый собор. Земская реформа  — формирование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органов местного самоуправления.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Внешняя политика России в XVI в. Создание стрелецких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полков и «Уложение о службе». Присоединение Казанского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Астраханского ханств. Значение включения Среднего и Нижнего Поволжья в состав Российского государства. Войны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России в Ливонской войне. Поход Ермака Тимофеевича на Сибирское ханство. Начало присоединения к России Западной Сибири.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Социальная структура российского общества. Дворянство.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Многонациональный состав населения Русского государства.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Мусульманское духовенство.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Россия в конце XVI в. Царь Федор Иванович. Борьба за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Смута в России (9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Накануне Смуты. Династический кризис. Земский собор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1598 г. и избрание на царство Бориса Годунова. Политика Бориса Годунова в отношении боярства. Голод 1601—1603 гг.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обострение социально-экономического кризиса.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города оккупантами. Первое и второе земские ополчения. Захват Новгорода шведскими войсками. «Совет всея земли». Освобождение Москвы в 1612 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Окончание Смуты. Земский собор 1613 г. и его роль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укреплении государственности. Избрание на царство Михаила Федоровича Романова. Борьба с казачьими выступлениями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против центральной власти. Столбовский мир со Швецией: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Россия в XVII в. (16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Россия при первых Романовых. Царствование Михаила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Федоровича. Восстановление экономического потенциала страны. Продолжение закрепощения крестьян. Земские соборы.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Роль патриарха Филарета в управлении государством.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Царь Алексей Михайлович. Укрепление самодержавия.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Ослабление роли Боярской думы в управлении государством.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приказного строя. </w:t>
      </w:r>
      <w:r w:rsidR="00E46EB2" w:rsidRPr="00FC1982">
        <w:rPr>
          <w:rFonts w:ascii="Times New Roman" w:hAnsi="Times New Roman" w:cs="Times New Roman"/>
          <w:sz w:val="28"/>
          <w:szCs w:val="28"/>
        </w:rPr>
        <w:t>Приказ Тайных дел. Усиление во</w:t>
      </w:r>
      <w:r w:rsidRPr="00FC1982">
        <w:rPr>
          <w:rFonts w:ascii="Times New Roman" w:hAnsi="Times New Roman" w:cs="Times New Roman"/>
          <w:sz w:val="28"/>
          <w:szCs w:val="28"/>
        </w:rPr>
        <w:t xml:space="preserve">еводской власти в уездах и постепенная ликвидация земского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самоуправления. Затухание деятельности Земских соборов.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*Правительство Б.  И.  Морозова и И.  Д.  Милославского: итоги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его деятельности. Патриарх Никон, его конфликт с царской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властью. Раскол в Церкви. Протопоп Аввакум, формирование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религиозной традиции старообрядчества. Царь Федор Алексеевич. Отмена местничества. Налоговая (податная) реформа.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Денежная реформа 1654 г. Медный бунт. Побеги крестьян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Дон и в Сибирь. Восстание Степана Разина.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1656—1658 гг. и ее результаты. Укрепление южных рубежей.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Освоение новых территорий. Народы России в XVII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русских на новые земли. Миссионерство и христианизация.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Межэтнические отношения. Формирование многонациональной элиты.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Культурное пространство XVI–XVII вв. (5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страны.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Монастырские ансамбли (Кирилло-Белозерский, Соловецкий,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Ново-Иерусалимский). Крепости (Китай-город, Смоленский,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Летописание и начало книгопечатания. Лицевой свод. Домострой. Переписка Ивана Грозного с князем Андреем Курбским.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Публицистика Смутного времени. Усиление светского начала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российской культуре. Симеон Полоцкий. Немецкая слобода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как проводник европейского культурного влияния. Посадская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сатира XVII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Наш край в XVI—XVII вв.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Обобщение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ВСЕОБЩАЯ ИСТОРИЯ. ИСТОРИЯ НОВОГО ВРЕМЕНИ. XVIII в. (23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Введение (1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Век Просвещения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Истоки европейского Просвещения. Достижения естественных наук и распространение идей рационализма. Английское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Просвещение; Дж. Локк и Т. Гоббс. Секуляризация (обмирщение) сознания. Культ Разума. Франция — центр Просвещения.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Философские и политические идеи Ф. М. Вольтера, Ш. Л. Мон-</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представлений об отношениях власти и общества. «Союз королей и философов».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Государства Европы в XVIII в. (6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Монархии в Европе XVIII в.: абсолютные и парламентские монархии. Просвещенный абсолютизм: правители, идеи,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практика. Политика в отношении сословий: старые порядки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новые веяния. Государство и Церковь. Секуляризация церковных земель. Экономическая политика власти. Меркантилизм.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Появление фабрик, замена ручного труда машинным. Социальные и экономические последствия промышленного переворота.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Условия труда и быта фабричных рабочих. Движения протеста.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Луддизм.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Франция. Абсолютная монархия: политика сохранения старого порядка. Попытки проведения реформ. Королевская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власть и сословия.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просвещенного абсолютизма. Итальянские государства: политическая раздробленность. Усиление власти Габсбургов над частью итальянских земель.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населения колоний политикой метрополий.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Британские колонии в Северной Америке: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борьба за независимость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w:t>
      </w:r>
      <w:r w:rsidR="00E46EB2" w:rsidRPr="00FC1982">
        <w:rPr>
          <w:rFonts w:ascii="Times New Roman" w:hAnsi="Times New Roman" w:cs="Times New Roman"/>
          <w:sz w:val="28"/>
          <w:szCs w:val="28"/>
        </w:rPr>
        <w:t>индейцы. Южные и северные коло</w:t>
      </w:r>
      <w:r w:rsidRPr="00FC1982">
        <w:rPr>
          <w:rFonts w:ascii="Times New Roman" w:hAnsi="Times New Roman" w:cs="Times New Roman"/>
          <w:sz w:val="28"/>
          <w:szCs w:val="28"/>
        </w:rPr>
        <w:t xml:space="preserve">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Перелом в войне и ее завершение. Поддержка колонистов со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стороны России. Итоги Войны за независимость. Конституция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(1787). «Отцы-основатели». Билль о правах (1791). Значение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завоевания североамериканскими штатами независимости.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Французская революция конца XVIII в.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Причины революции. Хронологические рамки и основные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против европейских монархов. Казнь короля. Вандея. Политическая борьба в годы республики. Конвент и «революционный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порядок управления». Комитет общественного спасения.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  Робеспьер. Террор. Отказ от основ «старого мира»: культ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разума, борьба против церкви, новый календарь. Термидорианский переворот (27 июля 1794  г.). Учреждение Директории.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Наполеон Бонапарт. Государственный переворот 18—19 брюмера (ноябрь 1799 г.). Установление режима консульства. Итоги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значение революции.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Европейская культура в XVIII в.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Распространение образования. Литература XVIII в.: жанры,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писатели, великие романы. Художественные стили: классицизм, барокко, рококо. Музыка духовная и светская. Театр: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жанры, популярные авторы, произведения. Сословный характер культуры. Повседневная жизнь обитателей городов и деревень.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Международные отношения в XVIII в.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Проблемы европейского баланса сил и дипломатия. Участие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России в международных отношениях в XVIII в. Северная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война (1700—1721). Династические войны «за наследство».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Семилетняя война (1756—1763). Разделы Речи Посполитой.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Войны антифранцузских коалиций против революционной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Франции. Колониальные захваты европейских держав.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Страны Востока в XVIII в.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Османская империя: от могущества к упадку. Положение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населения. Попытки проведения реформ; Селим III. Индия.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Ослабление империи Великих Моголов. Борьба европейцев за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иноземцев. Япония в XVIII в. Сегуны и дайме. Положение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сословий. Культура стран Востока в XVIII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Обобщение (1 ч). Историческое и культурное наследие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XVIII  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ИСТОРИЯ РОССИИ. РОССИЯ В КОНЦЕ XVII — XVIII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 ЦАРСТВА К ИМПЕРИИ (45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Введение (1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Россия в эпоху преобразований Петра I (11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Причины и предпосылки преобразований. Россия и Европа в конце XVII в. Модернизация как жизненно важная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национальная задача. Начало царствования Петра I, борьба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 власть. Правление царевны Софьи. Стрелецкие бунты. Хованщина. Первые шаги на пути преобразований. Азовские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походы. Великое посольство и его значение. Сподвижники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Петра  I.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Экономическая политика. Строительство заводов и мануфактур. Создание базы металлургической индустрии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 в местном управлении и усиление налогового гнета. Положение крестьян. Переписи населения (ревизии).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Реформы управления. Реформы местного управления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Первые гвардейские полки. Создание регулярной армии,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военного флота. Рекрутские наборы.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Церковная реформа. Упразднение патриаршества, учреждение Синода. Положение инославных конфессий.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Оппозиция реформам Петра I. Социальные движения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первой четверти XVIII в. Восстания в Астрахани, Башкирии,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 Дону. Дело царевича Алексея.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Внешняя политика. Северная война. Причины и цели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войны. Неудачи в начале войны и их преодоление. Битва при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  Лесной и победа под Полтавой. Прутский поход. Борьба за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гегемонию на Балтике. Сражения у м. Гангут и о. Гренгам.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Ништадтский мир и его последствия. Закрепление России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берегах Балтики. Провозглашение России империей. Каспийский поход Петра I.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Преобразования Петра I в области культуры. Доминирование светского начала в культурной политике. Влияние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науки. Открытие Академии наук в Петербурге.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Кунсткамера. Светская живопись, портрет петровской эпохи.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Скульптура и архитектура. Памятники раннего барокко.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праздники. Европейский стиль в одежде, развлечениях, питании. Изменения в положении женщин.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Итоги, последствия и значение петровских преобразований.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 Петра  I в русской культуре.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Россия после Петра I. Дворцовые перевороты (7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Причины нестабильности политического строя. Дворцовые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перевороты. Фаворитизм. Создание Верховного тайного совета.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Крушение политической карьеры А. Д. Меншикова. Кондиции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«верховников» и приход к </w:t>
      </w:r>
      <w:r w:rsidR="00E46EB2" w:rsidRPr="00FC1982">
        <w:rPr>
          <w:rFonts w:ascii="Times New Roman" w:hAnsi="Times New Roman" w:cs="Times New Roman"/>
          <w:sz w:val="28"/>
          <w:szCs w:val="28"/>
        </w:rPr>
        <w:t xml:space="preserve">власти Анны Иоанновны. Кабинет </w:t>
      </w:r>
      <w:r w:rsidRPr="00FC1982">
        <w:rPr>
          <w:rFonts w:ascii="Times New Roman" w:hAnsi="Times New Roman" w:cs="Times New Roman"/>
          <w:sz w:val="28"/>
          <w:szCs w:val="28"/>
        </w:rPr>
        <w:t xml:space="preserve">министров. Роль Э. Бирона, А.  И. Остермана, А.  П.  Волынского, Б.  Х. Миниха в управлении и политической жизни страны.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Укрепление границ империи на восточной и юго-восточной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окраинах. Переход Младшего жуза под суверенитет Российской империи. Война с Османской империей.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Россия при Елизавете Петровне. Экономическая и финансовая политика. Деятельность П.  И. Шувалова. Создание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Дворянского и Купеческого банков. Усиление роли косвенных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налогов. Ликвидация внутренних таможен. Распространение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монополий в промышленности и внешней торговле. Основание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Московского университета. М. В. Ломоносов и И. И. Шувалов.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Россия в международных конфликтах 1740—1750-х гг. Участие в Семилетней войне.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Петр III. Манифест о вольности дворянства. Причины переворота 28  июня 1762  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Россия в 1760—1790-х гг.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Правление Екатерины II и Павла I (18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его особенности в России. Секуляризация церковных земель.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Деятельность Уложенной комиссии. Экономическая и финансовая политика правительства. Начало выпуска ассигнаций.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дворянских обществ в губерниях и уездах. Расширение привилегий гильдейского купечества в налоговой сфере и городском управлении.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 привлечению иностранцев в Россию. Расселение колонистов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Экономическое развитие России во второй половине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XVIII в. Крестьяне: крепостные, государственные, монастырские. Условия жизни крепостной деревни. Права помещика по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отношению к своим крепостным. Барщинное и оброчное хозяйство. Дворовые люди. Роль крепостного строя в экономике страны.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Ярмарки Малороссии. Партнеры России во внешней торговле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Европе и в мире. Обеспечение активного внешнеторгового баланса.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Обострение социальных противоречий. Чумной бунт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Влияние восстания на внутреннюю политику и развитие общественной мысли.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Внешняя политика России второй половины XVIII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ее основные задачи. Н. И. Панин и А. А. Безбородко. Борьба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Участие России в разделах Речи Посполитой. Политика России в Польше до начала 1770-х гг.: стремление к усилению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российского влияния в условиях сохранения польского государства. Участие России в разделах Польши вместе с империей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Габсбургов и Пруссией. Первый, второй и третий разделы.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Борьба поляков за национальную независимость. Восстание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 предводительством Т.  Костюшко.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Россия при Павле I. Личность Павла I и ее влияние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политику страны. Основные принципы внутренней политики.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Ограничение дворянских привилегий. Укрепление абсолютизма через отказ от принципов «просвещенного абсолютизма»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усиление бюрократического и полицейского характера государства и личной власти императора. Акт о престолонаследии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Манифест о «трехдневной барщине». Политика по отношению к дворянству, взаимоотношения со столичной знатью.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Меры в области внешней политики. Причины дворцового переворота 11 марта 1801 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  В. Суворова. Действия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эскадры Ф.  Ф. Ушакова в Средиземном море.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Культурное пространство Российской империи в XVIII в. (6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Идеи Просвещения в российской общественной мысли, публицистике и литературе. Литература народов России в XVIII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Первые журналы. Общественные идеи в произведениях А. П. Сумарокова, Г.  Р. Державина, Д.  И. Фонвизина. Н.  И.  Новиков,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материалы о положении крепостных крестьян в его журналах.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Н. Радищев и его «Путешествие из Петербурга в Москву».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Русская культура и культура народов России в XVIII в. Развитие новой светской культуры после преобразований Петра I.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Укрепление взаимосвязей с культурой стран зарубежной Европы. Масонство в России. Распространение в России основных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Усиление внимания к жизни и культуре русского народа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историческому прошлому России к концу столетия.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Культура и быт российских сословий. Дворянство: жизнь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быт дворянской усадьбы. Духовенство. Купечество. Крестьянство.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Аляски и Северо-Западного побережья Америки. Российскоамериканская компания. Исследования в области отечественной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истории. Изучение российской словесности и развитие русского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литературного языка. Российская академия. Е.  Р. Дашкова.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586 Примерная рабочая программа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  В. Ломоносов и его роль в становлении российской науки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образования.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Образование в России в XVIII в. Основные педагогические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заведения для юношества из дворянства. Московский университет  — первый российский университет.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Русская архитектура XVIII в. Строительство Петербурга,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его городского плана. Регулярный характер застройки Петербурга и других городов. Барокко в архитектуре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Москвы и Петербурга. Переход к классицизму, создание архитектурных ансамблей в стиле классицизма в обеих столицах.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И.  Баженов, М.  Ф. Казаков, Ф.  Ф.  Растрелли.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жанра парадного портрета в середине XVIII в. Новые веяния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изобразительном искусстве в конце столетия.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Наш край в XVIII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Обобщение (2 ч).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ВСЕОБЩАЯ ИСТОРИЯ. ИСТОРИЯ НОВОГО ВРЕМЕНИ.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XIX — НАЧАЛО ХХ в. (23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Введение (1 ч).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Европа в начале XIX в.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сотрудничество. Поход армии Наполеона в Россию и крушение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Французской империи. Венский конгресс: цели, главные участники, решения. Создание Священного союза.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индустриального общества в первой половине XIX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экономика, социальные отношения,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политические процессы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Выступления рабочих. Социальные и национальные движения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странах Европы. Оформление консервативных, либеральных,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радикальных политических течений и партий.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Политическое развитие европейских стран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1815—1840-е гг.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Франция: Реставрация, Июльская монархия, Вторая республика. Великобритания: борьба за парламентскую реформу;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чартизм. Нарастание освободительных движений. Освобождение Греции. Европейские революции 1830 г. и 1848—1849 гг.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Возникновение и распространение марксизма.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Страны Европы и Северной Америки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середине ХIХ — начале ХХ в. (6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Великобритания в Викторианскую эпоху. «Мастерская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мира». Рабочее движение. Политические и социальные реформы. Британская колониальная империя; доминионы.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Франция. Империя Наполеона III: внутренняя и внешняя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политика. Активизация колониальной экспансии. Франко-германская война 1870—1871 гг. Парижская коммуна.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Германия. Движение за объединение германских государств.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 Бисмарк. Северогерманский союз. Провозглашение Германской империи. Социальная политика. Включение империи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систему внешнеполитических союзов и колониальные захваты.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Страны Центральной и Юго-Восточной Европы 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народы: борьба за освобождение от османского господства. Русско-турецкая война 1877—1878 гг., ее итоги.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Соединенные Штаты Америки. Север и Юг: экономика,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Экономическое и социально-политическое развитие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стран Европы и США в конце XIX — начале ХХ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Страны Латинской Америки в XIX — начале ХХ в.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Политика метрополий в латиноамериканских владениях.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Колониальное общество. Освободительная борьба: задачи,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участники, формы выступлений. Ф. Д. Туссен-Лувертюр, С. Боливар. Провозглашение независимых государств. Влияние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Страны Азии в ХIХ — начале ХХ в.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Китай. Империя Цин. «Опиумные войны». Восстание тайпинов. «Открытие» Китая. Политика «самоусиления». Восстание «ихэтуаней». Революция 1911—1913 гг. Сунь Ятсен.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Османская империя. Традиционные устои и попытки проведения реформ. Политика Танзимата. Принятие конституции.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Младотурецкая революция 1908—1909 гг.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Революция 1905—1911 г. в Иране.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Индия. Колониальный режим. Индийское национальное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движение. Восстание сипаев (1857—1859). Объявление Индии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владением британской короны. Политическое развитие Индии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 второй половине XIX в. Создание Индийского национального конгресса. Б. Тилак, М.К. Ганди.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Народы Африки в ХIХ — начале ХХ в. (1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Завершение колониального раздела мира. Колониальные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порядки и традиционные общественные отношения в странах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Африки. Выступления против колонизаторов. Англо-бурская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война.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культуры в XIX — начале ХХ в.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Научные открытия и технические изобретения в XIX — начале ХХ в. Революция в физике. Достижения естествознания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медицины. Развитие философии, психологии и социологии.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литературе, живописи: классицизм, романтизм, реализм.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Импрессионизм. Модернизм. Смена стилей в архитектуре. Музыкальное и театральное искусство. Рождение кинематографа.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Деятели культуры: жизнь и творчество.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Международные отношения в XIX — начале XX в. (1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конференция (1899). Международные конфликты и войны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конце XIX — начале ХХ в. (испано-американская война, русско-японская война, боснийский кризис). Балканские войны.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Обобщение (1 ч). Историческое и культурное наследие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XIX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ИСТОРИЯ РОССИИ. РОССИЙСКАЯ ИМПЕРИЯ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XIX — НАЧАЛЕ XX В. (45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Введение (1 ч).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Александровская эпоха: государственный либерализм (7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Внешняя политика России. Война России с Францией 1805—</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1807 гг. Тильзитский мир. Война со Швецией 1808—1809 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присоединение Финляндии. Война с Турцией и Бухарестский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мир 1812 г. Отечественная война 1812 г. — важнейшее событие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российской и мировой истории XIX в. Венский конгресс и его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решения. Священный союз. Возрастание роли России в европейской политике после победы над Наполеоном и Венского конгресса.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Военные поселения.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Дворянская оппозиция самодержавию. Тайные организации: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Союз спасения, Союз благоденствия, Северное и Южное общества. Восстание декабристов 14 декабря 1825 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Николаевское самодержавие: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государственный консерватизм (5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Реформаторские и консервативные тенденции в политике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профессиональной бюрократии.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Восточный вопрос. Распад Венской системы. Крымская война.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Героическая оборона Севастополя. Парижский мир 1856 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Промышленный переворот и его особенности в России. Начало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железнодорожного строительства. Москва и Петербург: спор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двух столиц. Города как административные, торговые и промышленные центры. Городское самоуправление.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Общественная жизнь в 1830—1850-е гг. Роль литературы,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Культурное пространство империи в первой половине XIX в.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Национальные корни отечественной культуры и западные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науки и техники. Географические экспедиции. Открытие Антарктиды. Деятельность Русского географического общества. Школы и универ</w:t>
      </w:r>
      <w:r w:rsidR="00E46EB2" w:rsidRPr="00FC1982">
        <w:rPr>
          <w:rFonts w:ascii="Times New Roman" w:hAnsi="Times New Roman" w:cs="Times New Roman"/>
          <w:sz w:val="28"/>
          <w:szCs w:val="28"/>
        </w:rPr>
        <w:t>ситеты. Народная культура. Куль</w:t>
      </w:r>
      <w:r w:rsidRPr="00FC1982">
        <w:rPr>
          <w:rFonts w:ascii="Times New Roman" w:hAnsi="Times New Roman" w:cs="Times New Roman"/>
          <w:sz w:val="28"/>
          <w:szCs w:val="28"/>
        </w:rPr>
        <w:t xml:space="preserve">тура повседневности: обретение комфорта. Жизнь в городе и в усадьбе. Российская культура как часть европейской культуры.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Народы России в первой половине XIX в.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Социальная и правовая модернизация страны при Александре II (6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ее последствия. Крестьянская община. Земская и городская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Многовекторность внешней политики империи. Завершение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Кавказской войны. Присоединение Средней Азии. Россия и </w:t>
      </w:r>
    </w:p>
    <w:p w:rsidR="003436A7" w:rsidRPr="00FC1982" w:rsidRDefault="003436A7" w:rsidP="009F5B44">
      <w:pPr>
        <w:tabs>
          <w:tab w:val="left" w:pos="8213"/>
        </w:tabs>
        <w:spacing w:after="0"/>
        <w:jc w:val="both"/>
        <w:rPr>
          <w:rFonts w:ascii="Times New Roman" w:hAnsi="Times New Roman" w:cs="Times New Roman"/>
          <w:sz w:val="28"/>
          <w:szCs w:val="28"/>
        </w:rPr>
      </w:pPr>
      <w:r w:rsidRPr="00FC1982">
        <w:rPr>
          <w:rFonts w:ascii="Times New Roman" w:hAnsi="Times New Roman" w:cs="Times New Roman"/>
          <w:sz w:val="28"/>
          <w:szCs w:val="28"/>
        </w:rPr>
        <w:t>Балканы. Русско-турецкая война 1877—1878 гг. Россия на Дальнем Востоке.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Россия в 1880—1890-х гг. (4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университетов и власть попечителей. Печать и цензура. Экономическая модернизация через государственное вмешательство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экономику. Форсированное развитие промышленности. Финансовая политика. Консервация аграрных отношений.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Пространство империи. Основные сферы и направления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внешнеполитических интересов. Упрочение статуса великой державы. Освоение государственной территории.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Сельское хозяйство и промышленность. Пореформенная деревня: традиции и новации</w:t>
      </w:r>
      <w:r w:rsidR="00D91640" w:rsidRPr="00FC1982">
        <w:rPr>
          <w:rFonts w:ascii="Times New Roman" w:hAnsi="Times New Roman" w:cs="Times New Roman"/>
          <w:sz w:val="28"/>
          <w:szCs w:val="28"/>
        </w:rPr>
        <w:t>. Общинное землевладение и кре</w:t>
      </w:r>
      <w:r w:rsidRPr="00FC1982">
        <w:rPr>
          <w:rFonts w:ascii="Times New Roman" w:hAnsi="Times New Roman" w:cs="Times New Roman"/>
          <w:sz w:val="28"/>
          <w:szCs w:val="28"/>
        </w:rPr>
        <w:t xml:space="preserve">стьянское хозяйство. Взаимозависимость помещичьего и крестьянского хозяйств. Помещичье «оскудение». Социальные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типы крестьян и помещиков. Дворяне-предприниматели.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Индустриализация и урбанизация. Железные дороги и 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роль в экономической и социальной модернизации. Миграции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Культурное пространство империи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 второй половине XIX в. (3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Культура и быт народов России во второй половине XIX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городской культуры. Технический прогресс и перемены в повседневной жизни. Развитие транспорта, связи. Рост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научное знание. Достижения российской науки. Общественная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значимость художественной культуры. Литература, живопись,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музыка, театр. Архитектура и градостроительство.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Этнокультурный облик империи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регионы и народы Российской империи и их роль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жизни страны. Правовое положение различных этносов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конфессий. Процессы национального и религиозного возрождения у народов Российской империи. Национальные движения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народов России. Взаимодействие национальных культур и народов. Национальная политика самодержавия. Укрепление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гражданского общества и основные направления общественных движений (2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Общественная жизнь в 1860—1890-х гг. Рост общественной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самодеятельности. Расширение публичной сферы (общественное самоуправление, печать, образование, суд). Феномен интеллигенции. Общественн</w:t>
      </w:r>
      <w:r w:rsidR="00D91640" w:rsidRPr="00FC1982">
        <w:rPr>
          <w:rFonts w:ascii="Times New Roman" w:hAnsi="Times New Roman" w:cs="Times New Roman"/>
          <w:sz w:val="28"/>
          <w:szCs w:val="28"/>
        </w:rPr>
        <w:t>ые организации. Благотворитель</w:t>
      </w:r>
      <w:r w:rsidRPr="00FC1982">
        <w:rPr>
          <w:rFonts w:ascii="Times New Roman" w:hAnsi="Times New Roman" w:cs="Times New Roman"/>
          <w:sz w:val="28"/>
          <w:szCs w:val="28"/>
        </w:rPr>
        <w:t xml:space="preserve">ность. Студенческое движение. Рабочее движение. Женское движение.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Народничество и его эволюция. Народнические кружки: идеология и практика. Большое общество пропаганды. «Хождение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Россия на пороге ХХ в. (9 ч)</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страны. Россия — мировой экспортер хлеба. Аграрный вопрос.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Россия в системе международных отношений. Политика на Дальнем Востоке. Русско-японская война 1904—</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1905  гг. Оборона Порт-Артура. Цусимское сражение.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Первая российская революция 1905—1907 гг. Начало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парламентаризма в России. Николай II и его окружение.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Деятельность В.  К. Плеве на посту министра внутренних дел.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Оппозиционное либеральное движение. «Союз освобождения».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Банкетная кампания.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594 Примерная рабочая программа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Всероссийская октябрьская политическая стачка. Манифест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17  октября 1905 г. Формирование многопартийной системы.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Правомонархические партии в борьбе с революцией. Советы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профсоюзы. Декабрьское 1905  г. вооруженное восстание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Москве. Особенности революционных выступлений в 1906—</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1907  гг.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Избирательный закон 11 декабря 1905 г. Избирательная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кампания в I  Государственную думу. Основные государственные законы 23 апреля 1906 г. Деятельность I и II Государственной думы: итоги и уроки.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Идейно-политический спектр. Общественный и социальный подъем.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Обострение международной обстановки. Блоковая система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участие в ней России. Россия в преддверии мировой катастрофы. </w:t>
      </w:r>
    </w:p>
    <w:p w:rsidR="003436A7" w:rsidRPr="00FC1982" w:rsidRDefault="003436A7" w:rsidP="009F5B44">
      <w:pPr>
        <w:tabs>
          <w:tab w:val="left" w:pos="7327"/>
        </w:tabs>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Серебряный век российской культуры. Новые явления </w:t>
      </w:r>
      <w:r w:rsidR="00D91640" w:rsidRPr="00FC1982">
        <w:rPr>
          <w:rFonts w:ascii="Times New Roman" w:hAnsi="Times New Roman" w:cs="Times New Roman"/>
          <w:sz w:val="28"/>
          <w:szCs w:val="28"/>
        </w:rPr>
        <w:tab/>
      </w:r>
      <w:r w:rsidRPr="00FC1982">
        <w:rPr>
          <w:rFonts w:ascii="Times New Roman" w:hAnsi="Times New Roman" w:cs="Times New Roman"/>
          <w:sz w:val="28"/>
          <w:szCs w:val="28"/>
        </w:rPr>
        <w:t xml:space="preserve">в художественной литературе и искусстве. Мировоззренческие ценности и стиль жизни. Литература начала XX в. Живопись.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«Мир искусства». Архитектура. Скульптура. Драматический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театр: традиции и новаторство. Музыка. «Русские сезоны»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Париже. Зарождение российского кинематографа.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Наш край в XIX  — начале ХХ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Обобщение (1 ч)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РЕЗУЛЬТАТЫ ОСВОЕНИЯ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УЧЕБНОГО ПРЕДМЕТА «ИСТОРИЯ»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УРОВНЕ ОСНОВНОГО ОБЩЕГО ОБРАЗОВАНИЯ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 важнейшим личностным результатам изучения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истории в основной общеобразовательной школе в соответствии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требованиями ФГОС ООО (2021) относятся следующие убеждения и качества: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Федерации, своего края, народов России; ценностное отношение к достижениям своей Родины  — России, к науке,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искусству, спорту, технологиям, боевым подвигам и трудовым достижениям народа; уважение к символам России,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государственным праздникам, историческому и природному наследию и памятникам, традициям разных народов,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проживающих в родной стране;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w:t>
      </w:r>
      <w:r w:rsidR="00D91640" w:rsidRPr="00FC1982">
        <w:rPr>
          <w:rFonts w:ascii="Times New Roman" w:hAnsi="Times New Roman" w:cs="Times New Roman"/>
          <w:sz w:val="28"/>
          <w:szCs w:val="28"/>
        </w:rPr>
        <w:t>дение навыками познания и оцен</w:t>
      </w:r>
      <w:r w:rsidRPr="00FC1982">
        <w:rPr>
          <w:rFonts w:ascii="Times New Roman" w:hAnsi="Times New Roman" w:cs="Times New Roman"/>
          <w:sz w:val="28"/>
          <w:szCs w:val="28"/>
        </w:rPr>
        <w:t xml:space="preserve">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мирового искусства, роли этнических культурных традиций и народного творчества; уважение к  культуре своего и других народов;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мире, эпоху Возрождения) и в современную эпоху;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сфере трудового воспитания: понимание на основе знания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сфере адаптации к меняющимся условиям социальной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природной среды: представления об изменениях природной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социальной среды в истории, об опыте адаптации людей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  новым жизненным условиям, о  значении совместной деятельности для конструктивного ответа на природные и социальные вызовы.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Метапредметные результаты изучения истории в основной школе выражаются в следующих качествах и действиях.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сфере универсальных учебных познавательных действий: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—владение базовыми исследовательскими действиями: определять познавательную задачу; намечать путь ее решения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результаты своей деятельности в различных формах (сообщение, эссе, презентация, реферат, учебный проект и др.);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сфере универсальных учебных коммуникативных действий: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—общение: представлять особенности взаимодействия людей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письменном тексте; публично представлять результаты выполненного исследования, проекта; осваивать и применятьправила межкультурного взаимодействия в школе и социальном окружении;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сфере универсальных учебных регулятивных действий: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—владение приемами самоконтроля — осуществление самоконтроля, рефлексии и самооценки полученных результатов;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способность вносить коррективы в свою работу с учетом установленных ошибок, возникших трудностей.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сфере эмоционального интеллекта, понимания себя и других: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на примерах исторических ситуаций роль эмоций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отношениях между людьми;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—ставить себя на место другого человека, понимать мотивы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действий другого (в исторических ситуациях и окружающей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действительности);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—регулировать способ выражения своих эмоций с учетом позиций и мнений других участников общения.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 ФГОС ООО 2021 г. установлено, что предметные результаты по учебному предмету «История» должны обеспечивать: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умение определять последовательность событий, явлений,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процессов; соотносить события истории разных стран и народов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историческими периодами, событиями региональной и мировой истории, события истории родного края и истории России;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современников исторических событий, явлений,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процессов;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умение выявлять особенности развития культуры, быта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нравов народов в различные исторические эпохи;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 овладение историческими понятиями и их использование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решения учебных и практических задач;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4) умение рассказывать на основе самостоятельно составленного плана об исторических событиях, явлениях, процессах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истории родного края, истории России и мировой истории и 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участниках, демонстрируя понимание исторических явлений,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процессов и знание необходимых фактов, дат, исторических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понятий;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умение выявлять существенные черты и характерные признаки исторических событий, явлений, процессов;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умение сравнивать исторические события, явления, процессы в различные исторические эпохи;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8) умение определять и аргументировать собственную или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предложенную точку зрения с опорой на фактический материал, в том числе используя источники разных типов;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9) умение различать основные типы исторических источников: письменные, вещественные, аудиовизуальные;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10) умение находить и критически анализировать для решения познавательной задачи исторические источники разных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типов (в том числе по истории родного края), оценивать их полноту и достоверность, соотносить с историческим периодом;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соотносить извлеченную информацию с информацией из других источников при изучении исторических событий, явлений,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процессов; привлекать контекстную информацию при работе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историческими источниками;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11) умение читать и анализировать историческую карту/схему; характеризовать на основе исторической карты/схемы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исторические события, явления, процессы; сопоставлять информацию, представленную на исторической карте/схеме,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информацией из других источников;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12) умение анализировать текстовые, визуальные источники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исторической информации; представлять историческую информацию в виде таблиц, схем, диаграмм;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(Федеральный государственный образовательный стандарт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основного общего образования. Утвержден Приказом Министерства просвещения Российской Федерации от 31 мая 2021 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287. С. 87—88).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школьников при изучении истории, от работы с хронологией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историческими фактами до применения знаний в общении, социальной практике.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изучения истории учащимися 5—9 классов включают: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метапредметного подхода; б) с историческими (аутентичными) письменными, изобразительными и вещественными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источниками  — извлекать, анализировать, систематизировать и интерпретировать содержащуюся в них информацию;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информационную ценность и значимость источника;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—способность представлять описание (устное или письменное)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событий, явлений, процессов истории родного края, истории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России и мировой истории</w:t>
      </w:r>
      <w:r w:rsidR="00E60D74" w:rsidRPr="00FC1982">
        <w:rPr>
          <w:rFonts w:ascii="Times New Roman" w:hAnsi="Times New Roman" w:cs="Times New Roman"/>
          <w:sz w:val="28"/>
          <w:szCs w:val="28"/>
        </w:rPr>
        <w:t xml:space="preserve"> и их участников, основанное на</w:t>
      </w:r>
      <w:r w:rsidRPr="00FC1982">
        <w:rPr>
          <w:rFonts w:ascii="Times New Roman" w:hAnsi="Times New Roman" w:cs="Times New Roman"/>
          <w:sz w:val="28"/>
          <w:szCs w:val="28"/>
        </w:rPr>
        <w:t xml:space="preserve">знании исторических фактов, дат, понятий;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—владение приемами оценки значения исторических событий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деятельности исторических личностей в отечественной и  всемирной истории;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ХХ — начала XXI 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России»1, предваряющего систематическое изучение отечественной истории XX—XXI  вв. в 10—11 классах. Изучение данного модуля призвано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возрождение страны с 2000-х гг., воссоединение Крыма с  Россией в 2014 г.).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Названные результаты носят комплексный характер, в них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органично сочетаются познавательно-исторические, мировоззренческие и метапредметные компоненты.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Знание хронологии, работа с хронологией: указывать хронологические рамки и периоды ключевых процессов, даты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Знание исторических фактов, работа с фактами: характеризовать место, обстоятельства, участников, результаты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важнейших исторических событий; группировать (классифицировать) факты по различным признакам.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 Работа с исторической картой (картами, размещенными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учебниках, атласах, на электронных носителях и т. д.): читать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историческую карту с опорой на легенду; находить и показывать на исторической карте территории государств, маршруты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передвижений значительных групп людей, места значительных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событий и др.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4. Работа с историческими источниками (фрагментами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аутен тич ных источников)1: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источника.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дополнительной литературы, макетов и т. п.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существенные признаки исторических событий и явлений; раскрывать смысл, значение важнейших исторических понятий;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сравнивать исторические события, явления, определять в них общее и различия; излагать суждения о причинах и следствиях исторических событий.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свое отношение и оценку наиболее значительных событий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личностей в истории; составлять характеристику исторической личности (по предложенному или самостоятельно составленному плану).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познавательных задач); б) при измерении и оценке достигнутых учащимися результатов.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КЛАСС1</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Знание хронологии, работа с хронологией: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смысл основных хронологических понятий (век,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тысячелетие, до нашей эры, наша эра);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—называть даты важнейших событий истории Древнего мира;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 дате устанавливать принадлежность события к веку, тысячелетию;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длительность и последовательность событий, периодов истории Древнего мира, вести счет лет до нашей эры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нашей эры.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Знание исторических фактов, работа с фактами: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—группировать, систематизировать факты по заданному признаку.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Работа с исторической картой: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—находить и показывать на исторической карте природные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исторические объекты (расселение человеческих общностей в эпоху первобытности и Древнего мира, территории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древнейших цивилизаций и государств, места важнейших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исторических событий), используя легенду карты;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—устанавливать на основе картографических сведений связь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между условиями среды обитания людей и их занятиями.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Работа с историческими источниками: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—называть и различать основные типы исторических источников (письменные, визуальные, вещественные), приводить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примеры источников разных типов;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Предметные результаты представлены в виде общего перечня для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компактности изложения.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—извлекать из письменного источника исторические факты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(имена, названия событий, даты и др.); находить в визуальных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памятниках изучаемой эпохи ключевые знаки, символы; раскрывать смысл (главную идею) высказывания, изображения.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Историческое описание (реконструкция):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условия жизни людей в древности;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—рассказывать о значительных событиях древней истории, 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участниках;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—рассказывать об исторических личностях Древнего мира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(ключевых моментах их биографии, роли в исторических событиях);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Анализ, объяснение исторических событий, явлений: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—сравнивать исторические явления, определять их общие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черты;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—иллюстрировать общие явления, черты конкретными примерами;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причины и следствия важнейших событий древней истории.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Рассмотрение исторических версий и оценок, определение своего отношения к наиболее значимым событиям и личностям прошлого: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—высказывать на уровне эмоциональных оценок отношение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  поступкам людей прошлого, к памятникам культуры.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Применение исторических знаний: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—выполнять учебные проекты по истории Первобытности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Древнего мира (в том числе с привлечением регионального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материала), оформлять полученные результаты в форме сообщения, альбома, презентации.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Знание хронологии, работа с хронологией: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—называть этапы отечественной и всеобщей истории Средних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веков, их хронологические рамки (периоды Средневековья,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этапы становления и развития Русского государства);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Знание исторических фактов, работа с фактами: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—указывать (называть) место, обстоятельства, участников, результаты важнейших событий отечественной и всеобщей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истории эпохи Средневековья;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Работа с исторической картой: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—извлекать из карты информацию о территории, экономических и культурных центрах Руси и других государств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Средние века, о направлениях крупнейших передвижений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людей  — походов, завоеваний, колонизаций, о ключевых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событиях средневековой истории.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Работа с историческими источниками: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основные виды письменных источников Средневековья (летописи, хроники, законодательные акты, духовная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литература, источники личного происхождения);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авторство, время, место создания источника;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—находить в визуальном источнике и вещественном памятнике ключевые символы, образы;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позицию автора письменного и визуального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исторического источника.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Историческое описание (реконструкция):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—составлять краткую характеристику (исторический портрет)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—рассказывать об образе жизни различных групп населения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средневековых обществах на Руси и в других странах;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Анализ, объяснение исторических событий, явлений: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—раскрывать существенные черты: а) экономических и социальных отношений и политического строя на Руси и в других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государствах; б) ценностей, господствовавших в средневековых обществах, представлений средневекового человека о  мире;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смысл ключевых понятий, относящихся к данной эпохе отечественной и всеобщей истории, конкретизировать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их на примерах исторических событий, ситуаций;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синхронизацию и сопоставление однотипных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событий и процессов отечественной и всеобщей истории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  предложенному плану), выделять черты сходства и различия.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Рассмотрение исторических версий и оценок, определение своего отношения к наиболее значимым событиям и личностям прошлого: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—излагать оценки событий и личностей эпохи Средневековья,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приводимые в учебной и научно-популярной литературе, объяснять, на каких фактах они основаны;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—высказывать отношение к поступкам и качествам людей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средневековой эпохи с учетом исторического контекста и восприятия современного человека.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Применение исторических знаний: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значение памятников истории и культуры Руси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других стран эпохи Средневековья, необходимость сохранения их в современном мире;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—выполнять учебные проекты по истории Средних веков (в том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числе на региональном материале).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Знание хронологии, работа с хронологией: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—называть этапы отечественной и всеобщей истории Нового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времени, их хронологические рамки;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—локализовать во времени ключевые события отечественной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всеобщей истории XVI—XVII вв.; определять их принадлежность к части века (половина, треть, четверть);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—устанавливать синхронность событий отечественной и всеобщей истории XVI—XVII вв.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Знание исторических фактов, работа с фактами: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—указывать (называть) место, обстоятельства, участников, результаты важнейших событий отечественной и всеобщей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истории XVI—XVII вв.;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Работа с исторической картой: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историческую карту как источник информации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 границах России и других государств, важнейших исторических событиях и процессах отечественной и всеобщей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истории XVI—XVII вв.;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—устанавливать на основе карты связи между географическим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положением страны и особенностями ее экономического, социального и политического развития.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Работа с историческими источниками: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виды письменных исторических источников (официальные, личные, литературные и др.);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обстоятельства и цель создания источника,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раскрывать его информационную ценность;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—сопоставлять и систематизировать информацию из нескольких однотипных источников.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Историческое описание (реконструкция):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—составлять краткую характеристику известных персоналий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отечественной и всеобщей истории XVI—XVII вв. (ключевые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факты биографии, личные качества, деятельность);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—рассказывать об образе жизни различных групп населения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России и других странах в раннее Новое время;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Анализ, объяснение исторических событий, явлений: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—раскрывать существенные черты: а) экономического, социального и политического развития России и других стран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XVI—XVII вв.; б) европейской реформации; в) новых вея-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608 Примерная рабочая программа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ний в духовной жизни общества, культуре; г) революций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XVI—XVII  вв. в европейских странах;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смысл ключевых понятий, относящихся к данной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эпохе отечественной и всеобщей истории, конкретизировать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их на примерах исторических событий, ситуаций;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причины и следствия важнейших событий отечественной и всеобщей истории XVI—XVII вв.: а) выявлять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историческом тексте и излагать суждения о причинах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следствиях событий; б) систематизировать объяснение причин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следствий событий, представленное в нескольких текстах;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сопоставление однотипных событий и процессов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отечественной и всеобщей истории: а) раскрывать повторяющиеся черты исторических ситуаций; б) выделять черты сходства и различия.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Рассмотрение исторических версий и оценок, определение своего отношения к наиболее значимым событиям и личностям прошлого: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Применение исторических знаний: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—раскрывать на примере перехода от средневекового общества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 обществу Нового времени, как меняются со сменой исторических эпох представления людей о мире, системы общественных ценностей;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значение памятников истории и культуры России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других стран XVI—XVII вв. для времени, когда они появились, и для современного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—выполнять учебные проекты по отечественной и всеобщей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истории XVI—XVII вв. (в том числе на региональном материале).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Знание хронологии, работа с хронологией: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—устанавливать синхронность событий отечественной и всеобщей истории XVIII 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Знание исторических фактов, работа с фактами: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—группировать, систематизировать факты по заданному признаку (по принадлежности к историческим процессам и др.);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систематические таблицы, схемы.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Работа с исторической картой: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и показывать на карте изменения, произошедшие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результате значительных социально-экономических и политических событий и процессов отечественной и всеобщей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истории XVIII 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Работа с историческими источниками: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источники официального и личного происхождения, публицистические произведения (называть их основные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виды, информационные особенности);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назначение исторического источника, раскрывать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его информационную ценность;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—извлекать, сопоставлять и систематизировать информацию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  событиях отечественной и всеобщей истории XVIII в. из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взаимодополняющих письменных, визуальных и вещественных источников.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Историческое описание (реконструкция):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—составлять характеристику (исторический портрет) известных деятелей отечественной и всеобщей истории XVIII в.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основе информации учебника и дополнительных материалов;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—представлять описание памятников материальной и художественной культуры изучаемой эпохи (в виде сообщения, аннотации).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Анализ, объяснение исторических событий, явлений: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—раскрывать существенные черты: а) экономического, социального и политического развития России и других стран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XVIII в.; б) изменений, происшедших в XVIII в. в разных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сферах жизни российского общества; в) промышленного переворота в европейских странах; г) абсолютизма как формы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правления; д) идеологии Просвещения; е) революций XVIII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610 Примерная рабочая программа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 внешней политики Российской империи в системе международных отношений рассматриваемого периода;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смысл ключевых понятий, относящихся к данной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эпохе отечественной и всеобщей истории, конкретизировать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их на примерах исторических событий, ситуаций;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 систематизировать объяснение причин и следствий событий, представленное в нескольких текстах;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сопоставление однотипных событий и процессов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отечественной и всеобщей истории XVIII в.: а) раскрывать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повторяющиеся черты исторических ситуаций; б) выделять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черты сходства и различия.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Рассмотрение исторических версий и оценок, определение своего отношения к наиболее значимым событиям и личностям прошлого: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—анализировать высказывания историков по спорным вопросам отечественной и всеобщей истории XVIII в. (выявлять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обсуждаемую проблему, мнение автора, приводимые аргументы, оценивать степень их убедительности);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Применение исторических знаний: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—выполнять учебные проекты по отечественной и всеобщей истории XVIII в. (в том числе на региональном материале).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Знание хронологии, работа с хронологией: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синхронность / асинхронность исторических процессов отечественной и всеобщей истории XIX  — начала XX  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Знание исторических фактов, работа с фактами: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систематические таблицы.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Работа с исторической картой: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Работа с историческими источниками: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тип и вид источника (письменного, визуального);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в тексте письменных источников факты и интерпретации событий прошлого.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Историческое описание (реконструкция):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Анализ, объяснение исторических событий, явлений: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—раскрывать существенные черты: а) экономического, социального и политического развития России и других странв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определять и объяснять свое отношение к существующим трактовкам причин и следствий исторических событий;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сопоставление однотипных событий и процессов отечественной и всеобщей истории XIX  — начала XX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указывать повторяющиеся черты исторических ситуаций;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  выделять черты сходства и различия; в) раскрывать, чем объяснялось своеобразие ситуаций в России, других странах.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Рассмотрение исторических версий и оценок, определение своего отношения к наиболее значимым событиям и личностям прошлого: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Применение исторических знаний: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—выполнять учебные проекты по отечественной и всеобщей истории XIX  — начала ХХ в. (в том числе на региональном материале);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2.1.11 ОБЩЕСТВОЗНАНИЕ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по обществознанию на уровне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основного общего образования составлена на основе положений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соответствии с Концепцией преподавания учебного предмета </w:t>
      </w:r>
    </w:p>
    <w:p w:rsidR="003436A7" w:rsidRPr="00FC1982" w:rsidRDefault="00E60D74"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«Обществознание» (2018 г.)</w:t>
      </w:r>
      <w:r w:rsidR="003436A7" w:rsidRPr="00FC1982">
        <w:rPr>
          <w:rFonts w:ascii="Times New Roman" w:hAnsi="Times New Roman" w:cs="Times New Roman"/>
          <w:sz w:val="28"/>
          <w:szCs w:val="28"/>
        </w:rPr>
        <w:t xml:space="preserve">, а также с учётом Примерной </w:t>
      </w:r>
      <w:r w:rsidRPr="00FC1982">
        <w:rPr>
          <w:rFonts w:ascii="Times New Roman" w:hAnsi="Times New Roman" w:cs="Times New Roman"/>
          <w:sz w:val="28"/>
          <w:szCs w:val="28"/>
        </w:rPr>
        <w:t>программы воспитания (2020  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ОБЩАЯ ХАРАКТЕРИСТИКА УЧЕБНОГО ПРЕДМЕТА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«ОБЩЕСТВОЗНАНИЕ»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Обществознание играет ведущую роль в выполнении школой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функции интеграции молодёжи в современное общество: учебный предмет позволяет последовательно раскрывать учащимся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подросткового возраста особенности современного общества,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различные аспекты взаимодействия в современных условиях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людей друг с другом, с основными институтами государства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гражданского общества, регулирующие эти взаимодействия социальные нормы.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Изучение курса «Обществознание», включающего знания 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 нальным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ценностям.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Привлечение при изучении курса различных источников социальной информации, включая СМИ и Интернет, помогает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Изучение учебного курса «Обществознание» содействует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ПРЕДМЕТА «ОБЩЕСТВОЗНАНИЕ»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Целями обществоведческого образования в основной школе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являются: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воспитание общероссийской идентичности, патриотизма,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гражданственности, социальной ответственности, правового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самосознания, приверженности базовым ценностям нашего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народа;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развитие личности на исключительно важном этапе её</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социализации  — в подростковом возрасте, становление её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духовно-нравственной, политической и правовой культуры,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социального поведения, основанного на уважении закона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правопорядка; развитие интереса к изучению социальных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формирование у обучающихся целостной картины общества, адекватной современному уровню знаний и доступной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 содержанию для школьников подросткового возраста; освоение учащимися знаний об основных сферах человеческой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овладение умениями функционально грамотного человека: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получать из разнообразных источников и критически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осмысливать социальную информацию, систематизировать,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анализировать полученные данные; освоение способов познавательной, коммуникативной, практической деятельн</w:t>
      </w:r>
      <w:r w:rsidR="008753BD" w:rsidRPr="00FC1982">
        <w:rPr>
          <w:rFonts w:ascii="Times New Roman" w:hAnsi="Times New Roman" w:cs="Times New Roman"/>
          <w:sz w:val="28"/>
          <w:szCs w:val="28"/>
        </w:rPr>
        <w:t>о</w:t>
      </w:r>
      <w:r w:rsidRPr="00FC1982">
        <w:rPr>
          <w:rFonts w:ascii="Times New Roman" w:hAnsi="Times New Roman" w:cs="Times New Roman"/>
          <w:sz w:val="28"/>
          <w:szCs w:val="28"/>
        </w:rPr>
        <w:t>сти, необходимых для участия в жизни гражданского общества и государства;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создание условий для освоения обучающимися способов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успешного взаимодействия с различными политическими,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правовыми, финансово-экономическими и другими социальными институтами для реализации личностного потенциала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современном динамично развивающемся российском обществе;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действий и  действий других людей с нравственными ценностями и нормами поведения, установленными законом;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содействия правовыми способами и средствами защите правопорядка в обществе.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ПРЕДМЕТА «ОБЩЕСТВОЗНАНИЕ»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УЧЕБНОМ ПЛАНЕ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соответствии с учебным планом обществознание изучается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УЧЕБНОГО ПРЕДМЕТА «ОБЩЕСТВОЗНАНИЕ»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и его социальное окружение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Биологическое и социальное в человеке. Черты сходства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различия человека и животного. Потребности человека (биологические, социальные, духовные). Способности человека.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Индивид, индивидуальность, личность. Возрастные периоды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жизни человека и формирование личности. Отношения между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поколениями. Особенности подросткового возраста.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Люди с ограниченными возможностями здоровья, их особые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потребности и социальная позиция.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Цели и мотивы деятельности. Виды деятельности (игра,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труд, учение). Познание человеком мира и самого себя как вид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деятельности.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 человека на образование. Школьное образование. Права и обязанности учащегося.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Общение. Цели и средства общения. Особенности общения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подростков. Общение в современных условиях.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Отношения в малых группах. Групповые нормы и правила.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Лидерство в группе. Межличностные отношения (деловые,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Отношения в семье. Роль семьи в жизни человека и общества. Семейные традиции. Семейный досуг. Свободное время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подростка.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Отношения с друзьями и сверстниками. Конфликты в межличностных отношениях.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Общество, в котором мы живём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Что такое общество. Связь общества и природы. Устройство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общественной жизни. Основные сферы жизни общества и 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взаимодействие.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Социальные общности и группы. Положение человека в обществе.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Что такое экономика. Взаимосвязь жизни общества и его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экономического развития. Виды экономической деятельности.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Ресурсы и возможности экономики нашей страны.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618 Примерная рабочая программа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Гимн Российской Федерации. Наша страна в начале XXI века.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 нашей Родины среди современных государств.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Культурная жизнь. Духовные ценности, традиционные ценности российского народа.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общества. Усиление взаимосвязей стран и народов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условиях современного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Социальные ценности и нормы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Социальные нормы как регуляторы общественной жизни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поведения человека в обществе. Виды социальных норм. Традиции и обычаи.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Принципы и нормы морали. Добро и зло. Нравственные чувства человека. Совесть и стыд.</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Моральный выбор. Моральная оценка поведения людей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собственного поведения. Влияние моральных норм на общество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человека.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 и его роль в жизни общества. Право и мораль.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как участник правовых отношений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Правоотношения и их особенности. Правовая норма. Участники правоотношений. Правоспособность и дееспособность.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Правовая оценка поступков и деятельности человека. Правомерное поведение. Правовая культура личности.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Правонарушение и юридическая ответственность. Проступок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преступление. Опасность правонарушений для личности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гражданина Российской Федерации. Права ребёнка и возможности их защиты.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Основы российского права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Конституция Российской Федерации  — основной закон. Законы и подзаконные акты. Отрасли права.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Основы гражданского права. Физические и юридические лица в гражданском праве. Право собственности, защита прав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собственности.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виды гражданско-правовых договоров. Договор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купли-продажи. Права потребителей и возможности их защиты. Несовершеннолетние как участники гражданско-правовых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отношений.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Основы семейного права. Важность семьи в жизни человека,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Основы трудового права. Стороны трудовых отношений, 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юридической ответственности. Гражданско-правовые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проступки и гражданско-правовая ответственность. Административные проступки и административная ответственность.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Дисциплинарные проступки и дисциплинарная ответственность. Преступления и уголовная ответственность. Особенности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юридической ответственности несовершеннолетних.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Правоохранительные органы в Российской Федерации.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Структура правоохранительных органов Российской Федерации. Функции правоохранительных органов.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в экономических отношениях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Экономическая жизнь общества. Потребности и ресурсы,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ограниченность ресурсов. Экономический выбор.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Экономическая система и её функции. Собственность.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Производство  — источник экономических благ. Факторы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производства. Трудовая деятельность. Производительность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труда. Разделение труда.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Предпринимательство. Виды и формы предпринимательской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деятельности.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Обмен. Деньги и их функции. Торговля и её формы.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Рыночная экономика. Конкуренция. Спрос и предложение.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Рыночное равновесие. Невидимая рука рынка. Многообразие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рынков.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Предприятие в экономике. Издержки, выручка и прибыль.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Как повысить эффективность производства.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Заработная плата и стимулирование труда. Занятость и безработица.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Финансовый рынок и посредники (банки, страховые компании, кредитные союзы, участники фондового рынка). Услуги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финансовых посредников.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типы финансовых инструментов: акции и облигации.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Банковские услуги, предоставляемые гражданам (депозит,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кредит, платёжная карта, денежные переводы, обмен валюты).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Дистанционное банковское обслуживание. Страховые услуги.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Защита прав потребителя финансовых услуг.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в мире культуры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Культура, её многообразие и формы. Влияние духовной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культуры на формирование личности. Современная молодёжная культура.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Наука. Естественные и социально-гуманитарные науки. Роль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науки в развитии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Политика в сфере культуры и образования в Российской 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Что такое искусство. Виды искусств. Роль искусства в жизни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человека и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Роль информации и информационных технологий в современном мире. Информационная культура и информационная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безопасность. Правила безопасного поведения в Интернете.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в политическом измерении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Форма государства. Монархия и республика  — основные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формы правления. Унитарное и федеративное государственнотерриториальное устройство.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Политический режим и его виды.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Демократия, демократические ценности. Правовое государство и гражданское общество.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Участие граждан в политике. Выборы, референдум.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Политические партии, их роль в демократическом обществе.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Общественно-политические организации.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Гражданин и государство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Основы конституционного строя Российской Федерации.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Россия — демократическое федеративное правовое государство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республиканской формой правления. Россия  — социальное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государство. Основные направления и приоритеты социальной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политики российского государства. Россия — светское государство.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Законодательные, исполнительные и судебные органы государственной власти в Российской Федерации. Президент  —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глава государства Российская Федерация. Федеральное Собрание Российской Федерации: Государственная Дума и Совет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Федерации. Правительство Российской Федерации. Судебная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в Российской Федерации. Конституционный Суд Российской Федерации. Верховный Суд Российской 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Государственное управление. Противодействие коррупции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Российской 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Государственно-территориальное устройство Российской Федерации. Субъекты Российской Федерации: республика, край,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область, город федерального значения, автономная область, автономный округ. Конституционный статус субъектов Российской 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Местное самоуправление.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Конституция Российской Федерации о правовом статусе человека и гражданина. Гражданство Российской Федерации.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Взаимосвязь конституционных прав, свобод и обязанностей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гражданина Российской 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в системе социальных отношений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Социальная структура общества. Многообразие социальных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общностей и групп.</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Социальная мобильность.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Социальный статус человека в обществе. Социальные роли.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Ролевой набор подростка.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Социализация личности.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Этнос и нация. Россия  — многонациональное государство.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Этносы и нации в диалоге культур.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Социальная политика Российского государства.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Социальные конфликты и пути их разрешения.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в современном изменяющемся мире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Информационное общество. Сущность глобализации. Причины, проявления и последствия глобализации, её противоречия.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Глобальные проблемы и возможности их решения. Экологическая ситуация и способы её улучшения.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Молодёжь  — активный участник общественной жизни. Волонтёрское движение.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Профессии настоящего и будущего. Непрерывное образование и карьера.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Здоровый образ жизни. Социальная и личная значимость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здорового образа жизни. Мода и спорт.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Перспективы развития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ПЛАНИРУЕМЫЕ РЕЗУЛЬТАТЫ ОСВОЕНИЯ УЧЕБНОГО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ПРЕДМЕТА «ОБЩЕСТВОЗНАНИЕ» НА УРОВНЕ ОСНОВНОГО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ОБЩЕГО ОБРАЗОВАНИЯ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и метапредметные результаты представлены с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учётом особенностей преподавания обществознания в основной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предметные результаты и содержание учебного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предмета распределены по годам обучения с учётом входящих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охватывают знания об обществе и человеке в целом, знания всех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Научным сообществом и представителями высшей школы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предлагается такое распределение содержания, при котором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(раздел) «Основы российского права» замыкает изучение курса в основной школе.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освоения Примерной рабочей программы по обществознанию для основного общего образования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(6—9 классы).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другими людьми, при принятии собственных решений. Они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достигаются в единстве учебной и воспитательной деятельности в процессе развития у обучающихся установки на решение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Гражданского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других людей; активное участие в  жизни семьи, образовательной организации, местного сообщества, родного края, страны;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представление об основных правах, свободах и обязанностях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гражданина, социальных нормах и правилах межличностных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отношений в поликультурном и многоконфессиональном обществе; представление о способах противодействия коррупции;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 к разнообразной созидательной деятельности, стремление к взаимопониманию и взаимопомощи; активное участие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школьном самоуправлении; готовность к участию в  гуманитарной деятельности (волонтёрство, помощь людям, нуждающимся в ней).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Патриотического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интереса к познанию родного языка, истории, культуры Российской Федерации, своего края, народов России; ценностное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отношение к достижениям своей Родины — России, к науке,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искусству, спорту, технологиям, боевым подвигам и трудовым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достижениям народа; уважение к символам России, государственным праздникам; историческому, природному наследию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памятникам, традициям разных народов, проживающих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родной стране.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Духовно-нравственного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ориентация на моральные ценности и нормы в ситуациях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нравственного выбора; готовность оценивать своё поведение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ответственность личности в условиях индивидуального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общественного пространства.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Эстетического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восприимчивость к разным видам искусства, традициям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творчеству своего и других народов, понимание эмоционального воздействия искусства; осознание важности художественной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Физического воспитания, формирования культуры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здоровья и эмоционального благополучия: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ценности жизни; ответственное отношение к своему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здоровью и установка на здоровый образ жизни &lt;...&gt;; осознание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дальнейшие цели;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умение принимать себя и других, не осуждая; &lt;…&gt;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сформированность навыков рефлексии, признание своего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права на ошибку и такого же права другого человека.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Трудового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установка на активное участие в решении практических задач (в рамках семьи, образовательной организации, города,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края) технологической и социальной направленности, способность инициировать, планировать и самостоятельно выполнять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такого рода деятельность; интерес к практическому изучению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профессий и труда различного рода, в том числе на основе применения изучаемого предметного знания; осознание важности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Экологического воспитания: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своих действий для окружающей среды; повышение уровня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экологической культуры, осознание глобального характера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взаимо связи природной, технологической и социальной сред;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готовность к участию в практической деятельности экологической направленности.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Ценности научного познания: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ориентация в деятельности на современную систему научных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представлений об основных закономерностях развития человека, природы и общества, о взаимосвязях человека с природной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социальной средой; овладение языковой и читательской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культурой как средством познания мира; овладение основными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способность обучающихся во взаимодействии в условиях неопределённости, открытость опыту и знаниям других;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умение анализировать и выявлять взаимосвязи природы,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 освоения основной образовательной программы, формируемые при изучении обществознания: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Овладение универсальными учебными познавательными действиями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логические действия: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и характеризовать существенные признаки социальных явлений и процессов;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учётом предложенной задачи выявлять закономерности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противоречия в рассматриваемых фактах, данных и наблюдениях;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предлагать критерии для выявления закономерностей и противоречий;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дефицит информации, данных, необходимых для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решения поставленной задачи;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причинно-следственные связи при изучении явлений и процессов; &lt;…&gt;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самостоятельно выбирать способ решения учебной задачи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(сравнивать несколько вариантов решения, выбирать наи более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подходящий с учётом самостоятельно выделенных критериев).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исследовательские действия: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вопросы как исследовательский инструмент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познания;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формулировать гипотезу об истинности собственных суждений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суждений других, аргументировать свою позицию, мнение;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по самостоятельно составленному плану &lt;…&gt; небольшое исследование по установлению особенностей объекта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изучения, причинно-следственных связей и зависимостей объектов между собой;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на применимость и достоверность информацию,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полученную в ходе исследования &lt;…&gt;;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прогнозировать возможное дальнейшее развитие процессов,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событий и их последствия в аналогичных или сходных ситуациях, выдвигать предположения об их развитии в новых условиях и контекстах.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различные методы, инструменты и запросы при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поиске и отборе информации или данных из источников с учётом предложенной учебной задачи и заданных критериев;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оптимальную форму представления информации &lt;…&gt;;</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надёжность информации по критериям, предложенным педагогическим работником или сформулированным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эффективно запоминать и систематизировать информацию.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Овладение универсальными учебными коммуникативными действиями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воспринимать и формулировать суждения, выражать эмоции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соответствии с целями и условиями общения;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выражать себя (свою точку зрения) в устных и письменных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текстах;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понимать намерения других, проявлять уважительное отношение к собеседнику и в корректной форме формулировать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свои возражения;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ходе диалога и (или) дискуссии задавать вопросы по существу обсуждаемой темы и высказывать идеи, нацеленные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решение задачи и поддержание благожелательности общения;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сопоставлять свои суждения с суждениями других участников диалога, обнаруживать различие и сходство позиций;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публично представлять результаты выполненного &lt;…&gt; исследования, проекта;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самостоятельно выбирать формат выступления с учётом задач презентации и особенностей аудитории и в соответствии с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ним составлять устные и письменные тексты с использованием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иллюстративных материалов.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Совместная деятельность: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планировать организацию совместной работы, определять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свою роль (с учётом предпочтений и возможностей всех участников взаимодействия), распределять задачи между членами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команды, участвовать в групповых формах работы (обсуждения, обмен мнений, «мозговые штурмы» и иные);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Овладение универсальными учебными регулятивными действиями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Самоорганизация: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проблемы для решения в жизненных и учебных ситуациях;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в группе);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делать выбор и брать ответственность за решение.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Самоконтроль: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способами самоконтроля, самомотивации и рефлексии;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давать адекватную оценку ситуации и предлагать план её изменения;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соответствие результата цели и условиям.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Эмоциональный интеллект: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называть и управлять собственными эмоциями и эмоциями других;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и анализировать причины эмоций;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ставить себя на место другого человека, понимать мотивы и намерения другого;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регулировать способ выражения эмоций.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Принятие себя и других: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осознанно относиться к другому человеку, его мнению;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признавать своё право на ошибку и такое же право другого;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принимать себя и других, не осуждая;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открытость себе и другим;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осознавать невозможность контролировать всё вокруг.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 освоения рабочей программы по предмету «Обществознание» (6—9 классы):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освоение и применение системы знаний о социальных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4) умение классифицировать по разным признакам (в том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числе устанавливать существенный признак классификации)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умение сравнивать (в том числе устанавливать основания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сравнения) деятельность людей, социальные объекты, явления, процессы в различных сферах общественной жизни, 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элементы и основные функции;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умение устанавливать и объяснять взаимосвязи социальных объектов, явлений, процессов в различных сферах обще-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ственной жизни, их элементов и основных функций, включая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взаимодействия общества и природы, человека и общества,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сфер общественной жизни, гражданина и государства; связи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политических потрясений и социально-экономических кризисов в государстве;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7) умение использовать полученные знания для объяснения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противодействия коррупции; проведения в отношении нашей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страны международной политики «сдерживания»; для осмысления личного социального опыта при исполнении типичных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для несовершеннолетнего социальных ролей;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8) умение с опорой на обществоведческие знания, факты общественной жизни и личный социальный опыт определять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аргументировать с точки зрения социальных ценностей и норм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своё отношение к явлениям, процессам социальной действительности;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социальные взаимодействия в различных сферах общественной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жизни, в том числе процессы формирования, накопления и инвестирования сбережений;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11) овладение приёмами поиска и извлечения социальной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информации (текстовой, графической, аудиовизуальной) по заданной теме из различных адаптированных источников (в том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12) умение анализировать, обобщать, систематизировать, конкретизировать и критич</w:t>
      </w:r>
      <w:r w:rsidR="008753BD" w:rsidRPr="00FC1982">
        <w:rPr>
          <w:rFonts w:ascii="Times New Roman" w:hAnsi="Times New Roman" w:cs="Times New Roman"/>
          <w:sz w:val="28"/>
          <w:szCs w:val="28"/>
        </w:rPr>
        <w:t>ески оценивать социальную инфор</w:t>
      </w:r>
      <w:r w:rsidRPr="00FC1982">
        <w:rPr>
          <w:rFonts w:ascii="Times New Roman" w:hAnsi="Times New Roman" w:cs="Times New Roman"/>
          <w:sz w:val="28"/>
          <w:szCs w:val="28"/>
        </w:rPr>
        <w:t xml:space="preserve">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осуществления финансовых махинаций, применения недобросовестных практик); осознание неприемлемости всех форм антиобщественного поведения;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16) приобретение опыта осуществления совместной, включаявзаимодействие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между народами, людьми разных культур; осознание ценности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культуры и традиций народов России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и его социальное окружение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осваивать и применять знания о социальных свойствах человека, формировании личности, деятельности человека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её видах, образовании, правах и обязанностях учащихся,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общении и его правилах, особенностях взаимодействия человека с другими людьми;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традиционные российские духовно-нравственные ценности на примерах семьи, семейных традиций;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деятельности людей, её различных мотивов и особенностей в современных условиях; малых групп,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группах;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классифицировать по разным признакам виды деятельности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человека, потребности людей;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сравнивать понятия «индивид», «индивидуальность», «личность»; свойства человека и животных; виды деятельности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(игра, труд, учение);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устанавливать и объяснять взаимосвязи людей в малых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группах; целей, способов и результатов деятельности, целей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средств общения;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для объяснения (устного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письменного) сущности общения как социального явления,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познания человеком мира и самого себя как вида деятельности, роли непрерывного образования, значения личного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социального опыта при осуществлении образовательной деятельности и общения в школе, семье, группе сверстников;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определять и аргументировать с опорой на обществоведческие знания и личный социальный опыт своё отношение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  людям с ограниченными возможностями здоровья, к различным способам выражения личной индивидуальности,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  различным формам неформального общения подростков;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решать познавательные и практические задачи, касающиеся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 и обязанностей учащегося; отражающие особенности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отношений в семье, со сверстниками, старшими и младшими;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овладевать смысловым чтением текстов обществоведческой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искать и извлекать информацию о связи поколений в нашем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обществе, об особенностях подросткового возраста, о правах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собственные поступки и поведение других людейв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Общество, в котором мы живём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Российской Федерации; культуре и духовной жизни; типах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общества, глобальных проблемах;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устройство общества, российское государство, высшие органы государственной власти в Российской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Федерации, традиционные российские духовно-нравственные ценности, особенности информационного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разного положения людей в обществе,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видов экономической деятельности, глобальных проблем;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классифицировать социальные общности и группы;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сравнивать социальные общности и группы, положение в обществе различных людей; различные формы хозяйствования;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устанавливать  взаимодействия общества и природы, человека и общества, деятельности основных участников экономики;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для объяснения (устного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письменного) влияния природы на общество и общества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природу сущности и взаимосвязей явлений, процессов социальной действительности;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решать познавательные и практические задачи (в том числе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задачи, отражающие возможности юного гражданина внести свой вклад в решение экологической проблемы);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овладевать смысловым чтением текстов обществоведческой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тематики, касающихся отношений человека и природы, устройства общественной жизни, основных сфер жизни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извлекать информацию из разных источников о человеке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обществе, включая информацию о народах России;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материалов) и публикаций в СМИ; используя обществоведческие знания, формулировать выводы;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оценивать собственные поступки и поведение других людей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точки зрения их соответствия духовным традициям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Социальные ценности и нормы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осваивать и применять знания о социальных ценностях;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 содержании и значении социальных норм, регулирующих общественные отношения;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приводить примеры гражданственности и патриотизма; ситуаций морального выбора; ситуаций, регулируемых различными видами социальных норм;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классифицировать социальные нормы, их существенные признаки и элементы;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сравнивать отдельные виды социальных норм;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устанавливать и объяснять влияние социальных норм на общество и человека;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использовать полученные знания для объяснения (устного и письменного) сущности социальных норм;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решать познавательные и практические задачи, отражающие действие социальных норм как регуляторов общественной жизни и поведения человека;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овладевать смысловым чтением текстов обществоведческой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тематики, касающихся гуманизма, гражданственности, патриотизма;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извлекать информацию из разных источников о принципах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нормах морали, проблеме морального выбора;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анализировать, обобщать, систематизировать, оценивать</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социальную информацию из адаптированных источников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том числе учебных материалов) и публикаций в СМИ,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соотносить её с собственными знаниями о моральном и правовом регулировании поведения человека;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собственные поступки, поведение людей с точки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зрения их соответствия нормам морали;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о социальных нормах в повседневной жизни;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самостоятельно заполнять форму (в том числе электронную)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составлять простейший документ (заявление);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ценностей, взаимопонимания между людьми разных культур.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как участник правовых отношений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несовершеннолетнего); правонарушениях и их опасности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для личности и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право как регулятор общественных отношений, конституционные права и обязанности гражданина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Российской Федерации, права ребёнка в Российской 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и моделировать ситуации, в которых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примеры, поясняющие опасность правонарушений для личности и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классифицировать по разным признакам (в том числе устанавливать существенный признак классификации) нормы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права, выделяя существенные признаки;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для объяснения сущности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права, роли права в обществе, необходимости правомерного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поведения, включая налоговое поведение и противодействие коррупции, разли</w:t>
      </w:r>
      <w:r w:rsidR="008753BD" w:rsidRPr="00FC1982">
        <w:rPr>
          <w:rFonts w:ascii="Times New Roman" w:hAnsi="Times New Roman" w:cs="Times New Roman"/>
          <w:sz w:val="28"/>
          <w:szCs w:val="28"/>
        </w:rPr>
        <w:t>чий между правомерным и противо</w:t>
      </w:r>
      <w:r w:rsidRPr="00FC1982">
        <w:rPr>
          <w:rFonts w:ascii="Times New Roman" w:hAnsi="Times New Roman" w:cs="Times New Roman"/>
          <w:sz w:val="28"/>
          <w:szCs w:val="28"/>
        </w:rPr>
        <w:t xml:space="preserve">правным поведением, проступком и преступлением; для осмысления личного социального опыта при исполнении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типичных для несовершеннолетнего социальных ролей (члена семьи, учащегося, члена ученической общественной организации);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семьи, учащегося, члена ученической общественной организации);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овладевать смысловым чтением текстов обществоведческой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анализировать, обобщать, систематизировать, оценивать социальную информацию из адаптированных источников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собственные поступки и поведение других людей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точки зрения их соответствия правовым нормам: выражать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свою точку зрения, участвовать в дискуссии;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самостоятельно заполнять форму (в том числе электронную)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составлять простейший документ при получении паспорта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гражданина Российской 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демократических ценностей, идей мира и взаимопонимания между народами, людьми разных культур.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Основы российского права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осваивать и применять знания о Конституции Российской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гражданском, трудовом и семейном, административном, уголовном праве); о защите прав несовершеннолетних;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трудового договора, виды правонарушений и виды наказаний;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правонарушений, экстремизма, терроризма, коррупции и необходимости противостоять им;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овладевать смысловым чтением текстов обществоведческой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w:t>
      </w:r>
      <w:r w:rsidR="008753BD" w:rsidRPr="00FC1982">
        <w:rPr>
          <w:rFonts w:ascii="Times New Roman" w:hAnsi="Times New Roman" w:cs="Times New Roman"/>
          <w:sz w:val="28"/>
          <w:szCs w:val="28"/>
        </w:rPr>
        <w:t xml:space="preserve"> правонарушениях, Уголовный ко</w:t>
      </w:r>
      <w:r w:rsidRPr="00FC1982">
        <w:rPr>
          <w:rFonts w:ascii="Times New Roman" w:hAnsi="Times New Roman" w:cs="Times New Roman"/>
          <w:sz w:val="28"/>
          <w:szCs w:val="28"/>
        </w:rPr>
        <w:t xml:space="preserve">декс Российской Федерации), из предложенных учителем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источников о правовых нормах, правоотношениях и специфике их регулирования, преобразовывать текстовую информацию в таблицу, схему;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искать и извлекать информацию по правовой тематике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информационной безопасности при работе в Интернете;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анализировать, обобщать, систематизировать, оценивать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социальную информацию из адаптированных источников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их аргументами, о применении санкций за совершённые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правонарушения, о юридической ответственности несовершеннолетних;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собственные поступки и поведение других людей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точки зрения их соответствия нормам гражданского, трудового, семейного, административного и уголовного права;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о нормах гражданского,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публично представлять результаты своей деятельности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рамках изученного материала, включая проектную деятельность), в соответствии с темой и ситуацией общения,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особенностями аудитории и регламентом;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самостоятельно заполнять форму (в том числе электронную)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составлять простейший документ (заявление о приёме на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работу);</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демократических ценностей, идей мира и взаимопонимания между народами, людьми разных культур.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в экономических отношениях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осваивать и применять знания об экономической жизни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общества, её основных проявлениях, экономических системах, собственности, механизме рыночного регулирования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экономики, финансовых отношениях, роли государства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способы координации хозяйственной жизни в различных экономических системах; объекты спроса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предложения на рынке труда и финансовом рынке; функции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денег;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способов повышения эффективности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производства; деятельности и проявления основных функций различных финансовых посредников; использования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способов повышения эффективности производства;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классифицировать (в том числе устанавливать существенный признак классификации) механизмы государственного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регулирования экономики;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сравнивать различные способы хозяйствования;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устанавливать и объяснять связи политических потрясений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социально-экономических кризисов в государстве;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для объяснения причин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роли и функций предпринимательства, причин и последствий безработицы, необходимости правомерного налогового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поведения;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определять и аргументировать с точки зрения социальных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ценностей и с опорой на обществоведческие знания, факты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общественной жизни своё отношение к предпринимательству и развитию собственного бизнеса;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решать познавательные и практические задачи, связанные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овладевать смысловым чтением, преобразовывать текстовую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экономическую информацию в модели (таблица, схема, график и пр.), в том числе о свободных и экономических благах,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 видах и формах предпринимательской деятельности, экономических и социальных последствиях безрабо тицы;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анализировать, обобщать, систематизировать, конкретизировать и критически оценивать социальную информацию,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включая экономико-статистическую, из адаптированных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источников (в том числе учебных материалов) и публикаций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СМИ, соотносить её с личным социальным опытом; используя обществоведческие знания, формулировать выводы,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подкрепляя их аргументами;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собственные поступки и поступки других людей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точки зрения их экономической рациональности (сложившиеся модели поведения производителей и потребителей;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граждан, защищающих свои экономические интересы;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практики осуществления экономических действий на основе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рационального выбора в условиях ограниченных ресурсов;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использования различных способов повышения эффективности производства, распределения семейных ресурсов, для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оценки рисков осуществления финансовых мошенничеств,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применения недобросовестных практик);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приобретать опыт использования знаний, включая основы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собственных перспектив в профессиональной сфере;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приобретать опыт составления простейших документов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(личный финансовый план, заявление, резюме);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в мире культуры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духовно-нравственные ценности (в том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числе нормы морали и нравственности, гуманизм, милосердие, справедливость) нашего общества, искусство как сферу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деятельности, информационную культуру и информационную безопасность;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политики российского государства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сфере культуры и образования; влияния образования на социализацию личности; правил информационной безопасности;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классифицировать по разным признакам формы и виды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сравнивать формы культуры, естественные и социально-гуманитарные науки, виды искусств;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устанавливать и объяснять взаимосвязь развития духовной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культуры и формирования личности, взаимовлияние науки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образования;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для объяснения роли непрерывного образования;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определять и аргументировать с точки зрения социальных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ценностей и с опорой на обществоведческие знания, факты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общественной жизни своё отношение к информационной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культуре и информационной безопасности, правилам безопасного поведения в Интернете;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решать познавательные и практические задачи, касающиеся форм и многообразия духовной культуры;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осуществлять поиск информации об ответственности современных учёных, о религиозных объединениях в Российской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Федерации, о роли искусства в жизни человека и общества,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 видах мошенничества в Интернете в разных источниках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анализировать, систематизировать, критически оценивать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обобщать социальную ин</w:t>
      </w:r>
      <w:r w:rsidR="000C4E8C" w:rsidRPr="00FC1982">
        <w:rPr>
          <w:rFonts w:ascii="Times New Roman" w:hAnsi="Times New Roman" w:cs="Times New Roman"/>
          <w:sz w:val="28"/>
          <w:szCs w:val="28"/>
        </w:rPr>
        <w:t>формацию, представленную в раз</w:t>
      </w:r>
      <w:r w:rsidRPr="00FC1982">
        <w:rPr>
          <w:rFonts w:ascii="Times New Roman" w:hAnsi="Times New Roman" w:cs="Times New Roman"/>
          <w:sz w:val="28"/>
          <w:szCs w:val="28"/>
        </w:rPr>
        <w:t>ных формах (описательную, графическую, аудиовизуальную), при изучении культуры, науки и образования;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оценивать собственные поступки, поведение людей в духовной сфере жизни общества;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для публичного представления результатов своей деятельности в сфере духовной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культуры в соответствии с особенностями аудитории и регламентом;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приобретать опыт осуществления совместной деятельности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изучении особенностей разных культур, национальных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религиозных ценностей.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в политическом измерении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осваивать и применять знания о государстве, его признаках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форме, внутренней и внешней политике, о демократии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демократических ценностях, о конституционном статусе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гражданина Российской Федерации, о формах участия граждан в политике, выборах и референдуме, о политических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партиях;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государство как социальный институт;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принципы и признаки демократии, демократические ценности; роль государства в обществе на основе его функций;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правовое государство;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государств с различными формами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правления, государственно-территориального устройства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политическим режимом; реализации функций государства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государстве;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классифицировать современные государства по разным признакам; элементы формы государства; типы политических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партий; типы общественно-политических организаций;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сравнивать (в том числе устанавливать основания для сравнения) политическую власть с другими видами власти 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устанавливать и объяснять взаимосвязи в отношениях между человеком, обществом и государством; между правами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человека и гражданина и обязанностями граждан, связи политических потрясений и социально-экономических кризисов в государстве;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для объяснения сущности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определять и аргументировать неприемлемость всех форм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антиобщественного поведения в политике с точки зрения социальных ценностей и правовых норм;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решать в рамках изученного материала познавательные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овладевать смысловым чтением фрагментов Конституции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Российской Федерации, других нормативных правовых актов, учебных и иных текстов обществоведческой тематики,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 в политике;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источников (в том числе учебных материалов) и публикаций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СМИ с соблюдением правил информационной безопасности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работе в Интернете;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анализировать и конкретизировать социальную информацию о формах участия граждан нашей страны в политической жизни, о выборах и референдуме;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политическую деятельность различных субъектов политики с точки зрения учёта в ней интересов развития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в практической учебной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деятельности (включая выполнение проектов индивидуально и в группе), в повседневной жизни для реализации прав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гражданина в политической сфере; а также в публичном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представлении результатов своей деятельности в соответствии с темой и ситуацией общения, особенностями аудитории и регламентом;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демократических ценностей, идей мира и взаимопонимания между народами, людьми разных культур: выполнять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учебные задания в парах и группах, исследовательские проекты.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Гражданин и государство</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осваивать и применять знания об основах конституционного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строя и организации государственной власти в Российской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Федерации, государственно-территориальном устройстве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Россию как демократическое федеративное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правовое государство с республиканской формой правления,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Совета Федерации, Правительства Российской 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и моделировать ситуации в политической сфере жизни общества, связанные с осуществлением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сфере противодействии коррупции, обеспечения безопасности личности, общества и государства, в том числе от терроризма и экстремизма;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Федерации;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устанавливать и объяснять взаимосвязи ветвей власти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субъектов политики в Российской Федерации, федерального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центра и субъектов Российской Федерации, между правами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человека и гражданина и обязанностями граждан;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для характеристики роли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Российской Федерации в современном мире; для объяснения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сущности проведения в отношении нашей страны международной политики «сдерживания»; для объяснения необходимости противодействия коррупции;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 опорой на обществоведческие знания, факты общественной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нашей стране политике «сдерживания»;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решать познавательные и практические задачи, отражающие процессы, явления и события в политической жизни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Российской Федерации, в международных отношениях;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систематизировать и конкретизировать информацию о политической жизни в стране в целом, в субъектах Российской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экстремизмом и международным терроризмом;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овладевать смысловым чтением текстов обществоведческой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тематики: отбирать информацию об основах конституционного строя Российской Федерации, гражданстве Российской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Федерации, конституционном статусе человека и гражданина, о полномочиях высших органов государственной власти,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местном самоуправлении и его функциях из фрагментов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Конституции Российской Федерации, других нормативных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правовых актов и из предложенных учителем источников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материалов, составлять на их основе план, преобразовывать текстовую информацию в таблицу, схему;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искать и извлекать информацию об основных направлениях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внутренней и внешней политики Российской Федерации,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высших органов государственной власти, о статусе субъекта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Федерации, в котором проживают обучающиеся: выявлять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соответствующие факты из публикаций СМИ с соблюдением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650 Примерная рабочая программа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 информационной безопасности при работе в Интернете;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анализировать, обобщать, систематизировать и конкретизировать информацию о важнейших изменениях в российском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законодательстве, о ключевых решениях высших органов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подкрепляя их аргументами;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собственные поступки и поведение других людей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гражданско-правовой сфере с позиций национальных ценностей нашего общества, уважения норм российского права,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выражать свою точку зрения, отвечать на вопросы, участвовать в дискуссии;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о государстве Российская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Федерация в практической учебной деятельности (выполнять проблемные задания, индивидуальные и групповые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регламентом;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самостоятельно заполнять форму (в том числе электронную)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составлять простейший документ при использовании портала государственных услуг;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демократических ценностей, идей мира и взаимопонимания между народами, людьми разных культур.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в системе социальных отношений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 тур,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отклоняющемся поведении и здоровом образе жизни;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функции семьи в обществе; основы социальной политики Российского государства;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приводить примеры различных социальных статусов, социальных ролей, социальной политики Российского государства;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классифицировать социальные общности и группы;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сравнивать виды социальной мобильности;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устанавливать и объяснять причины существования разных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социальных групп; социальных различий и конфликтов;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для осмысления личного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жизни, опасности наркомании и алкоголизма для человека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общества;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разным этносам;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решать познавательные и практические задачи, отражающие типичные социальные взаимодействия; направленные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распознавание отклоняющегося поведения и его видов;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схему) и из предложенных моделей в текст;</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анализировать, обобщать, систематизировать текстовую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статистическую социальную информацию из адаптированных источников, учебных материалов и публикаций СМИ об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отклоняющемся поведении, его причинах и негативных последствиях; о выполнении членами семьи своих социальных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ролей; о социальных конфликтах; критически оценивать современную социальную информацию;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использовать полученные знания в практической деятельности для выстраивания собственного поведения с позиции здорового образа жизни;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осуществлять совместную деятельность с людьми другой национальной и религиозно</w:t>
      </w:r>
      <w:r w:rsidR="0042727F" w:rsidRPr="00FC1982">
        <w:rPr>
          <w:rFonts w:ascii="Times New Roman" w:hAnsi="Times New Roman" w:cs="Times New Roman"/>
          <w:sz w:val="28"/>
          <w:szCs w:val="28"/>
        </w:rPr>
        <w:t>й принадлежности на основе веро</w:t>
      </w:r>
      <w:r w:rsidRPr="00FC1982">
        <w:rPr>
          <w:rFonts w:ascii="Times New Roman" w:hAnsi="Times New Roman" w:cs="Times New Roman"/>
          <w:sz w:val="28"/>
          <w:szCs w:val="28"/>
        </w:rPr>
        <w:t>терпимости и взаимопонимания между людьми разных культур.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в современном изменяющемся мире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осваивать и применять знания об информационном обществе, глобализации, глобальных проблемах;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сущность информационного общества; здоровый образ жизни; глобализацию как важный общемировой интеграционный процесс;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глобальных проблем и возможных путей их решения; участия молодёжи в общественной жизни;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влияния образования на возможности профессионального выбора и карьерного роста;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сравнивать требования к современным профессиям;</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устанавливать и объяснять причины и последствия глобализации;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полученные знания о современном обществе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решения познавательных задач и анализа ситуаций,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включающих объяснение (устное и письменное) важности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здорового образа жизни, связи здоровья и спорта в жизни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решать в рамках изученного материала познавательные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задачи, связанные с волонтёрским движением; отражающие особенности коммуникации в виртуальном пространстве;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осуществлять смысловое чтение текстов (научно-популярных, публицистических и др.) по проблемам современного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общества, глобализации; непрерывного образования; выбора профессии;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осуществлять поиск и извлечение социальной информации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(текстовой, графической, аудиовизуальной) из различных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источников о глобализации и её последствиях; о роли непрерывного образования в современном обществе.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2.1.12 ГЕОГРАФИЯ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утверждённой Решением Коллегии Министерства просвещения и науки Российской Федерации от 24.12.2018 года.</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связей, логики учебного процесса, возрастных особенностей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ОБЩАЯ ХАРАКТЕРИСТИКА УЧЕБНОГО ПРЕДМЕТА «ГЕОГРАФИЯ»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География в основной школе  — предмет, формирующий </w:t>
      </w:r>
    </w:p>
    <w:p w:rsidR="003436A7" w:rsidRPr="00FC1982" w:rsidRDefault="000C4E8C"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  обу</w:t>
      </w:r>
      <w:r w:rsidR="003436A7" w:rsidRPr="00FC1982">
        <w:rPr>
          <w:rFonts w:ascii="Times New Roman" w:hAnsi="Times New Roman" w:cs="Times New Roman"/>
          <w:sz w:val="28"/>
          <w:szCs w:val="28"/>
        </w:rPr>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ПРЕДМЕТА «ГЕОГРАФИЯ»</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Изучение географии в общем образовании направлено на достижение следующих целей: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воспитание чувства патриотизма, любви к своей стране,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малой родине, взаимопонимания с другими народами на основе формирования целостного географического образа России,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ценностных ориентаций личности;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развитие познавательных интересов, интеллектуальных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знаний, самостоятельного приобретения новых знаний;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среды и рационального использования природных ресурсов;</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многоконфессиональном мире;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ПРЕДМЕТА «ГЕОГРАФИЯ» В УЧЕБНОМ ПЛАНЕ</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Освоение содержания курса «География» в основной школе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происходит с опорой на географические знания и умения, сформированные ранее в курсе «Окружающий мир».</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Учебным планом на изучение географии отводится 272 часа: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 одному часу в неделю в 5 и 6 классах и по 2 часа в 7, 8 и  9  классах.</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каждого класса предусмотрено резервное учебное время, </w:t>
      </w:r>
    </w:p>
    <w:p w:rsidR="003436A7" w:rsidRPr="00FC1982" w:rsidRDefault="003436A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w:t>
      </w:r>
    </w:p>
    <w:p w:rsidR="003436A7" w:rsidRPr="00FC1982" w:rsidRDefault="003436A7" w:rsidP="009F5B44">
      <w:pPr>
        <w:jc w:val="both"/>
        <w:rPr>
          <w:rFonts w:ascii="Times New Roman" w:hAnsi="Times New Roman" w:cs="Times New Roman"/>
          <w:sz w:val="28"/>
          <w:szCs w:val="28"/>
        </w:rPr>
      </w:pPr>
      <w:r w:rsidRPr="00FC1982">
        <w:rPr>
          <w:rFonts w:ascii="Times New Roman" w:hAnsi="Times New Roman" w:cs="Times New Roman"/>
          <w:sz w:val="28"/>
          <w:szCs w:val="28"/>
        </w:rPr>
        <w:t>обязательная (инвариантная) часть содержания предмета, установленная примерной рабочей программой должна быть сохранена полностью.</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ПРЕДМЕТА «ГЕОГРАФИЯ»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КЛАСС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1. ГЕОГРАФИЧЕСКОЕ ИЗУЧЕНИЕ ЗЕМЛИ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Введение. География — наука о планете Земля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Что изучает география? Географические объекты, процессы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явления. Как география изучает объекты, процессы и явления. Географические методы изучения объектов и явлений1.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Древо географических наук.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Организация фенологических наблюдений в природе: планирование, участие в групповой работе, форма систематизации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данных2.</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1. История географических открытий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Представления о мире в древности (Древний Китай, Древний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Египет, Древняя Греция, Древний Рим). Путешествие Пифея.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Плавания финикийцев вокруг Африки. Экспедиции Т. Хейердала как модель путешествий в древности. Появление географических карт.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География в эпоху Средневековья: путешествия и открытия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викингов, древних арабов, русских землепроходцев. Путешествия М. Поло и А. Никитина.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Эпоха Великих географических открытий. Три пути в Индию. Открытие Нового света — экспедиция Х. Колумба. Первое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кругосветное плавание — экспедиция Ф. Магеллана. Значение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Великих географических открытий. Карта мира после эпохи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Великих географических открытий.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Географические открытия XVII—XIX вв. Поиски Южной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Земли  — открытие Австралии. Русские путешественники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мореплаватели на северо-востоке Азии. Первая русская кругосветная экспедиция (Русская экспедиция Ф. Ф. Беллинсгаузена, М. П. Лазарева  — открытие Антарктиды).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Обозначение на контурной карте географических объектов, открытых в разные периоды.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Сравнение карт Эратосфена, Птолемея и современных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карт по предложенным учителем вопросам.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2. ИЗОБРАЖЕНИЯ ЗЕМНОЙ ПОВЕРХНОСТИ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1. Планы местности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изображения земной поверхности. Планы местности.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города, туристические планы, военные, исторические и транспортные планы, планы местности в мобильных приложениях) и области их применения.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Определение направлений и расстояний по плану местности.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Составление описания маршрута по плану местности.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2. Географические карты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Различия глобуса и географических карт. Способы перехода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Определение направлений и расстояний по карте полушарий.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Определение географических координат объектов и определение объектов по их географическим координатам.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3. ЗЕМЛЯ </w:t>
      </w:r>
      <w:r w:rsidR="0042727F" w:rsidRPr="00FC1982">
        <w:rPr>
          <w:rFonts w:ascii="Times New Roman" w:hAnsi="Times New Roman" w:cs="Times New Roman"/>
          <w:sz w:val="28"/>
          <w:szCs w:val="28"/>
        </w:rPr>
        <w:t>-</w:t>
      </w:r>
      <w:r w:rsidRPr="00FC1982">
        <w:rPr>
          <w:rFonts w:ascii="Times New Roman" w:hAnsi="Times New Roman" w:cs="Times New Roman"/>
          <w:sz w:val="28"/>
          <w:szCs w:val="28"/>
        </w:rPr>
        <w:t xml:space="preserve"> ПЛАНЕТА СОЛНЕЧНОЙ СИСТЕМЫ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вокруг своей оси. Смена дня и ночи на Земле.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Влияние Космоса на Землю и жизнь людей.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4. ОБОЛОЧКИ ЗЕМЛИ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1. Литосфера — каменная оболочка Земли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Литосфера  — твёрдая оболочка Земли. Методы изучения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земных глубин. Внутреннее строение Земли: ядро, мантия,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земная кора. Строение земной коры: материковая и океаническая кора. Вещества земной коры: минералы и горные породы.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Образование горных пород. Магматические, осадочные и метаморфические горные породы.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Проявления внутренних и внешних процессов образования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рельефа. Движение литосферных плит. Образование вулканов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рельефа земной поверхности как результат действия внутренних и внешних сил.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Рельеф земной поверхности и методы его изучения. Планетарные формы рельефа — материки и впадины океанов. Формы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рельефа суши: горы и равнины. Различие гор по высоте, высочайшие горные системы мира. Разнообразие равнин по высоте.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Формы равнинного рельефа, крупнейшие по площади равнины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мира.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 и литосфера. Условия жизни человека в горах и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равнинах. Деятельность человека, преобразующая земную поверхность, и связанные с ней экологические проблемы.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Описание горной системы или равнины по физической карте.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ЗАКЛЮЧЕНИЕ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Практикум «Сезонные изменения в природе своей местности»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Анализ результатов фенологических наблюдений и наблюдений за погодой.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КЛАСС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4. ОБОЛОЧКИ ЗЕМЛИ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2. Гидросфера — водная оболочка Земли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Гидросфера и методы её изучения. Части гидросферы. Мировой круговорот воды. Значение гидросферы.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Исследования вод Мирового океана. Профессия океанолог.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Солёность и температура океанических вод. Океанические течения. Тёплые и холодные течения. Способы изображения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географических картах океанических течений, солёности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Способы изучения и наблюдения за загрязнением вод Мирового океана.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Воды суши. Способы изображения внутренних вод на картах.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Реки: горные и равнинные. Речная система, бассейн, водораздел. Пороги и водопады. Питание и режим реки.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Озёра. Происхождение озёрных котловин. Питание озёр.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Озёра сточные и бессточные. Профессия гидролог. Природные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ледники: горные и покровные. Профессия гляциолог.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Подземные воды (грунтовые, межпластовые, артезианские),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их происхождение, условия залегания и использования. Условия образования межпластовых вод. Минеральные источники.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Многолетняя мерзлота. Болота, их образование.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Стихийные явления в гидросфере, методы наблюдения и защиты.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 и гидросфера. Использование человеком энергии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Использование космических методов в исследовании влияния человека на гидросферу.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Сравнение двух рек (России и мира) по заданным признакам.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Характеристика одного из крупнейших озёр России по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плану в форме презентации.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Составление перечня поверхностных водных объектов своего края и их систематизация в форме таблицы.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3. Атмосфера — воздушная оболочка Земли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Воздушная оболочка Земли: газовый состав, строение и значение атмосферы.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Температура воздуха. Суточный ход температуры воздуха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его графическое отображение. Особенности суточного хода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температуры воздуха в зависимости от высоты Солнца над горизонтом. Среднесуточная, среднемесячная, среднегодовая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температура. Зависимость нагревания земной поверхности от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угла падения солнечных лучей. Годовой ход температуры воздуха.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Атмосферное давление. Ветер и причины его возникновения.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Роза ветров. Бризы. Муссоны.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Вода в атмосфере. Влажность воздуха. Образование облаков.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Облака и их виды. Туман. Образование и выпадение атмосферных осадков. Виды атмосферных осадков.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Погода и её показатели.  Причины изменения погоды.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Климат и климатообразующие факторы.  Зависимость климата от географической широты и высоты местности над уровнем моря.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 и атмосфера. Взаимовлияние человека и атмосферы.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Адаптация человека к климатическим условиям. Профессия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метеоролог. Основные метеорологические данные и способы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отображения состояния погоды на метеорологической карте.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Представление результатов наблюдения за погодой своей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Анализ графиков суточного хода температуры воздуха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относительной влажности с целью установления зависимости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между данными элементами погоды.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4. Биосфера — оболочка жизни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Биосфера  — оболочка жизни. Границы биосферы. Профессии биогеограф и геоэколог. Растительный и животный мир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 как часть биосферы. Распространение людей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Земле.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Исследования и экологические проблемы.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Характеристика растительности участка местности своего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ЗАКЛЮЧЕНИЕ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Природно-территориальные комплексы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Взаимосвязь оболочек Земли. Понятие о природном комплексе. Природно-территориальный компле</w:t>
      </w:r>
      <w:r w:rsidR="0042727F" w:rsidRPr="00FC1982">
        <w:rPr>
          <w:rFonts w:ascii="Times New Roman" w:hAnsi="Times New Roman" w:cs="Times New Roman"/>
          <w:sz w:val="28"/>
          <w:szCs w:val="28"/>
        </w:rPr>
        <w:t>кс. Глобальные, ре</w:t>
      </w:r>
      <w:r w:rsidRPr="00FC1982">
        <w:rPr>
          <w:rFonts w:ascii="Times New Roman" w:hAnsi="Times New Roman" w:cs="Times New Roman"/>
          <w:sz w:val="28"/>
          <w:szCs w:val="28"/>
        </w:rPr>
        <w:t xml:space="preserve">гиональные и локальные природные комплексы. Природные комплексы своей местности. Круговороты веществ на Земле.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Почва, её строение и состав. Образование почвы и плодородие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почв. Охрана почв.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 (выполняется на местности)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Характеристика локального природного комплекса по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плану.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7 КЛАСС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1. ГЛАВНЫЕ ЗАКОНОМЕРНОСТИ ПРИРОДЫ ЗЕМЛИ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1. Географическая оболочка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Географическая оболочка: особенности строения и свойства.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Выявление проявления широтной зональности по картам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природных зон.</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2. Литосфера и рельеф Земли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Анализ физической карты и карты строения земной коры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целью выявления закономерностей распространения крупных форм рельефа.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Объяснение вулканических или сейсмических событий,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  которых говорится в тексте.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3. Атмосфера и климаты Земли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w:t>
      </w:r>
      <w:r w:rsidR="0042727F" w:rsidRPr="00FC1982">
        <w:rPr>
          <w:rFonts w:ascii="Times New Roman" w:hAnsi="Times New Roman" w:cs="Times New Roman"/>
          <w:sz w:val="28"/>
          <w:szCs w:val="28"/>
        </w:rPr>
        <w:t xml:space="preserve"> ат</w:t>
      </w:r>
      <w:r w:rsidRPr="00FC1982">
        <w:rPr>
          <w:rFonts w:ascii="Times New Roman" w:hAnsi="Times New Roman" w:cs="Times New Roman"/>
          <w:sz w:val="28"/>
          <w:szCs w:val="28"/>
        </w:rPr>
        <w:t xml:space="preserve">мосферного давления на Земле. Воздушные массы, их типы.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Описание климата территории по климатической карте и климатограмме.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4. Мировой океан — основная часть гидросферы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её измерение. Карта солёности поверхностных вод Мирового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Сравнение двух океанов по плану с использованием нескольких источников географической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2. ЧЕЛОВЕЧЕСТВО НА ЗЕМЛЕ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1. Численность населения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Заселение Земли человеком. Современная численность населения мира. Изменение численности населения во времени.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Определение, сравнение темпов изменения численности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населения отдельных регионов мира по статистическим материалам.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Определение и сравнение различий в численности, плотности населения отдельных стран по разным источникам.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2. Страны и народы мира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Народы и религии мира. Этнический состав населения мира.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w:t>
      </w:r>
      <w:r w:rsidR="0042727F" w:rsidRPr="00FC1982">
        <w:rPr>
          <w:rFonts w:ascii="Times New Roman" w:hAnsi="Times New Roman" w:cs="Times New Roman"/>
          <w:sz w:val="28"/>
          <w:szCs w:val="28"/>
        </w:rPr>
        <w:t>г. Их влияние на природные комп</w:t>
      </w:r>
      <w:r w:rsidRPr="00FC1982">
        <w:rPr>
          <w:rFonts w:ascii="Times New Roman" w:hAnsi="Times New Roman" w:cs="Times New Roman"/>
          <w:sz w:val="28"/>
          <w:szCs w:val="28"/>
        </w:rPr>
        <w:t xml:space="preserve">лексы.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Сравнение занятий населения двух стран по комплекснымкартам.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3. МАТЕРИКИ И СТРАНЫ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1. Южные материки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Африка. Австралия и Океания. Южная Америка. Антарктида. История открытия. Географическое положение. Основные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черты рельефа, климата и внутренних вод и определяющие 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Современные исследования в Антарктиде. Роль России в открытиях и исследованиях ледового континента.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Сравнение географического положения двух (любых) южных материков.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Объяснение годового хода температур и режима выпадения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атмосферных осадков в экваториальном климатическом поясе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Сравнение особенностей климата Африки, Южной Америки и Австралии по плану.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Описание Австралии или одной из стран Африки или Южной Америки по географическим картам.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Объяснение особенностей размещения населения Австралии или одной из стран Африки или Южной Америки.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2. Северные материки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Северная Америка. Евразия. История открытия и освоения.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Географическое положение. Основные черты рельефа, климата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внутренних вод и определяющие их факторы. Зональные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азональные природные комплексы. Население. Политическая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карта. Крупнейшие по территории и численности населения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страны. Изменение природы под влиянием хозяйственной деятельности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Объяснение распространения зон современного вулканизма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землетрясений на территории Северной Америки и Евразии.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4. Описание одной из стран Северной Америки или Евразии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форме презентации (с целью привлечения туристов, создания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положительного образа страны и  т.  д.).</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3. Взаимодействие природы и общества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Влияние закономерностей географической оболочки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жизнь и деятельность людей. Особенности взаимодействия человека и природы на разных материках</w:t>
      </w:r>
      <w:r w:rsidR="0042727F" w:rsidRPr="00FC1982">
        <w:rPr>
          <w:rFonts w:ascii="Times New Roman" w:hAnsi="Times New Roman" w:cs="Times New Roman"/>
          <w:sz w:val="28"/>
          <w:szCs w:val="28"/>
        </w:rPr>
        <w:t>. Необходимость меж</w:t>
      </w:r>
      <w:r w:rsidRPr="00FC1982">
        <w:rPr>
          <w:rFonts w:ascii="Times New Roman" w:hAnsi="Times New Roman" w:cs="Times New Roman"/>
          <w:sz w:val="28"/>
          <w:szCs w:val="28"/>
        </w:rPr>
        <w:t>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ЮНЕСКО: природные и культурные объекты.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Характеристика изменений компонентов природы на территории одной из стран мира в результате деятельности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8 КЛАСС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1. ГЕОГРАФИЧЕСКОЕ ПРОСТРАНСТВО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1. История формирования и освоения территории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XIX  вв. Русские первопроходцы. Изменения внешних границ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России в ХХ в. Воссоединение Крыма с Россией.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Представление в виде таблицы сведений об изменении границ России на разных исторических этапах на основе анализа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географических карт.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2. Географическое положение и границы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Государственная территория России. Территориальные воды.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3. Время на территории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Россия на карте часовых поясов мира. Карта часовых зон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России. Местное, поясное и зональное время: роль в хозяйстве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жизни людей.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Определение различия во времени для разных городов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России по карте часовых зон.</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4. Административно-территориальное устройство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Районирование территории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Федеративное устройство России. Субъекты Российской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Федерации, их равноправие и разнообразие. Основные виды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Северо-Запад России, Центральная Россия, Поволжье, Юг Европейской части России, Урал, Сибирь и Дальний Восток.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2. ПРИРОДА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1. Природные условия и ресурсы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Природные условия и природные ресурсы. Классификации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Характеристика природно-ресурсного капитала своего края по картам и статистическим материалам.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2. Геологическое строение, рельеф и полезные ископаемые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этапы формирования земной коры на территории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России. Основные тектонические структуры на территории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России. Платформы и плиты. Пояса горообразования. Геохронологическая таблица. Осно</w:t>
      </w:r>
      <w:r w:rsidR="0042727F" w:rsidRPr="00FC1982">
        <w:rPr>
          <w:rFonts w:ascii="Times New Roman" w:hAnsi="Times New Roman" w:cs="Times New Roman"/>
          <w:sz w:val="28"/>
          <w:szCs w:val="28"/>
        </w:rPr>
        <w:t>вные формы рельефа и  особенно</w:t>
      </w:r>
      <w:r w:rsidRPr="00FC1982">
        <w:rPr>
          <w:rFonts w:ascii="Times New Roman" w:hAnsi="Times New Roman" w:cs="Times New Roman"/>
          <w:sz w:val="28"/>
          <w:szCs w:val="28"/>
        </w:rPr>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Влияние внутренних и внешних процессов на формирование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Изменение рельефа под влиянием деятельности человека. Антропогенные формы рельефа. Особенности рельефа своего края.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Объяснение распространения по территории России опасных геологических явлений.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Объяснение особенностей рельефа своего края.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3. Климат и климатические ресурсы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Факторы, определяющие климат России. Влияние географического положения на климат России. Солнечная радиация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воздуха, атмосферных осадков по территории России. Коэффициент увлажнения.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Климатические пояса и типы климатов России, их характеристики. Атмосферные фронты, циклоны и антициклоны.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Тропические циклоны и регионы России, подверженные 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влиянию. Карты погоды. Изменение климата под влиянием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естественных и антропогенных факторов. Влияние климата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жизнь и хозяйственную деятельность населения. Наблюдаемые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w:t>
      </w:r>
    </w:p>
    <w:p w:rsidR="003D2C1F" w:rsidRPr="00FC1982" w:rsidRDefault="0042727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кли</w:t>
      </w:r>
      <w:r w:rsidR="003D2C1F" w:rsidRPr="00FC1982">
        <w:rPr>
          <w:rFonts w:ascii="Times New Roman" w:hAnsi="Times New Roman" w:cs="Times New Roman"/>
          <w:sz w:val="28"/>
          <w:szCs w:val="28"/>
        </w:rPr>
        <w:t>мата своего края.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Описание и прогнозирование погоды территории по карте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погоды.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Определение и объяснение по картам закономерностей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распределения солнечной рад</w:t>
      </w:r>
      <w:r w:rsidR="0042727F" w:rsidRPr="00FC1982">
        <w:rPr>
          <w:rFonts w:ascii="Times New Roman" w:hAnsi="Times New Roman" w:cs="Times New Roman"/>
          <w:sz w:val="28"/>
          <w:szCs w:val="28"/>
        </w:rPr>
        <w:t>иации, средних температур янва</w:t>
      </w:r>
      <w:r w:rsidRPr="00FC1982">
        <w:rPr>
          <w:rFonts w:ascii="Times New Roman" w:hAnsi="Times New Roman" w:cs="Times New Roman"/>
          <w:sz w:val="28"/>
          <w:szCs w:val="28"/>
        </w:rPr>
        <w:t>ря и июля, годового количества атмосферных осадков, испаряемости по территории страны.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Оценка влияния основных климатических показателей своего края на жизнь и хозяйственную деятельность населения.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4. Моря России. Внутренние воды и водные ресурсы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Моря как аквальные ПК. Реки России. Распределение рек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Внутренние воды и водные ресурсы своего региона и своей местности.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Сравнение особенностей режима и характера течения двух рек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Объяснение распространения опасных гидрологических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природных явлений на территории страны.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5. Природно-хозяйственные зоны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Почва — особый компонент природы. Факторы образования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почв. Основные зональные типы почв, их свойства, различия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Богатство растительного и животного мира России: видовое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разнообразие, факторы, его определяющие. Особенности растительного и животного мира различных природно-хозяйственных зон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Природно-хозяйственные зоны России: взаимосвязь и взаимообусловленность их компонентов.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Высотная поясность в горах на территории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Природные ресурсы природно-хозяйственных зон и их использование, экологические про</w:t>
      </w:r>
      <w:r w:rsidR="00A90457" w:rsidRPr="00FC1982">
        <w:rPr>
          <w:rFonts w:ascii="Times New Roman" w:hAnsi="Times New Roman" w:cs="Times New Roman"/>
          <w:sz w:val="28"/>
          <w:szCs w:val="28"/>
        </w:rPr>
        <w:t>блемы. Прогнозируемые по</w:t>
      </w:r>
      <w:r w:rsidRPr="00FC1982">
        <w:rPr>
          <w:rFonts w:ascii="Times New Roman" w:hAnsi="Times New Roman" w:cs="Times New Roman"/>
          <w:sz w:val="28"/>
          <w:szCs w:val="28"/>
        </w:rPr>
        <w:t>следствия изменений климата для разных природно-хозяйственных зон на территории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Особо охраняемые природные территории России и своего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края. Объекты Всемирного природного наследия ЮНЕСКО;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растения и животные, занесённые в Красную книгу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Объяснение различий структуры высотной поясности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горных системах.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Анализ различных точек зрения о влиянии глобальных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климатических изменений на природу, на жизнь и хозяйственную деятельность населения на основе анализа нескольких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источников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3. НАСЕЛЕНИЕ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1. Численность населения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Динамика численности населения России в XX—XXI вв.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90457"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2. Территориальные особенности размещения населения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Географические особенности размещения населения: их обусловленность природными, и</w:t>
      </w:r>
      <w:r w:rsidR="00A90457" w:rsidRPr="00FC1982">
        <w:rPr>
          <w:rFonts w:ascii="Times New Roman" w:hAnsi="Times New Roman" w:cs="Times New Roman"/>
          <w:sz w:val="28"/>
          <w:szCs w:val="28"/>
        </w:rPr>
        <w:t>сторическими и социально-эконо</w:t>
      </w:r>
      <w:r w:rsidRPr="00FC1982">
        <w:rPr>
          <w:rFonts w:ascii="Times New Roman" w:hAnsi="Times New Roman" w:cs="Times New Roman"/>
          <w:sz w:val="28"/>
          <w:szCs w:val="28"/>
        </w:rPr>
        <w:t xml:space="preserve">мическими факторами. Основная полоса расселения. Плотность населения как показатель освоенности территории.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Различия в плотности населения в географических районах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3. Народы и религии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Россия — многонациональное государство. Многонациональность как специфический фактор формирования и развития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ЮНЕСКО на территории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Построение картограммы «Доля титульных этносов в численности населения республик и автономных округов РФ».</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4. Половой и возрастной состав населения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Средняя прогнозируемая (ожидаемая) продолжительность </w:t>
      </w:r>
    </w:p>
    <w:p w:rsidR="003D2C1F" w:rsidRPr="00FC1982" w:rsidRDefault="00A9045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жиз</w:t>
      </w:r>
      <w:r w:rsidR="003D2C1F" w:rsidRPr="00FC1982">
        <w:rPr>
          <w:rFonts w:ascii="Times New Roman" w:hAnsi="Times New Roman" w:cs="Times New Roman"/>
          <w:sz w:val="28"/>
          <w:szCs w:val="28"/>
        </w:rPr>
        <w:t xml:space="preserve">ни мужского и женского населения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Объяснение динамики половозрастного состава населения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России на основе анализа половозрастных пирамид.</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5. Человеческий капитал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человеческого капитала. Трудовые ресурсы, рабочая сила. Неравномерность распределения трудоспособного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населения по территории страны. Географические различия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Классификация Федеральных округов по особенностям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естественного и механического движения населения.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9 КЛАСС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4. ХОЗЯЙСТВО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1. Общая характеристика хозяйства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 хозяйства: важнейшие межотраслевые комплексы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отрасли. Отраслевая структура, функциональная и территориальная структуры хозяйства страны, факторы их формирования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развития. Группировка отраслей по их связи с природными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ресурсами. Факторы производства. Экономико-географическое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положение (ЭГП) России как фактор развития её хозяйства.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ВВП и ВРП как показатели уровня развития страны и регионов.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Экономические карты. Общие особенности географии хозяйства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территории».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Тема 2. Топливно-энергетический комплекс (ТЭК)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 место и значение в хозяйстве. Нефтяная, газовая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источники энергии (ВИЭ), их особенности и доля в производстве электроэнергии. Размещение крупнейших электростанций. Каскады ГЭС. Энергос</w:t>
      </w:r>
      <w:r w:rsidR="00A90457" w:rsidRPr="00FC1982">
        <w:rPr>
          <w:rFonts w:ascii="Times New Roman" w:hAnsi="Times New Roman" w:cs="Times New Roman"/>
          <w:sz w:val="28"/>
          <w:szCs w:val="28"/>
        </w:rPr>
        <w:t>истемы. Влияние ТЭК на окружаю</w:t>
      </w:r>
      <w:r w:rsidRPr="00FC1982">
        <w:rPr>
          <w:rFonts w:ascii="Times New Roman" w:hAnsi="Times New Roman" w:cs="Times New Roman"/>
          <w:sz w:val="28"/>
          <w:szCs w:val="28"/>
        </w:rPr>
        <w:t>щую среду. Основные положения «Энергетической стратегии России на период до 2035 года».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Сравнительная оценка возможностей для развития энергетики ВИЭ в отдельных регионах страны.</w:t>
      </w:r>
    </w:p>
    <w:p w:rsidR="00A90457"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3. Металлургический комплекс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4. Машиностроительный комплекс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Машиностроение и охрана окружающей среды, значение отрасли для создания экологически эффективного оборудования.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 5. Химико-лесной комплекс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Химическая промышленность</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 место и значение в хозяйстве. Факторы размещения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предприятий. Место России</w:t>
      </w:r>
      <w:r w:rsidR="00A90457" w:rsidRPr="00FC1982">
        <w:rPr>
          <w:rFonts w:ascii="Times New Roman" w:hAnsi="Times New Roman" w:cs="Times New Roman"/>
          <w:sz w:val="28"/>
          <w:szCs w:val="28"/>
        </w:rPr>
        <w:t xml:space="preserve"> в мировом производстве химиче</w:t>
      </w:r>
      <w:r w:rsidRPr="00FC1982">
        <w:rPr>
          <w:rFonts w:ascii="Times New Roman" w:hAnsi="Times New Roman" w:cs="Times New Roman"/>
          <w:sz w:val="28"/>
          <w:szCs w:val="28"/>
        </w:rPr>
        <w:t xml:space="preserve">ской продукции. География важнейших подотраслей: основные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районы и центры. Химическая промышленность и охрана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окружающей среды. Основные положения «Стратегии развития химического и нефтехимического комплекса на период до 2030 года».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Лесопромышленный комплекс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важнейших отраслей: основные районы и лесоперерабатывающие комплексы.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Анализ документов «Прогноз развития лесного сектора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Тема 6. Агропромышленный комплекс (АПК)</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 место и значение в экономике страны. Сельское хозяйство. Состав, место и значение в хозяйстве, отличия от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 место и значение в хозяйстве. Факторы размещения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 Определение влияния природных и социальных факторов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 размещение отраслей АПК.</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Тема 7. Инфраструктурный комплекс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 транспорт, информационная инфраструктура; сфера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обслуживания, рекреационное хозяйство  — место и значение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хозяйстве.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Транспорт и связь. Состав, место и значение в хозяйстве.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Транспорт и охрана окружающей среды.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Информационная инфраструктура. Рекреационное хозяйство. Особенности сферы обслуживания своего края.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Проблемы и перспективы развития комплекса. «Стратегия развития транспорта России на период до 2030 года,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Федеральный проект «Информационная инфраструктура».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 Анализ статистических данных с целью определения доли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отдельных морских бассейнов в грузоперевозках и объяснение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выявленных различий.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Характеристика туристско-рекреационного потенциала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своего края.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Тема 8. Обобщение знаний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Государственная политика как фактор размещения производства. «Стратегия пространственного развития Российской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Федерации до 2025 года»: основные положения. Новые формы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территориальной организации хозяйства и их роль в  изменении территориальной структуры хозяйства России. Кластеры.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Особые экономические зоны (ОЭЗ). Территории опережающего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развития (ТОР). Факторы, ограничивающие развитие хозяйства.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5. РЕГИОНЫ РОССИИ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Тема 1. Западный макрорегион (Европейская часть) России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 Сравнение ЭГП двух географических районов страны по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разным источникам информации.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Классификация субъектов Российской Федерации одного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из географических районов России по уровню социально-экономического развития на основе статистических данных.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Тема 2. Восточный макрорегион (Азиатская часть) России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Практическая работа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 Сравнение человеческого капитала двух географических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районов (субъектов Российской Федерации) по заданным критериям.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Тема 3. Обобщение знаний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Федеральные и региональные целевые программы. Государственная программа Росси</w:t>
      </w:r>
      <w:r w:rsidR="00A90457" w:rsidRPr="00FC1982">
        <w:rPr>
          <w:rFonts w:ascii="Times New Roman" w:hAnsi="Times New Roman" w:cs="Times New Roman"/>
          <w:sz w:val="28"/>
          <w:szCs w:val="28"/>
        </w:rPr>
        <w:t>йской Федерации «Социально-эко</w:t>
      </w:r>
      <w:r w:rsidRPr="00FC1982">
        <w:rPr>
          <w:rFonts w:ascii="Times New Roman" w:hAnsi="Times New Roman" w:cs="Times New Roman"/>
          <w:sz w:val="28"/>
          <w:szCs w:val="28"/>
        </w:rPr>
        <w:t xml:space="preserve">номическое развитие Арктической зоны Российской Федерации».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6. РОССИЯ В СОВРЕМЕННОМ МИРЕ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РЕЗУЛЬТАТЫ ОСВОЕНИЯ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УЧЕБНОГО ПРЕДМЕТА «ГЕОГРАФИЯ»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 УРОВНЕ ОСНОВНОГО ОБЩЕГО ОБРАЗОВАНИЯ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освоения программы основного общего образования по географии должны отражать готовность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обучающихся руководствоваться системой позитивных ценностных ориентаций и расширения опыта деятельности на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её основе и в процессе реализации основных направлений воспитательной деятельности, в том числе в части: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населения, хозяйства России, регионов и своего края, народов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разных народов, проживающих в родной стране; уважение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к  символам России, своего края.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  выполнению обязанностей гражданина и реализации его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w:t>
      </w:r>
      <w:r w:rsidR="00A90457" w:rsidRPr="00FC1982">
        <w:rPr>
          <w:rFonts w:ascii="Times New Roman" w:hAnsi="Times New Roman" w:cs="Times New Roman"/>
          <w:sz w:val="28"/>
          <w:szCs w:val="28"/>
        </w:rPr>
        <w:t xml:space="preserve">ыбора с опорой на нравственные </w:t>
      </w:r>
      <w:r w:rsidRPr="00FC1982">
        <w:rPr>
          <w:rFonts w:ascii="Times New Roman" w:hAnsi="Times New Roman" w:cs="Times New Roman"/>
          <w:sz w:val="28"/>
          <w:szCs w:val="28"/>
        </w:rPr>
        <w:t>ценности и принятые в российском обществе правила и нормы поведения с учётом осознания последствий для окружающей среды.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Ценности научного познания: ориентация в деятельности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Физического воспитания, формирования культуры здоровья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права на ошибку и такого же права другого человека; готовность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профессий и труда различного р</w:t>
      </w:r>
      <w:r w:rsidR="00A90457" w:rsidRPr="00FC1982">
        <w:rPr>
          <w:rFonts w:ascii="Times New Roman" w:hAnsi="Times New Roman" w:cs="Times New Roman"/>
          <w:sz w:val="28"/>
          <w:szCs w:val="28"/>
        </w:rPr>
        <w:t>ода, в том числе на основе при</w:t>
      </w:r>
      <w:r w:rsidRPr="00FC1982">
        <w:rPr>
          <w:rFonts w:ascii="Times New Roman" w:hAnsi="Times New Roman" w:cs="Times New Roman"/>
          <w:sz w:val="28"/>
          <w:szCs w:val="28"/>
        </w:rPr>
        <w:t xml:space="preserve">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осознанный выбор и построение индивидуальной траектории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образования и жизненных планов с учётом личных и общественных интересов и потребностей.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Экологического воспитания: ориентация на применение географических знаний для решения задач в области окружающей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неприятие действий, приносящих вред окружающей среде;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своей роли как гражданина и потребителя в условиях взаимосвязи природной, технологической и социальной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сред; готовность к участию в  практической деятельности экологической направленности.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МЕТАПРЕДМЕТНЫЕ РЕЗУЛЬТАТЫ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Изучение географии в основной школе способствует достижению метапредметных результатов, в том числе: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Овладению универсальными познавательными действиями: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логические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и характеризовать существенные признаки географических объектов, процессов и явлений;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—устанавливать существенный признак классификации географических объектов, процессов и явлений, основания для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их сравнения;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закономерности и противоречия в рассматриваемых фактах и данных наблюдений с учётом предложенной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географической задачи;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дефициты географической информации, данных,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необходимых для решения поставленной задачи;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исследовательские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географические вопросы как исследовательский инструмент познания;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—формулировать географические вопросы, фиксирующие разрыв между реальным и желательным состоянием ситуации,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объекта, и самостоятельно устанавливать искомое и данное;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—формировать гипотезу об истинности собственных суждений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суждений других, аргументировать свою позицию, мнение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 географическим аспектам различных вопросов и проблем;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по плану несложное географическое исследование,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том числе на краеведческом материале, по установлению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достоверность информации, полученной в ходе </w:t>
      </w:r>
    </w:p>
    <w:p w:rsidR="003D2C1F" w:rsidRPr="00FC1982" w:rsidRDefault="00A90457"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гео</w:t>
      </w:r>
      <w:r w:rsidR="003D2C1F" w:rsidRPr="00FC1982">
        <w:rPr>
          <w:rFonts w:ascii="Times New Roman" w:hAnsi="Times New Roman" w:cs="Times New Roman"/>
          <w:sz w:val="28"/>
          <w:szCs w:val="28"/>
        </w:rPr>
        <w:t xml:space="preserve">графического исследования;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условиях окружающей среды.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задачи и заданных критериев;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надёжность географической информации по критериям, предложенным учителем или сформулированным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самостоятельно;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—систематизировать географическую информацию в разных формах.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Овладению универсальными коммуникативными действиями: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—Формулировать суждения, выражать свою точку зрения по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географическим аспектам различных вопросов в устных и  письменных текстах;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—публично представлять результаты выполненного исследования или проекта.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Совместная деятельность (сотрудничество)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—Принимать цель совместной деятельности при выполнении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географических проектов, коллективно строить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действия по её достижению: распределять роли, договариваться, обсуждать процесс и результат совместной работы;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—планировать организацию совместной работы, при выполнении учебных географических проектов определять свою роль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Овладению универсальными учебными регулятивными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действиями: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Самоорганизация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—составлять план действий (план реализации намеченного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алгоритма решения), корректировать предложенный алгоритм с учётом получения новых знаний об изучаемом объекте.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Самоконтроль (рефлексия)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—Владеть способами самоконтроля и рефлексии;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причины достижения (недостижения) результатов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деятельности, давать оценку приобретённому опыту;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—вносить коррективы в деятельность на основе новых обстоятельств, изменившихся ситуаций, установленных ошибок,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возникших трудностей;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соответствие результата цели и условиям.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Принятие себя и других: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—Осознанно относиться к другому человеку, его мнению;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—признавать своё право на ошибку и такое же право другого.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географических объектов, процессов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явлений, изучаемых различными ветвями географической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науки;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методов исследования, применяемых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географии;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современности;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вклад великих путешественников в географическое изучение Земли;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—описывать и сравнивать маршруты их путешествий;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—находить в различных источниках информации (включая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интернет-ресурсы) факты, позволяющие оценить вклад российских путешественников и исследователей в развитие знаний о Земле;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направления, расстояния по плану местности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по географическим картам, географические координаты по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географическим картам;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условные обозначения планов местности и географических карт для получения информации, необходимой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решения учебных и (или) практико-ориентированных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понятия «план местности», «географическая карта», «аэрофотоснимок», «ориентирование на местности»,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«стороны горизонта», «азимут», «горизонтали», «масштаб»,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«условные знаки» для решения учебных и практико-ориентированных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понятия «план местности» и «географическая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карта», параллель» и «меридиан»;</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влияния Солнца на мир живой и неживой природы;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причины смены дня и ночи и времён года;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—описывать внутреннее строение Земли;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понятия «земная кора»; «ядро», «мантия»; «минерал» и «горная порода»;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понятия «материковая» и «океаническая» земная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изученные минералы и горные породы, материковую и океаническую земную кору;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горы и равнины;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—классифицировать формы рельефа суши по высоте и по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внешнему облику;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—называть причины землетрясений и вулканических извержений;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понятия «литосфера», «землетрясение», «вулкан», «литосферная плита», «эпицентр землетрясения»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«очаг землетрясения» для решения учебных и (или)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понятия «эпицентр землетрясения» и «очаг землетрясения» для решения познавательных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проявления в окружающем мире внутренних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внешних процессов рельефообразования: вулканизма, землетрясений; физического, химического и биологического видов выветривания;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—классифицировать острова по происхождению;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изменений в литосфере в результате деятельности человека на примере своей местности,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мира;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актуальных проблем своей местности,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решение которых невозможно без участия представителей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географических специальностей, изучающих литосферу;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—Описывать по физической карте полушарий, физической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карте России, карте океанов, глобусу местоположение изученных географических объектов для решения учебных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(или) практико-ориентированных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—находить информацию об отдельных компонентах природы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Земли, в том числе о природе своей местности, необходимую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решения учебных и (или) практико-ориентированных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задач, и извлекать её из различных источников;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опасных природных явлений в геосферах и средств их предупреждения;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—сравнивать инструментарий (способы) получения географической информации на разных этапах географического изучения Земли;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свойства вод отдельных частей Мирового океана;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понятия «гидросфера», «круговорот воды», «цунами», «приливы и отливы» для решения учебных и (или)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—классифицировать объекты гидросферы (моря, озёра, реки,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подземные воды, болота, ледники) по заданным признакам;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питание и режим рек;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—сравнивать реки по заданным признакам;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понятия «грунтовые, межпластовые и артезианские воды» и применять их для решения учебных и (или)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районов распространения многолетней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мерзлоты;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—называть причины образования цунами, приливов и отливов;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—описывать состав, строение атмосферы;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температуры воздуха с использованием знаний об особенностях отдельных компонентов природы Земли и взаимосвязях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между ними для решения учебных и практических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образование атмосферных осадков; направление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дневных и ночных бризов, муссонов; годовой ход температуры воздуха и распределение атмосферных осадков для отдельных территорий;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свойства воздуха; климаты Земли; климатообразующие факторы;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—устанавливать зависимость между нагреванием земной поверхности и углом падения солнечных лучей; температурой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воздуха и его относительной влажностью на основе данных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эмпирических наблюдений;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—сравнивать свойства атмосферы в пунктах, расположенных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 разных высотах над уровнем моря; количество солнечного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тепла, получаемого земной поверхностью при различных углах падения солнечных лучей;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виды атмосферных осадков;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понятия «бризы» и «муссоны»;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понятия «погода» и «климат»;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понятия «атмосфера», «тропосфера», «стратосфера», «верхние слои атмосферы»;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—выбирать и анализировать географическую информацию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  глобальных климатических изменениях из различных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источников для решения учебных и (или) практико-ориентированных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измерения температуры воздуха, атмосферного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давления, скорости и направления ветра с использованием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—называть границы биосферы;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приспособления живых организмов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  среде обитания в разных природных зонах;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растительный и животный мир разных территорий Земли;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взаимосвязи компонентов природы в природно-территориальном комплексе;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—сравнивать особенности растительного и животного мира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различных природных зонах;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понятия «почва», «плодородие почв», «природный комплекс», «природно-территориальный комплекс»,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«круговорот веществ в природе» для решения учебных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(или) практико-ориентированных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—сравнивать плодородие почв в различных природных зонах;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изменений в изученных геосферах в результате деятельности человека на примере территории мира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своей местности, путей решения существующих экологических проблем.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—Описывать по географическим картам и глобусу местоположение изученных географических объектов для решения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и (или) практико-ориентированных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—называть: строение и свойства (целостность, зональность,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ритмичность) географической оболочки;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природные зоны по их существенным признакам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основе интеграции и интерпретации информации об особенностях их природы;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изученные процессы и явления, происходящие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географической оболочке;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изменений в геосферах в результате деятельности человека;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взаимосвязи между компонентами природы в пределах отдельных территорий с использованием различных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источников географической информации;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—называть особенности географических процессов на границах литосферных плит с учётом характера взаимодействия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типа земной коры;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—устанавливать (используя географические карты) взаимосвязи между движением литосферных плит и размещением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крупных форм рельефа;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—классифицировать воздушные массы Земли, типы климата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 заданным показателям;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образование тропических муссонов, пассатов тропических широт, западных ветров;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понятия «воздушные массы», «муссоны», «пассаты», «западные ветры», «климатообразующий фактор» для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решения учебных и (или)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—описывать климат территории по климатограмме;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океанические течения;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закономерности изменения температуры, солёности и органического мира Мирового океана с географической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широтой и с глубиной на основе анализа различных источников географической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этапы освоения и заселения отдельных территорий Земли человеком на основе анализа различных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источников географической информации для решения учебных 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и сравнивать численность населения крупных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стран мира;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—сравнивать плотность населения различных территорий;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понятие «плотность населения» для решения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учебных и (или)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городские и сельские поселения;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крупнейших городов мира;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мировых и национальных религий;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языковую классификацию народов;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основные виды хозяйственной деятельности людей на различных территориях;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страны по их существенным признакам;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—сравнивать особенности природы и населения, материальной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духовной культуры, особенности адаптации человека к разным природным условиям регионов и отдельных стран;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особенности природы, населения и хозяйства отдельных территорий;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знания о населении материков и стран для решения различных учебных и практико-ориентированных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w:t>
      </w:r>
      <w:r w:rsidR="00A90457" w:rsidRPr="00FC1982">
        <w:rPr>
          <w:rFonts w:ascii="Times New Roman" w:hAnsi="Times New Roman" w:cs="Times New Roman"/>
          <w:sz w:val="28"/>
          <w:szCs w:val="28"/>
        </w:rPr>
        <w:t xml:space="preserve">е базы данных), необходимые для </w:t>
      </w:r>
      <w:r w:rsidRPr="00FC1982">
        <w:rPr>
          <w:rFonts w:ascii="Times New Roman" w:hAnsi="Times New Roman" w:cs="Times New Roman"/>
          <w:sz w:val="28"/>
          <w:szCs w:val="28"/>
        </w:rPr>
        <w:t>изучения особенностей природы, населения и хозяйства отдельных территорий;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—представлять в различных формах (в виде карты, таблицы,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графика, географического описания) географическую информацию, необходимую для решения учебных 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основные этапы истории формирования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изучения территории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федеральные округа, крупные географические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районы и макрорегионы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субъектов Российской Федерации разных видов и показывать их на географической карте;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влияние географического положения регионов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России на особенности природы, жизнь и хозяйственную деятельность населения;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знания о государственной территории и исключительной экономической зоне, континентальном шельфе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России, о мировом, поясном и зональном времени для решения практико-ориентированных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степень благоприятности природных условий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пределах отдельных регионов страны;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классификацию природных ресурсов;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типы природопользования;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и практико-ориентированных задач: определять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возраст горных пород и основных тектонических структур,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слагающих территорию;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—сравнивать особенности компонентов природы отдельных территорий страны;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особенности компонентов природы отдельных территорий страны;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знания об особенностях компонентов природы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—называть географические процессы и явления, определяющие особенности природы страны, отдельных регионов и своей местности;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распространение по территории страны областей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современного горообразования, землетрясений и вулканизма;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понятия «плита», «щит», «моренный холм», «бараньи лбы», «бархан», «дюна» для решения учебных и (или)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—описывать и прогнозировать погоду территории по карте погоды;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классификацию типов климата и почв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—распознавать показатели, характеризующие состояние окружающей среды;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—показывать на карте и (или) обозначать на контурной карте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рационального и нерационального природопользования;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классификацию населённых пунктов и регионов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России по заданным основаниям;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понятия «рождаемость», «смертность», «естественный прирост насел</w:t>
      </w:r>
      <w:r w:rsidR="00A90457" w:rsidRPr="00FC1982">
        <w:rPr>
          <w:rFonts w:ascii="Times New Roman" w:hAnsi="Times New Roman" w:cs="Times New Roman"/>
          <w:sz w:val="28"/>
          <w:szCs w:val="28"/>
        </w:rPr>
        <w:t>ения», «миграционный прирост на</w:t>
      </w:r>
      <w:r w:rsidRPr="00FC1982">
        <w:rPr>
          <w:rFonts w:ascii="Times New Roman" w:hAnsi="Times New Roman" w:cs="Times New Roman"/>
          <w:sz w:val="28"/>
          <w:szCs w:val="28"/>
        </w:rPr>
        <w:t xml:space="preserve">селения», «общий прирост населения», «плотность населения», «основная полоса (зона) расселения», «урбанизация»,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«рынок труда», «качество населения» для решения учебных и (или) практико- 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изучения особенностей хозяйства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—представлять в различных формах (в виде карты, таблицы,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графика, географического описания) географическую информацию, необходимую для решения учебных и (или)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—выделять географическую информацию, которая является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противоречивой или может быть недостоверной; определять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информацию, недостающую для решения той или иной задачи;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понятия «экономико-географическое положение»,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w:t>
      </w:r>
      <w:r w:rsidR="00A90457" w:rsidRPr="00FC1982">
        <w:rPr>
          <w:rFonts w:ascii="Times New Roman" w:hAnsi="Times New Roman" w:cs="Times New Roman"/>
          <w:sz w:val="28"/>
          <w:szCs w:val="28"/>
        </w:rPr>
        <w:t>плекс», «машиностроительный ком</w:t>
      </w:r>
      <w:r w:rsidRPr="00FC1982">
        <w:rPr>
          <w:rFonts w:ascii="Times New Roman" w:hAnsi="Times New Roman" w:cs="Times New Roman"/>
          <w:sz w:val="28"/>
          <w:szCs w:val="28"/>
        </w:rPr>
        <w:t>плекс», «металлургический комплекс», «ВИЭ», «ТЭК», для решения учебных и (или)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основные особенности хозяйства России;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производства);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природно-ресурсный, человеческий и производственный капитал;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виды транспорта и основные показатели их работы: грузооборот и пассажирооборот;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w:t>
      </w:r>
      <w:r w:rsidR="00A90457" w:rsidRPr="00FC1982">
        <w:rPr>
          <w:rFonts w:ascii="Times New Roman" w:hAnsi="Times New Roman" w:cs="Times New Roman"/>
          <w:sz w:val="28"/>
          <w:szCs w:val="28"/>
        </w:rPr>
        <w:t>едприятий; оценивать условия от</w:t>
      </w:r>
      <w:r w:rsidRPr="00FC1982">
        <w:rPr>
          <w:rFonts w:ascii="Times New Roman" w:hAnsi="Times New Roman" w:cs="Times New Roman"/>
          <w:sz w:val="28"/>
          <w:szCs w:val="28"/>
        </w:rPr>
        <w:t>дельных территорий для размещения предприятий и различных производств;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знания об особенностях компонентов природы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объектов Всемирного наследия ЮНЕСКО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описывать их местоположение на географической карте;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место и роль России в мировом хозяйстве.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2.1.13 МАТЕМАТИКА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ОБЩАЯ ХАРАКТЕРИСТИКА УЧЕБНОГО ПРЕДМЕТА «МАТЕМАТИКА»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предметом, расширяется.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w:t>
      </w:r>
      <w:r w:rsidR="00C40C15" w:rsidRPr="00FC1982">
        <w:rPr>
          <w:rFonts w:ascii="Times New Roman" w:hAnsi="Times New Roman" w:cs="Times New Roman"/>
          <w:sz w:val="28"/>
          <w:szCs w:val="28"/>
        </w:rPr>
        <w:t xml:space="preserve">е и интерпретация разнообразной </w:t>
      </w:r>
      <w:r w:rsidRPr="00FC1982">
        <w:rPr>
          <w:rFonts w:ascii="Times New Roman" w:hAnsi="Times New Roman" w:cs="Times New Roman"/>
          <w:sz w:val="28"/>
          <w:szCs w:val="28"/>
        </w:rPr>
        <w:t>социальной, экономической</w:t>
      </w:r>
      <w:r w:rsidR="000C4E8C" w:rsidRPr="00FC1982">
        <w:rPr>
          <w:rFonts w:ascii="Times New Roman" w:hAnsi="Times New Roman" w:cs="Times New Roman"/>
          <w:sz w:val="28"/>
          <w:szCs w:val="28"/>
        </w:rPr>
        <w:t>, политической информации, мало</w:t>
      </w:r>
      <w:r w:rsidRPr="00FC1982">
        <w:rPr>
          <w:rFonts w:ascii="Times New Roman" w:hAnsi="Times New Roman" w:cs="Times New Roman"/>
          <w:sz w:val="28"/>
          <w:szCs w:val="28"/>
        </w:rPr>
        <w:t xml:space="preserve">эффективна повседневная практическая деятельность. Каждому человеку в своей жизни приходится выполнять расчёты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диаграмм и графиков, жить в условиях неопределённости и понимать вероятностный характер случайных событий.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Необходимым компонентом общей культуры в современном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толковании является общее знакомство с методами познания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культуры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ЦЕЛИ И ОСОБЕННОСТИ ИЗУЧЕНИЯ УЧЕБНОГО ПРЕДМЕТА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«МАТЕМАТИКА». 5—9 КЛАССЫ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Приоритетными целями обучения математике в 5—9 классах являются: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подведение обучающихся на доступном для них уровне 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осознанию взаимосвязи математики и окружающего мира,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понимание математики как части общей культуры человечества;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собственной логикой, однако не независимо одна от другой,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представлений обучающихся, расширяя и углубляя её, образуя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прочные множественные связи.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МЕСТО УЧЕБНОГО ПРЕДМЕТА «МАТЕМАТИКА»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УЧЕБНОМ ПЛАНЕ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математика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w:t>
      </w:r>
      <w:r w:rsidR="00A90457" w:rsidRPr="00FC1982">
        <w:rPr>
          <w:rFonts w:ascii="Times New Roman" w:hAnsi="Times New Roman" w:cs="Times New Roman"/>
          <w:sz w:val="28"/>
          <w:szCs w:val="28"/>
        </w:rPr>
        <w:t>онтрольные работы, тесты) оста</w:t>
      </w:r>
      <w:r w:rsidRPr="00FC1982">
        <w:rPr>
          <w:rFonts w:ascii="Times New Roman" w:hAnsi="Times New Roman" w:cs="Times New Roman"/>
          <w:sz w:val="28"/>
          <w:szCs w:val="28"/>
        </w:rPr>
        <w:t xml:space="preserve">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ПЛАНИРУЕМЫЕ РЕЗУЛЬТАТЫ ОСВОЕНИЯ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УЧЕБНОГО ПРЕДМЕТА «МАТЕМАТИКА»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УРОВНЕ ОСНОВНОГО ОБЩЕГО ОБРАЗОВАНИЯ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освоения программы учебного предмета «Математика» характеризуются: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Патриотическое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проявлением интереса к прошлому и настоящему российской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Гражданское и духовно-нравственное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готовностью к выполнению обязанностей гражданина и реализации его прав, представлением о математических основах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Трудовое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личных интересов и общественных потребностей.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Эстетическое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способностью к эмоциональному и эстетическому восприятию математических объектов, задач, решений, рассуждений;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умению видеть математические закономерности в искусстве.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Ценности научного познания: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значимости для развития цивилизации; овладением языком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математики и математической культурой как средством познания мира; овладением простейшими навыками исследовательской деятельности.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Физическое воспитание, формирование культуры здоровья и эмоционального благополучия: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Экологическое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необходимостью в формировании новых знаний, в том числе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Метапредметные результаты освоения программы учебного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Базовые логические действия: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выявлять и характеризовать существенные признаки математических объектов, понятий, отношений между понятиями;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воспринимать, формулировать и преобразовывать суждения: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утвердительные и отрицательные, единичные, частные и общие; условные;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выявлять математические закономерности, взаимосвязи и противоречия в фактах, данных, наблюдениях и утверждениях;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предлагать критерии для выявления закономерностей и противоречий;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делать выводы с использованием законов логики, дедуктивных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индуктивных умозаключений, умозаключений по аналогии;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разбирать доказательства математических утверждений (прямые и от противного), проводить самостоятельно несложные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доказательства математических фактов, выстраивать аргументацию, приводить примеры и контрпримеры; обосновывать собственные рассуждения;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Базовые исследовательские действия: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проводить по самостоятельно составленному плану несложный эксперимент, небольшое исследование по установлению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особенностей математического объекта, зависимостей объектов между собой;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прогнозировать возможное развитие процесса, а также выдвигать предположения о его развитии в новых условиях.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выявлять недостаточность и избыточность информации, данных, необходимых для решения задачи;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выбирать, анализировать, систематизировать и интерпретировать информацию различных видов и форм представления;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выбирать форму представления информации и иллюстрировать решаемые задачи схемами, диаграммами, иной графикой и их комбинациями;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оценивать надёжность информации по критериям, предложенным учителем или сформулированным самостоятельно.</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2) Универсальные коммуникативные действия обеспечивают сформированность социальных навыков обучающихся.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Общение: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воспринимать и формулировать суждения в соответствии с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полученный результат;</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в ходе обсуждения задавать вопросы по существу обсуждаемой темы, проблемы, решаемой задачи, высказывать идеи,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нацеленные на поиск решения; сопоставлять свои суждения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Сотрудничество:</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обобщать мнения нескольких людей;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участвовать в групповых формах работы (обсуждения, обмен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мнениями, мозговые штурмы и др.); выполнять свою часть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работы и координировать свои действия с другими членами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команды; оценивать качество своего вклада в общий продукт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по критериям, сформулированным участниками взаимодействия.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3) Универсальные регулятивные действия обеспечивают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смысловых установок и жизненных навыков личности.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Самоорганизация: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самостоятельно составлять план, алгоритм решения задачи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(или его часть), выбирать способ решения с учётом имеющихся ресурсов и собственных возможностей, аргументировать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корректировать варианты решений с учётом новой информации.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Самоконтроль:</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владеть способами самопроверки, самоконтроля процесса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результата решения математической задачи;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предвидеть трудности, которые могут возникнуть при решении задачи, вносить коррективы в деятельность на основе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новых обстоятельств, найденных ошибок, выявленных трудностей;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оценивать соответствие результата деятельности поставленной цели и условиям, объяснять причины достижения или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недостижения цели, находить ошибку, давать оценку приобретённому опыту.</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логических представлений и навыков логического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мышления осуществляется на протяжении всех лет обучения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основной школе в рамках все</w:t>
      </w:r>
      <w:r w:rsidR="00A90457" w:rsidRPr="00FC1982">
        <w:rPr>
          <w:rFonts w:ascii="Times New Roman" w:hAnsi="Times New Roman" w:cs="Times New Roman"/>
          <w:sz w:val="28"/>
          <w:szCs w:val="28"/>
        </w:rPr>
        <w:t>х названных курсов. Предполага</w:t>
      </w:r>
      <w:r w:rsidRPr="00FC1982">
        <w:rPr>
          <w:rFonts w:ascii="Times New Roman" w:hAnsi="Times New Roman" w:cs="Times New Roman"/>
          <w:sz w:val="28"/>
          <w:szCs w:val="28"/>
        </w:rPr>
        <w:t xml:space="preserve">ется, что выпускник основной школы сможет строить высказывания и отрицания высказываний, распознавать истинные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ложные высказывания, приводить примеры и контрпримеры,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овладеет понятиями: определение, аксиома, теорема, доказательство — и научится использовать их при выполнении учебных и внеучебных задач.</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УЧЕБНОГО КУРСА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«МАТЕМАТИКА». 5—6 КЛАССЫ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КУРСА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Приоритетными целями обучения математике в 5—6 классах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являются: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подведение обучающихся на доступном для них уровне 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осознанию взаимосвязи математики и окружающего мира;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линии содержания курса математики в 5—6 классах — арифметическая и геометрическая, которые развиваются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параллельно, каждая в соответствии с собственной логикой,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однако, не независимо одна от другой, а в тесном контакте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взаимодействии. Также в курсе происходит знакомство с элементами алгебры и описательной статистики.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Другой крупный блок в содержании арифметической линии —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это дроби. Начало изучения обыкновенных и десятичных дробей отнесено к 5 классу. Это первый этап в освоении дробей,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когда происходит знакомство с основными идеями, понятиями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темы. При этом рассмотрение обыкновенных дробей в полном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объёме предшествует изучению десятичных дробей, что целесообразно с точки зрения логики изложения числовой линии,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курсе алгебры 7 класса, что станет следующим проходом всех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принципиальных вопросов, тем самым разделение трудностей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облегчает восприятие материала, а распределение во времени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способствует прочности приобретаемых навыков.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Примерной рабочей программе предусмотрено формирование пропедевтических алгебраических представлений. Буква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как символ некоторого числа в зависимости от математического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контекста вводится постепенно. Буквенная символика широко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используется прежде всего для записи общих утверждений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предложений, формул, в частности для вычисления геометрических величин, в качестве «заместителя» числа.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курсе «Математики» 5—6 классов представлена наглядная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геометрия, направленная на развитие образного мышления,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пространственного воображения, изобразительных умений. Это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важный этап в изучении геометрии, который осуществляется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Обучающиеся знакомятся с геометрическими фигурами на плоскости и в пространстве, с их простейшими конфигурациями,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учатся изображать их на нелинованной и клетчатой бумаге,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рассматривают их простейшие свойства. В  процессе изучения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наглядной геометрии знания, полученные обучающимися в начальной школе, систематизируются и расширяются.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КУРСА В УЧЕБНОМ ПЛАНЕ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Учебный план на изучение математики в 5—6 классах отводит не менее 5 учебных часов в неделю в течение каждого года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обучения, всего не менее 340 учебных часов.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КУРСА (ПО ГОДАМ ОБУЧЕНИЯ)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Натуральные числа и нуль</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Позиционная система счисления. Римская нумерация как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 непозиционной системы счисления. Десятичная система счисления.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Сравнение натуральных чисел, сравнение натуральных чисел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 нулём. Способы сравнения. Округление натуральных чисел.</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Сложение натуральных чисел; свойство нуля при сложении.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Вычитание как действие, обратное сложению. Умножение натуральных чисел; свойства нуля и единицы при умножении.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(законы) сложения и умножения, распределительное свойство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(закон) умножения.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Делители и кратные числа, разложение на множители. Простые и составные числа. Признаки делимости на 2, 5, 10, 3, 9.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Деление с остатком.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Степень с натуральным показателем. Запись числа в виде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суммы разрядных слагаемых.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Числовое выражение. Вычисление значений числовых выражений; порядок выполнения действий. Использование при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вычислениях переместительного и сочетательного свойств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(законов) сложения и умножения, распределительного свойства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умножения.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Дроби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Представление о дроби как способе записи части величины.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дроби. Изображение дробей точками на числовой прямой. Основное свойство дроби. Сокращение дробей. Приведение дроби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к новому знаменателю. Сравнение дробей.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Сложение и вычитание дробей. Умножение и деление дробей;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взаимно-обратные дроби. Нахождение части целого и целого по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его части.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Десятичная запись дробей. Представление десятичной дроби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 виде обыкновенной. Изображение десятичных дробей точками на числовой прямой. Сравнение десятичных дробей.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Арифметические действия с десятичными дробями. Округление десятичных дробей.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Решение текстовых задач</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схем.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времени, скорости. Связь между единицами измерения каждой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величины.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Решение основных задач на дроби.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Представление данных в виде таблиц, столбчатых диаграмм.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Наглядная геометрия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Наглядные представления о фигурах на плоскости: точка,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прямая, отрезок, луч, угол, ломаная, многоугольник, окружность, круг. Угол. Прямой, острый, тупой и развёрнутый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углы.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Длина отрезка, метрические единицы длины. Длина ломаной, периметр многоугольника. Измерение и построение углов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 помощью транспортира.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Наглядные представления о фигурах на плоскости: многоугольник; прямоугольник, квадрат; треугольник, о равенстве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фигур.</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углов прямоугольника, квадрата.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Площадь прямоугольника и многоугольников, составленных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 прямоугольников, в том числе фигур, изображённых на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клетчатой бумаге. Единицы измерения площади.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Объём прямоугольного параллелепипеда, куба. Единицы измерения объёма.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Натуральные числа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Арифметические действия с многозначными натуральными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чисел.</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Делители и кратные числа; наибольший общий делитель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наименьшее общее кратное. Делимость суммы и произведения.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Деление с остатком.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Дроби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Обыкновенная дробь, основное свойство дроби, сокращение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дробей. Сравнение и упорядочивание дробей. Решение задач на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нахождение части от целого и целого по его части. Дробное число как результат деления. Представление десятичной дроби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Отношение. Деление в данном отношении. Масштаб, пропорция. Применение пропорций при решении задач.</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процента. Вычисление процента от величины и величины по её проценту. Выражение процентов десятичными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дробями. Решение задач на проценты. Выражение отношения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величин в процентах.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Положительные и отрицательные числа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Положительные и отрицательные числа. Целые числа. Модуль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числа, геометрическая интерпретация модуля числа. Изображение чисел на координатной прямой. Числовые промежутки.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Сравнение чисел. Арифметические действия с положительными и отрицательными числами.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Прямоугольная система координат на плоскости. Координаты точки на плоскости, абсцисса и ордината. Построение точек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фигур на координатной плоскости.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Буквенные выражения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Применение букв для записи математических выражений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предложений. Свойства арифметических действий. Буквенные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Решение текстовых задач</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Решение задач, содержащих зависимости, связывающих величины: скорость, время, расстояние; цена, количество, стои­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мость; производительность, время, объём работы. Единицы измерения: массы, стоимости; расстояния, времени, скорости.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Связь между единицами измерения каждой величины.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Решение задач, связанных с отношением, пропорциональностью величин, процентами; решение основных задач на дроби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проценты.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Оценка и прикидка, округление результата.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Составление буквенных выражений по условию задачи.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Наглядная геометрия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Наглядные представления о фигурах на плоскости: точка,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прямая, отрезок, луч, угол, ломаная, многоугольник, четырёхугольник, треугольник, окружность, круг.</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маршрута на квадратной сетке.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примеры четырёхугольников. Прямоугольник, квадрат: использование свойств сторон, углов, диагоналей. Изображение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геометрических фигур на нелинованной бумаге с использованием циркуля, линейки, угольника, транспортира. Построения на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клетчатой бумаге.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Периметр многоугольника. Понятие площади фигуры; единицы измерения площади. Приближённое измерение площади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фигур, в том числе на квадратной сетке. Приближённое измерение длины окружности, площади круга.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Симметрия: центральная, осевая и зеркальная симметрии.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Построение симметричных фигур.</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Наглядные представления о пространственных фигурах: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параллелепипед, куб, призма, пирамида, конус, цилиндр, шар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сфера. Изображение пространственных фигур. Примеры развёрток многогранников, цилиндра и конуса. Создание моделей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пространственных фигур (из бумаги, проволоки, пластилина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др.).</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Понятие объёма; единицы измерения объёма. Объём прямоугольного параллелепипеда, куба.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ПРЕДМЕТНЫЕ РЕЗУЛЬТАТЫ ОСВОЕНИЯ ПРИМЕРНОЙ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РАБОЧЕЙ ПРОГРАММЫ КУРСА (ПО ГОДАМ ОБУЧЕНИЯ)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Числа и вычисления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Понимать и правильно употреблять термины, связанные с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натуральными числами, обыкновенными и десятичными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дробями.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Сравнивать и упорядочивать натуральные числа, сравнивать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 простейших случаях обыкновенные дроби, десятичные дроби.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Соотносить точку на координатной (числовой) прямой с соответствующим ей числом и изображать натуральные числа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точками на координатной (числовой) прямой.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Выполнять арифметические действия с натуральными числами, с обыкновенными дробями в простейших случаях.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Выполнять проверку, прикидку результата вычислений.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Округлять натуральные числа.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Решение текстовых задач</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Решать текстовые задачи арифметическим способом и с помощью организованного конечного перебора всех возможных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вариантов.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Решать задачи, содержащие зависимости, связывающие величины: скорость, время, расстояние; цена, количество, стоимость.</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Использовать краткие записи, схемы, таблицы, обозначения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 решении задач.</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Пользоваться основными единицами измерения: цены, массы;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расстояния, времени, скорости; выражать одни единицы величины через другие.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Наглядная геометрия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Пользоваться геометрическими понятиями: точка, прямая, отрезок, луч, угол, многоугольник, окружность, круг.</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Приводить примеры объектов окружающего мира, имеющих форму изученных геометрических фигур.</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Изображать изученные геометрические фигуры на нелинованной и клетчатой бумаге с помощью циркуля и линейки.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Использовать свойства сторон и углов прямоугольника, квадрата для их построения, вычисления площади и периметра.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Пользоваться основными метрическими единицами измерения длины, площади; выражать одни единицы величины через другие.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Распознавать параллелепипед, куб, использовать терминологию: вершина, ребро грань, измерения; находить измерения параллелепипеда, куба.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Вычислять объём куба, параллелепипеда по заданным измерениям, пользоваться единицами измерения объёма.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Решать несложные задачи на измерение геометрических величин в практических ситуациях.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Числа и вычисления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Сравнивать и упорядочивать целые числа, обыкновенные и десятичные дроби, сравнивать числа одного и разных знаков.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Соотносить точки в прямоугольной системе координат с координатами этой точки.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Округлять целые числа и десятичные дроби, находить приближения чисел.</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Числовые и буквенные выражения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Пользоваться признаками делимости, раскладывать натуральные числа на простые множители.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Пользоваться масштабом, составлять пропорции и отношения.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Использовать буквы для обозначения чисел при записи математических выражений, составлять буквенные выражения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формулы, находить значения буквенных выражений, осуществляя необходимые подстановки и преобразования.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Находить неизвестный компонент равенства.Решение текстовых задач</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Решать многошаговые текстовые задачи арифметическим способом.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Решать задачи, связанные с отношением, пропорциональностью величин, процентами; решать три основные задачи на дроби и проценты.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Составлять буквенные выражения по условию задачи.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Представлять информацию с помощью таблиц, линейной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столчатой диаграмм.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Наглядная геометрия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Приводить примеры объектов окружающего мира, имеющих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форму изученных геометрических плоских и пространственных фигур, примеры равных и симметричных фигур.</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Изображать с помощью циркуля, линейки, транспортира на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нелинованной и клетчатой бумаге изученные плоские геометрические фигуры и конфигурации, симметричные фигуры.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Вычислять длину ломаной, периметр многоугольника, пользоваться единицами измерения длины, выражать одни единицы измерения длины через другие.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Находить, используя чертёжные инструменты, расстояния: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между двумя точками, от точки до прямой, длину пути на квадратной сетке.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Распознавать на моделях и изображениях пирамиду, конус,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цилиндр, использовать терминологию: вершина, ребро, грань, основание, развёртка.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Изображать на клетчатой бумаге прямоугольный параллелепипед.</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Вычислять объём прямоугольного параллелепипеда, куба,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пользоваться основными единицами измерения объёма; выражать одни единицы измерения объёма через другие.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Решать несложные задачи на нахождение геометрических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величин в практических ситуациях.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УЧЕБНОГО КУРСА «АЛГЕБРА». 7—9 КЛАССЫ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КУРСА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Алгебра является одним из опорных курсов основной школы: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она обеспечивает изучение других дисциплин, как естественнонаучного, так и гуманитарного циклов, её освоение необходимо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для продолжения образования и в повседневной жизни. Развитие у обучающихся научных представлений о происхождении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сущности алгебраических абстракций, способе отражения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аналогию. Обучение алгебре предполагает значительный объём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КУРСА В УЧЕБНОМ ПЛАНЕ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Учебный план на изучение алгебры в 7—9 классах отводит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 менее 3 учебных часов в неделю в течение каждого года обучения, всего за три года обучения  — не менее 306 учебных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часов.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КУРСА (ПО ГОДАМ ОБУЧЕНИЯ)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Числа и вычисления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Рациональные числа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Дроби обыкновенные и десятичные, переход от одной формы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записи дробей к другой. Понятие рационального числа, запись,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Степень с натуральным показателем: определение, преобразование выражений на основе определения.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Проценты, запись процентов в виде дроби и дроби в виде процентов. Три основные задачи на проценты, решение задач из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реальной практики.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Применение признаков делимости, разложение на множители натуральных чисел.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Реальные зависимости, в том числе прямая и обратная пропорциональности.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Алгебраические выражения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Переменные, числовое значение выражения с переменной.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Представление зависимости между величинами в виде формулы. Вычисления по формулам.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Преобразование буквенных выражений, тождественно равные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выражения, правила преобразования сумм и произведений, правила раскрытия скобок и приведения подобных слагаемых.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Свойства степени с натуральным показателем.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Одночлены и многочлены. Степень многочлена. Сложение,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вычитание, умножение многочленов. Формулы сокращённого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умножения: квадрат суммы и квадрат разности. Формула разности квадратов. Разложение многочленов на множители.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Уравнение, корень уравнения, правила преобразования уравнения, равносильность уравнений.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помощью уравнений.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Координаты и графики. Функции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Прямоугольная система координат, оси Ox и Oy. Абсцисса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ордината точки на координатной плоскости. Примеры графиков, заданных формулами. Чтение графиков реальных зависимостей.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функции. График функции. Свойства функций. Линейная функция, её график. Графическое решение линейных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уравнений и систем линейных уравнений.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Числа и вычисления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Квадратный корень из числа. Понятие об иррациональном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числе. Десятичные приближения иррациональных чисел.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Свойства арифметических квадратных корней и их применение к преобразованию числовых выражений и вычислениям.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Действительные числа.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Степень с целым показателем и её свойства. Стандартная запись числа.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Алгебраические выражения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Квадратный трёхчлен; разложение квадратного трёхчлена на множители.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Алгебраическая дробь. Основное свойство алгебраической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дроби. Сложение, вычитание, умножение, деление алгебраических дробей. Рациональные выражения и их преобразование.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Уравнения и неравенства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Графическая интерпретация уравнений с двумя переменными и систем линейных уравнений с двумя переменными.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Решение текстовых задач алгебраическим способом.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Числовые неравенства и их свойства. Неравенство с одной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переменной. Равносильность неравенств. Линейные неравенства с одной переменной. Системы линейных неравенств с одной переменной.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Понятие функции. Область определения и множество значений функции. Способы задания функций.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График функции. Чтение свойств функции по её графику.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Примеры графиков функций, отражающих реальные процессы.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Функции, описывающие прямую и обратную пропорциональные зависимости, их графики. Функции y = x2</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y = x3</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y = x, y =  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Графическое решение уравнений и систем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Числа и вычисления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Действительные числа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Рациональные числа, иррациональные числа, конечные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бесконечные десятичные дроби. Множество действительных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Сравнение действительных чисел, арифметические действия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действительными числами.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Измерения, приближения, оценки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Размеры объектов окружающего мира, длительность процессов в окружающем мире.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Приближённое значение величины, точность приближения.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Округление чисел. Прикидка и оценка результатов вычислений.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Уравнения и неравенства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Уравнения с одной переменной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Линейное уравнение. Решение уравнений, сводящихся к линейным.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Квадратное уравнение. Решение уравнений, сводящихся 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квадратным. Биквадратное уравнение. Примеры решения уравнений третьей и четвёртой степеней разложением на множители.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Решение дробно-рациональных уравнений.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Решение текстовых задач алгебраическим методом.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Системы уравнений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w:t>
      </w:r>
      <w:r w:rsidR="00C40C15" w:rsidRPr="00FC1982">
        <w:rPr>
          <w:rFonts w:ascii="Times New Roman" w:hAnsi="Times New Roman" w:cs="Times New Roman"/>
          <w:sz w:val="28"/>
          <w:szCs w:val="28"/>
        </w:rPr>
        <w:t>уравнений с двумя переменными.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Решение текстовых задач алгебраическим способом.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Неравенства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Числовые неравенства и их свойства.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Графики функций: y = kx, y = kx + b, y</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k</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x </w:t>
      </w:r>
      <w:r w:rsidRPr="00FC1982">
        <w:rPr>
          <w:rFonts w:ascii="Times New Roman" w:hAnsi="Times New Roman" w:cs="Times New Roman"/>
          <w:sz w:val="28"/>
          <w:szCs w:val="28"/>
        </w:rPr>
        <w:t> , y = x3</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y = x, y =  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и их свойства.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Числовые последовательности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Определение и способы задания числовых последовательностей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Понятие числовой последовательности. Задание последовательности рекуррентной формулой и формулой n-го члена.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Арифметическая и геометрическая прогрессии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Арифметическая и геометрическая прогрессии. Формулы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n-го члена арифметической и геометрической прогрессий, суммы первых n членов.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ПРЕДМЕТНЫЕ РЕЗУЛЬТАТЫ ОСВОЕНИЯ ПРИМЕРНОЙ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РАБОЧЕЙ ПРОГРАММЫ КУРСА (ПО ГОДАМ ОБУЧЕНИЯ)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Числа и вычисления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Выполнять, сочетая устные и письменные приёмы, арифметические действия с рациональными числами.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Находить значения числовых выражений; применять разнообразные способы и приёмы вычисления значений дробных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выражений, содержащих обыкновенные и десятичные дроби.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Переходить от одной формы записи чисел к другой (преобразовывать десятичную д</w:t>
      </w:r>
      <w:r w:rsidR="00C40C15" w:rsidRPr="00FC1982">
        <w:rPr>
          <w:rFonts w:ascii="Times New Roman" w:hAnsi="Times New Roman" w:cs="Times New Roman"/>
          <w:sz w:val="28"/>
          <w:szCs w:val="28"/>
        </w:rPr>
        <w:t>робь в обыкновенную, обыкновен</w:t>
      </w:r>
      <w:r w:rsidRPr="00FC1982">
        <w:rPr>
          <w:rFonts w:ascii="Times New Roman" w:hAnsi="Times New Roman" w:cs="Times New Roman"/>
          <w:sz w:val="28"/>
          <w:szCs w:val="28"/>
        </w:rPr>
        <w:t>ную в десятичную, в частности в бесконечную десятичнуюдробь).</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Сравнивать и упорядочивать рациональные числа.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Округлять числа.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Выполнять прикидку и оценку результата вычислений,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оценку значений числовых выражений.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Выполнять действия со степенями с натуральными показателями.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Применять признаки делимости, разложение на множители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натуральных чисел.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ограничений, связанных со свойствами рассматриваемых объектов.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Алгебраические выражения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Использовать алгебраическую терминологию и символику,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применять её в процессе освоения учебного материала.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Находить значения буквенных выражений при заданных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значениях переменных.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Выполнять преобразования целого выражения в многочлен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приведением подобных слагаемых, раскрытием скобок.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Выполнять умножение одночлена на многочлен и многочлена на многочлен, применять формулы квадрата суммы и квадрата разности.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Осуществлять разложение многочленов на множители с помощью вынесения за скобки общего множителя, группировки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слагаемых, применения формул сокращённого умножения.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Применять преобразования многочленов для решения различных задач из математики, смежных предметов, из реальной практики.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Использовать свойства степеней с натуральными показателями для преобразования выражений.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Уравнения и неравенства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Решать линейные уравнения с одной переменной, применяя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перехода от исходного уравнения к равносильному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ему. Проверять, является ли число корнем уравнения.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Применять графические методы при решении линейных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уравнений и их систем.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Подбирать примеры пар чисел, являющихся решением линейного уравнения с двумя переменными.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Строить в координатной плоскости график линейного уравнения с двумя переменными; пользуясь графиком, приводить примеры решения уравнения.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Решать системы двух линейных уравнений с двумя переменными, в том числе графически.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Координаты и графики. Функции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Отмечать в координатной плоскости точки по заданным координатам; строить графики линейных функций.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Находить значение функции по значению её аргумента.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Понимать графический способ представления и анализа информации; извлекать и интерпретировать информацию из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графиков реальных процессов и зависимостей.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Числа и вычисления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Применять понятие арифметического квадратного корня; находить квадратные корни, используя при необходимости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калькулятор; выполнять преобразования выражений, содержащих квадратные корни, используя свойства корней.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Использовать записи больших и малых чисел с помощью десятичных дробей и степеней числа 10.</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Алгебраические выражения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Применять понятие степени с целым показателем, выполнять преобразования выражений, содержащих степени с целым показателем.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Выполнять тождественные преобразования рациональных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выражений на основе правил действий над многочленами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алгебраическими дробями.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Раскладывать квадратный трёхчлен на множители.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Применять преобразования выражений для решения различных задач из математики, смежных предметов, из реальной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Уравнения и неравенства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Решать линейные, квадратные уравнения и рациональные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уравнения, сводящиеся к ним, системы двух уравнений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двумя переменными.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Применять свойства числовых неравенств для сравнения,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оценки; решать линейные неравенства с одной переменной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их системы; давать графическую иллюстрацию множества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решений неравенства, системы неравенств.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Понимать и использовать функциональные понятия и язык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(термины, символические обозначения); определять значение функции по значению аргумента; определять свойства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функции по её графику.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Строить графики элементарных функций вида y</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k</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x </w:t>
      </w:r>
      <w:r w:rsidRPr="00FC1982">
        <w:rPr>
          <w:rFonts w:ascii="Times New Roman" w:hAnsi="Times New Roman" w:cs="Times New Roman"/>
          <w:sz w:val="28"/>
          <w:szCs w:val="28"/>
        </w:rPr>
        <w:t> , y = x2</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y = x3</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y = x, y =  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описывать свойства числовой функции по её графику.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Числа и вычисления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Сравнивать и упорядочивать рациональные и иррациональные числа.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Находить значения степеней с целыми показателями и корней; вычислять значения числовых выражений.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Округлять действительные числа, выполнять прикидку результата вычислений, оценку числовых выражений.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Уравнения и неравенства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Решать линейные и квадратные уравнения, уравнения, сводящиеся к ним, простейшие дробно-рациональные уравнения.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Решать системы двух линейных уравнений с двумя переменными и системы двух уравнений, в которых одно уравнение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не является линейным.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Решать текстовые задачи алгебраическим способом с помощью составления уравнения или системы двух уравнений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двумя переменными.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Проводить простейшие исследования уравнений и систем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уравнений, в том числе с применением графических представлений (устанавливать, имеет ли уравнение или система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уравнений решения, если имеет, то сколько, и пр.).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Решать системы линейных неравенств, системы неравенств,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включающие квадратное неравенство; изображать решение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системы неравенств на числовой прямой, записывать решение с помощью символов.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Использовать неравенства при решении различных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Распознавать функции изученных видов. Показывать схематически расположение на координатной плоскости графиков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функций вида: y = kx, y = kx + b, y</w:t>
      </w:r>
    </w:p>
    <w:p w:rsidR="003D2C1F" w:rsidRPr="00FC1982" w:rsidRDefault="003D2C1F"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k</w:t>
      </w:r>
    </w:p>
    <w:p w:rsidR="003D2C1F" w:rsidRPr="00FC1982" w:rsidRDefault="003D2C1F"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x </w:t>
      </w:r>
      <w:r w:rsidRPr="00FC1982">
        <w:rPr>
          <w:rFonts w:ascii="Times New Roman" w:hAnsi="Times New Roman" w:cs="Times New Roman"/>
          <w:sz w:val="28"/>
          <w:szCs w:val="28"/>
        </w:rPr>
        <w:t></w:t>
      </w:r>
      <w:r w:rsidRPr="00FC1982">
        <w:rPr>
          <w:rFonts w:ascii="Times New Roman" w:hAnsi="Times New Roman" w:cs="Times New Roman"/>
          <w:sz w:val="28"/>
          <w:szCs w:val="28"/>
          <w:lang w:val="en-US"/>
        </w:rPr>
        <w:t xml:space="preserve"> , y = ax2</w:t>
      </w:r>
    </w:p>
    <w:p w:rsidR="003D2C1F" w:rsidRPr="00FC1982" w:rsidRDefault="003D2C1F"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 xml:space="preserve"> + bx + c,</w:t>
      </w:r>
    </w:p>
    <w:p w:rsidR="003D2C1F" w:rsidRPr="00FC1982" w:rsidRDefault="003D2C1F" w:rsidP="009F5B44">
      <w:pPr>
        <w:spacing w:after="0"/>
        <w:jc w:val="both"/>
        <w:rPr>
          <w:rFonts w:ascii="Times New Roman" w:hAnsi="Times New Roman" w:cs="Times New Roman"/>
          <w:sz w:val="28"/>
          <w:szCs w:val="28"/>
          <w:lang w:val="en-US"/>
        </w:rPr>
      </w:pPr>
      <w:r w:rsidRPr="00FC1982">
        <w:rPr>
          <w:rFonts w:ascii="Times New Roman" w:hAnsi="Times New Roman" w:cs="Times New Roman"/>
          <w:sz w:val="28"/>
          <w:szCs w:val="28"/>
          <w:lang w:val="en-US"/>
        </w:rPr>
        <w:t>y = x3</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y = x, y =  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 зависимости от значений коэффициентов; описывать свойства функций.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Строить и изображать схематически графики квадратичных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функций, описывать свойства квадратичных функций по 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графикам.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Распознавать квадратичную функцию по формуле, приводить примеры квадратичных функций из реальной жизни,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физики, геометрии.</w:t>
      </w:r>
    </w:p>
    <w:p w:rsidR="000C4E8C"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Арифметическая и геометрическая прогрессии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Распознавать арифметическую и геометрическую прогрессии при разных способах задания.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Выполнять вычисления с использованием формул n-го члена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арифметической и геометрической прогрессий, суммы первых n членов.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Изображать члены последовательности точками на координатной плоскости.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Решать задачи, связанные с числовыми последовательностями, в том числе задачи из реальной жизни (с использованием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калькулятора, цифровых технологий).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УЧЕБНОГО КУРСА «ГЕОМЕТРИЯ». 7–9 КЛАССЫ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КУРСА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«Математику уже затем учить надо, что она ум в порядок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цели соответствует доказательная линия преподавания геометрии. Следуя представленной рабочей программе, начиная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отличать свойства от признаков, формулировать обратные утверждения. Ученик, овладевший искусством рассуждать, будет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его и в окружающей жизни. И в этом состоит важное воспитательное значение изучения геометрии, присущее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именно отечественной математической школе.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Вместе с тем авторы программы предостерегают учителя от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нужно вообще избегать произносить само это слово. С  другой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же стороны, не следует упускать ни одной возможности давать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Данная практическая линия является не менее важной, чем первая.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КУРСА В УЧЕБНОМ ПЛАНЕ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Согласно учебному плану в 7—9 классах изучается учебный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курс «Геометрия», который включает следующие основные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разделы содержания: «Геометрические фигуры и их свойства»,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«Измерение геометрических величин», а также «Декартовы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координаты на плоскости», «Векторы», «Движения плоскости» и «Преобразования подобия».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Учебный план предусматривает изучение геометрии на базовом уровне, исходя из не менее 68 учебных часов в учебном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году, всего за три года обучения — не менее 204 часов.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КУРСА (ПО ГОДАМ ОБУЧЕНИЯ)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Начальные понятия геометрии. Точка, прямая, отрезок, луч.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Угол. Виды углов. Вертикальные и смежные углы. Биссектриса угла. Ломаная, многоугольник. Параллельность и перпендикулярность прямых.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Симметричные фигуры. Основные свойства осевой симметрии. Примеры симметрии в окружающем мире.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построения с помощью циркуля и линейки.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Треугольник. Высота, медиана, биссектриса, их свойства.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Равнобедренный и равносторонний треугольники. Неравенство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треугольника.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Свойства и признаки равнобедренного треугольника. Признаки равенства треугольников.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Свойства и признаки параллельных прямых. Сумма углов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треугольника. Внешние углы треугольника.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Неравенства в геометрии: неравенство треугольника, неравенство о длине ломаной, теорема о большем угле и большей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стороне треугольника. Перпендикуляр и наклонная.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Геометрическое место точек. Биссектриса угла и серединный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перпендикуляр к отрезку как геометрические места точек.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Окружность и круг, хорда и диаметр, их свойства. Взаимное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расположение окружности и прямой. Касательная и секущая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 окружности. Окружность, вписанная в угол. Вписанная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описанная окружности треугольника.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Четырёхугольники. Параллелограмм, его признаки и свойства. Частные случаи параллелограммов (прямоугольник,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ромб, квадрат), их признаки и свойства. Трапеция, равнобокая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трапеция, её свойства и признаки. Прямоугольная трапеция.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Центральная симметрия.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Теорема Фалеса и теорема о пропорциональных отрезках.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Средние линии треугольника и трапеции.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Подобие треугольников, коэффициент подобия. Признаки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подобия треугольников. Применение подобия при решении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Свойства площадей геометрических фигур. Формулы для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площади треугольника, параллелограмма, ромба и трапеции.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Отношение площадей подобных фигур.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Вычисление площадей треугольников и многоугольников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клетчатой бумаге.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Теорема Пифагора. Применение теоремы Пифагора при решении практических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Синус, косинус, тангенс острого угла прямоугольного треугольника. Тригонометрические функции углов в 30, 45 и 60.</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Вписанные и центральные углы, угол между касательной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хордой. Углы между хордами и секущими. Вписанные и описанные четырёхугольники. Взаимное расположение двух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окружностей. Касание окружностей. Общие касательные 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двум окружностям.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Синус, косинус, тангенс углов от 0 до 180. Основное тригонометрическое тождество. Формулы приведения.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Преобразование подобия. Подобие соответственных элементов.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Вектор, длина (модуль) вектора, сонаправленные векторы,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Правильные многоугольники. Длина окружности. Градусная и радианная мера угла, вычисление длин дуг окружностей.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Площадь круга, сектора, сегмента.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Движения плоскости и внутренние симметрии фигур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(элементарные представления). Параллельный перенос. Поворот.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ПРЕДМЕТНЫЕ РЕЗУЛЬТАТЫ ОСВОЕНИЯ ПРИМЕРНОЙ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РАБОЧЕЙ ПРОГРАММЫ КУРСА (ПО ГОДАМ ОБУЧЕНИЯ)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Освоение учебного курса «Геометрия» на уровне основного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общего образования должно обеспечивать достижение следующих предметных образовательных результатов: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Распознавать изученные геометрические фигуры, определять их взаимное расположение, изображать геометрические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фигуры; выполнять чертежи по условию задачи. Измерять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линейные и угловые величины. Решать задачи на вычисление длин отрезков и величин углов.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Строить чертежи к геометрическим задачам.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Пользоваться признаками равенства треугольников, использовать признаки и свойства равнобедренных треугольников при решении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Проводить логические рассуждения с использованием геометрических теорем.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Пользоваться признаками равенства прямоугольных треугольников, свойством мед</w:t>
      </w:r>
      <w:r w:rsidR="009B0583" w:rsidRPr="00FC1982">
        <w:rPr>
          <w:rFonts w:ascii="Times New Roman" w:hAnsi="Times New Roman" w:cs="Times New Roman"/>
          <w:sz w:val="28"/>
          <w:szCs w:val="28"/>
        </w:rPr>
        <w:t xml:space="preserve">ианы, проведённой к гипотенузе </w:t>
      </w:r>
      <w:r w:rsidRPr="00FC1982">
        <w:rPr>
          <w:rFonts w:ascii="Times New Roman" w:hAnsi="Times New Roman" w:cs="Times New Roman"/>
          <w:sz w:val="28"/>
          <w:szCs w:val="28"/>
        </w:rPr>
        <w:t>прямоугольного треугольника, в решении геометрических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Решать задачи на клетчатой бумаге.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Владеть понятием касательной к окружности, пользоваться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теоремой о перпендикулярности касательной и радиуса, проведённого к точке касания.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Пользоваться простейшими геометрическими неравенствами, понимать их практический смысл.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Проводить основные геометрические построения с помощью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циркуля и линейки.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Распознавать основные виды четырёхугольников, их элементы, пользоваться их свойствами при решении геометрических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Владеть понятием средней линии треугольника и трапеции,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их свойства при решении геометрических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Пользоваться теоремой Фалеса для решения практических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Применять признаки подобия треугольников в решении геометрических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Пользоваться теоремой Пифагора для решения геометрических и практических задач. Строить математическую модель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практических задачах, самостоятельно делать чертёж и находить соответствующие длины.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Владеть понятиями синуса, косинуса и тангенса острого угла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прямоугольного треугольника. Пользоваться этими понятиями для решения практических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Вычислять (различными способами) площадь треугольника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площади многоугольных фигур (пользуясь, где необходимо, калькулятором). Применять полученные умения в практических задачах.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Владеть понятием описанного четырёхугольника, применять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свойства описанного четырёхугольника при решении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Применять полученные знания на практике — строить математические модели для задач реальной жизни и проводить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соответствующие вычисления с применением подобия и тригонометрии (пользуясь, где необходимо, калькулятором).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Использовать тригонометрические функции острых углов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для нахождения различных элементов прямоугольного треугольника.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Пользоваться формулами приведения и основным тригонометрическим тождеством для нахождения соотношений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между тригонометрическими величинами.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Использовать теоремы синусов и косинусов для нахождения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различных элементов треугольника («решение треугольников»), применять их при решении геометрических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Владеть понятиями преобразования подобия, соответственных элементов подобных фигур. Пользоваться свойствами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подобия произвольных фигур, уметь вычислять длины и находить углы у подобных фигур. Применять свойства подобия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практических задачах. Уметь приводить примеры подобных фигур в окружающем мире.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Пользоваться теоремами о произведении отрезков хорд, 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произведении отрезков секущих, о квадрате касательной.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Пользоваться векторами, понимать их геометрический и физический смысл, применят</w:t>
      </w:r>
      <w:r w:rsidR="009B0583" w:rsidRPr="00FC1982">
        <w:rPr>
          <w:rFonts w:ascii="Times New Roman" w:hAnsi="Times New Roman" w:cs="Times New Roman"/>
          <w:sz w:val="28"/>
          <w:szCs w:val="28"/>
        </w:rPr>
        <w:t xml:space="preserve">ь их в решении геометрических и </w:t>
      </w:r>
      <w:r w:rsidRPr="00FC1982">
        <w:rPr>
          <w:rFonts w:ascii="Times New Roman" w:hAnsi="Times New Roman" w:cs="Times New Roman"/>
          <w:sz w:val="28"/>
          <w:szCs w:val="28"/>
        </w:rPr>
        <w:t>физических задач. Применять скалярное произведение векторов для нахождения длин и углов.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Пользоваться методом координат на плоскости, применять его в решении геометрических и практических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Находить оси (или центры) симметрии фигур, применять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движения плоскости в простейших случаях.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Применять полученные знания на практике — строить математические модели для задач реальной жизни и проводить </w:t>
      </w:r>
    </w:p>
    <w:p w:rsidR="00C40C15"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соответствующие вычисления с применением подобия и тригонометрических функций (пользуясь, где необходимо, к</w:t>
      </w:r>
      <w:r w:rsidR="00C40C15" w:rsidRPr="00FC1982">
        <w:rPr>
          <w:rFonts w:ascii="Times New Roman" w:hAnsi="Times New Roman" w:cs="Times New Roman"/>
          <w:sz w:val="28"/>
          <w:szCs w:val="28"/>
        </w:rPr>
        <w:t>алькулятором)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УЧЕБНОГО КУРСА «ВЕРОЯТНОСТЬ И СТАТИСТИКА».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7—9 КЛАССЫ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КУРСА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современном цифровом мире вероятность и статистика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приобретают всё большую значимость, как с точки зрения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«Представление данных и описательная статистика»; «Вероятность»; «Элементы комбинаторики»; «Введение в теорию графов».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линии «Представление данных и описательная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статистика» служит основой для формирования навыков работы с информацией: от чтения и интерпретации информации,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значение здесь имеют практические задания, в частности опыты с  классическими вероятностными моделями.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решать более сложные задачи. В курс входят начальные представления о случайных величинах и их числовых характеристиках.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курсах и учебных предметах.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КУРСА В УЧЕБНОМ ПЛАНЕ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7—9 классах изучается курс «Вероятность и статистика»,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который входят разделы: «Представление данных и описательная статистика»; «Вероятность»; «Элементы комбинаторики»; «Введение в теорию графов».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изучение данного курса отводит 1 учебный час в неделю в течение каждого года обучения, всего 102 учебных часа.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УЧЕБНОГО КУРСА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 ГОДАМ ОБУЧЕНИЯ)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Представление данных в виде таблиц, диаграмм, графиков.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Граф, вершина, ребро. Степень вершины. Число рёбер и суммарная степень вершин. Представление о связности графа.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Цепи и циклы. Пути в графах. Обход графа (эйлеров путь). Решение задач с помощью графов.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Множество, элемент множества, подмножество. Операции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представления множеств для описания реальных процессов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явлений, при решении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Измерение рассеивания данных. Дисперсия и стандартное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отклонение числовых наборов. Диаграмма рассеивания.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Дерево. Свойства деревьев: единственность пути, существование висячей вершины, связь между числом вершин и числом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рёбер. Правило умножения. Решение задач с помощью графов.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Противоположные события. Диаграмма Эйлера. Объединение и пересечение событий. Несовместные события. Формула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сложения вероятностей. Условная вероятность. Правило умно-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жения. Независимые события. Решение задач на нахождение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вероятностей с помощью дерева случайного эксперимента, диаграмм Эйлера.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Представление данных в виде таблиц, диаграмм, графиков,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интерпретация данных. Чтение и построение таблиц, диаграмм, графиков по реальным данным.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Перестановки и факториал. Сочетания и число сочетаний.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Треугольник Паскаля. Решение задач с использованием комбинаторики.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Испытание. Успех и неудача. Серия испытаний до первого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успеха. Серия испытаний Бернулли. Вероятности событий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серии испытаний Бернулли.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Случайная величина и распределение вероятностей. Примеры математического ожидания как теоретического среднего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значения величины. Математическое ожидание и дисперсия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случайной величины «число успехов в серии испытаний Бернулли».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о законе больших чисел. Измерение вероятностей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помощью частот. Роль и значение закона больших чисел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природе и обществе.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ПРЕДМЕТНЫЕ РЕЗУЛЬТАТЫ ОСВОЕНИЯ ПРИМЕРНОЙ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РАБОЧЕЙ ПРОГРАММЫ КУРСА (ПО ГОДАМ ОБУЧЕНИЯ)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 освоения курса «Вероятность и статистика» в 7—9 классах характеризуются следующими умениями.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значений.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Описывать и интерпретировать реальные числовые данные,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представленные в таблицах, на диаграммах, графиках.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Использовать для описания данных статистические характеристики: среднее арифметическое, медиана, наибольшее и </w:t>
      </w:r>
    </w:p>
    <w:p w:rsidR="00C40C15" w:rsidRPr="00FC1982" w:rsidRDefault="00C40C15"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наименьшее значения, размах.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Иметь представление о случайной изменчивости на примерах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цен, физических величин, антропометрических данных;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иметь представление о статистической устойчивости.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66 Извлекать и преобразовывать информацию, представленную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виде таблиц, диаграмм, графиков; представлять данные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виде таблиц, диаграмм, графиков.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66 Описывать данные с помощью статистических показателей: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средних значений и мер рассеивания (размах, дисперсия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стандартное отклонение).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66 Находить частоты числовых значений и частоты событий,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том числе по результатам измерений и наблюдений.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66 Находить вероятности случайных событий в опытах, зная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вероятности элементарных событий, в том числе в опытах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равновозможными элементарными событиями.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66 Использовать графические модели: дерево случайного эксперимента, диаграммы Эйлера, числовая прямая.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66 Оперировать понятиями: множество, подмножество; выполнять операции над множествами: объединение, пересечение;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перечислять элементы множеств; применять свойства множеств.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66 Использовать графическое представление множеств и связей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между ними для описания процессов и явлений, в том числе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 решении задач из других учебных предметов и курсов.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66 Извлекать и преобразовывать информацию, представленную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различных источниках в виде таблиц, диаграмм, графиков;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представлять данные в виде таблиц, диаграмм, графиков.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66 Решать задачи организованным перебором вариантов, а также с использованием комбинаторных правил и методов.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66 Использовать описательные характеристики для массивов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числовых данных, в том числе средние значения и меры рассеивания.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66 Находить частоты значений и частоты события, в том числе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пользуясь результатами проведённых измерений и наблюдений.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66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Иметь представление о случайной величине и о распределении вероятностей.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2.1.14 ИНФОРМАТИКА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по информатике на уровне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Федеральном государственном образовательном стандарте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основного общего образования, а также Примерной программы воспитания.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является основой для составления авторских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учебных программ и учебников, тематического планирования курса учителем.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ПРЕДМЕТА «ИНФОРМАТИКА»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Целями изучения информатики на уровне основного общего образования являются: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практики, за счёт развития представлений об информации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как о важнейшем стратегическом ресурсе развития личности, государства, общества; понимания роли информационных процессов, инф</w:t>
      </w:r>
      <w:r w:rsidR="00C40C15" w:rsidRPr="00FC1982">
        <w:rPr>
          <w:rFonts w:ascii="Times New Roman" w:hAnsi="Times New Roman" w:cs="Times New Roman"/>
          <w:sz w:val="28"/>
          <w:szCs w:val="28"/>
        </w:rPr>
        <w:t>ормационных ресурсов и информа</w:t>
      </w:r>
      <w:r w:rsidRPr="00FC1982">
        <w:rPr>
          <w:rFonts w:ascii="Times New Roman" w:hAnsi="Times New Roman" w:cs="Times New Roman"/>
          <w:sz w:val="28"/>
          <w:szCs w:val="28"/>
        </w:rPr>
        <w:t xml:space="preserve">ционных технологий в условиях цифровой трансформации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многих сфер жизни современного общества;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сравнивать новые задачи с задачами, решёнными ранее;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определять шаги для достижения результата и т. д.;</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и развитие компетенций обучающихся в области использования информационно-коммуникационных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технологий, в том числе знаний, умений и навыков работы с информацией, программирования, коммуникации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современных цифровых средах в условиях обеспечения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информационной безопасности личности обучающегося;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воспитание ответственного и избирательного отношения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  информации с учётом правовых и этических аспектов её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распространения, стремления к продолжению образования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области информационных технологий и созидательной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деятельности с применением средств информационных технологий.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ОБЩАЯ ХАРАКТЕРИСТИКА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УЧЕБНОГО ПРЕДМЕТА «ИНФОРМАТИКА»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Учебный предмет «Информатика» в основном общем образовании отражает: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основные области применения информатики, прежде всего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информационные технологии, управление и социальную сферу;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междисциплинарный характер информатики и информационной деятельности.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Современная школьная информатика оказывает существенное влияние на формирование мировоззрения школьника,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его жизненную позицию, закладывает основы понимания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w:t>
      </w:r>
      <w:r w:rsidR="00C40C15" w:rsidRPr="00FC1982">
        <w:rPr>
          <w:rFonts w:ascii="Times New Roman" w:hAnsi="Times New Roman" w:cs="Times New Roman"/>
          <w:sz w:val="28"/>
          <w:szCs w:val="28"/>
        </w:rPr>
        <w:t xml:space="preserve">овременной цивилизации. Многие </w:t>
      </w:r>
      <w:r w:rsidRPr="00FC1982">
        <w:rPr>
          <w:rFonts w:ascii="Times New Roman" w:hAnsi="Times New Roman" w:cs="Times New Roman"/>
          <w:sz w:val="28"/>
          <w:szCs w:val="28"/>
        </w:rPr>
        <w:t xml:space="preserve">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других предметных областей, так и в иных жизненных ситуациях, становятся значимыми для формирования качеств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личности, т. е. ориентированы на формирование метапредметных и личностных результатов обучения.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Основные задачи учебного предмета «Информатика»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сформировать у обучающихся: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понимание принципов устройства и функционирования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объектов цифрового окружения, представления об истории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тенденциях развития информатики периода цифровой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трансформации современного общества;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знания, умения и навыки грамотной постановки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возникающих в практической деятельности, для их решения с помощью информационных технологий; умения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навыки формализованного описания поставленных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базовые знания об информационном моделировании, в 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числе о математическом моделировании;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знание основных алгоритмических структур и умение применять эти знания для построения алгоритмов решения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задач по их математическим моделям;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умения и навыки составления простых программ по построенному алгоритму на одном из языков программирования высокого уровня;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умения и навыки эффективного использования основных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безопасности;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умения и навыки безопасного для здоровья использования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различных электронных средств обучения;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умение грамотно интерпретировать результаты решения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практических задач с помощью информационных технологий, применять полученные результаты в практической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деятельности.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Цели и задачи изучения информатики на уровне основного общего образования определяют структуру основного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содержания учебного предмета в виде следующих четырёх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тематических разделов: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цифровая грамотность;</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теоретические основы информатики;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алгоритмы и программирование;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информационные технологии.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ПРЕДМЕТА «ИНФОРМАТИКА»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УЧЕБНОМ ПЛАНЕ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системе общего образования «Информатика» признана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обязательным учебным предметом, входящим в состав предметной области «Математика и информатика». ФГОС ООО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предусмотрены требования к освоению предметных результатов по информатике на базовом и углублённом уровнях,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имеющих общее содержательное ядро и согласованных между собой. Это позволяет реализовывать углублённое изучение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информатики как в рамках отдельных классов, так и в рамках индивидуальных образовательных траекторий, в 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уровня сложности.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Учебным планом на изучение информатики на базовом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уровне отведено 102 учебных часа  — по 1 часу в неделю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7, 8 и 9 классах соответственно.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этом обязательная (инвариантная) часть содержания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предмета, установленная примерной рабочей программой,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время, отводимое на её изучение, должны быть сохранены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полностью.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ПРЕДМЕТА «ИНФОРМАТИКА»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Цифровая грамотность</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Компьютер  — универсальное устройство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обработки данных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Компьютер  — универсальное вычислительное устройство,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работающее по программе. Типы компьютеров: персональные компьютеры, встроенные компьютеры, суперкомпьютеры. Мобильные устройства.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компоненты компьютера и их назначение. Процессор. Оперативная и долговременная память. Устройства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ввода и вывода. Сенсорный ввод, датчики мобильных устройств, средства биометрической аутентификации.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Параллельные вычисления.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Персональный компьютер. Процессор и его характеристики (тактовая частота, разрядность). Оперативная память.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Долговременная память. Устройства ввода и вывода. Объём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Техника безопасности и правила работы на компьютере.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Программы и данные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Программное обеспечение компьютера. Прикладное программное обеспечение. Системное программное обеспечение.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Системы программирования. Правовая охрана программ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данных. Бесплатные и условно-бесплатные программы. Свободное программное обеспечение.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операционной системы.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Компьютерные вирусы и другие вредоносные программы.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Программы для защиты от вирусов.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Компьютерные сети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Объединение компьютеров в сеть. Сеть Интернет. Вебстраница, веб-сайт. Структура адресов веб-ресурсов. Браузер.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Поисковые системы. Поиск информации по ключевым словам и по изображению. Верифицированность информации,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полученной из Интернета.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Современные сервисы интернет-коммуникаций.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Сетевой этикет, базовые нормы информационной этики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права при работе в сети Интернет. Стратегии безопасного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поведения в Интернете.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Теоретические основы информатики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Информация и информационные процессы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Информация  — одно из основных понятий современной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науки.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Информация как сведения, предназначенные для восприятия человеком, и информация как данные, которые могут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быть обработаны автоматизированной системой.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Представление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алфавита к двоичному. Количество различных слов фиксированной длины в алфавите определённой мощности.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Двоичный код. Представление данных в компьютере как текстов в двоичном алфавите.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Скорость передачи данных. Единицы скорости передачи данных.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Кодирование текстов. Равномерный код. Неравномерный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код. Кодировка ASCII. Восьмибитные кодировки. Понятие 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кодировках UNICODE. Декодирование сообщений с использованием равномерного и неравномерного кода. Информационный объём текста.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Искажение информации при передаче.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Общее представление о цифровом представлении аудиовизуальных и других непрерывных данных.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Кодирование цвета. Цветовые модели. Модель RGB. Глубина кодирования. Палитра.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Растровое и векторное представление изображений. Пиксель. Оценка информационного объёма графических данных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для растрового изображения.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Кодирование звука. Разрядность и частота записи. Количество каналов записи.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Оценка количественных параметров, связанных с представлением и хранением звуковых файлов.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Информационные технологии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Текстовые документы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Текстовые документы и их структурные элементы (страница, абзац, строка, слово, символ).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Текстовый процессор  — инструмент создания, редактирования и форматирования текстов. Правила набора текста.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Редактирование текста. Свойства символов. Шрифт. Типы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шрифтов (рубленые, с засечками, моноширинные). Полужирное и курсивное начертание. Свойства абзацев: границы,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абзацный отступ, интервал, выравнивание. Параметры страницы. Стилевое форматирование.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Вставка изображений в текстовые документы. Обтекание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изображений текстом. Включение в текстовый документ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 грамм, формул, нумерации страниц, колонтитулов, ссылок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Проверка правописания. Расстановка переносов. Голосовой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ввод текста. Оптическое распознавание текста. Компьютерный перевод. Использование сервисов сети Интернет для обработки текста.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Компьютерная графика</w:t>
      </w:r>
    </w:p>
    <w:p w:rsidR="00C40C15"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Знакомство с графическими редакторами. Растровые рисунки. Исполь</w:t>
      </w:r>
      <w:r w:rsidR="00C40C15" w:rsidRPr="00FC1982">
        <w:rPr>
          <w:rFonts w:ascii="Times New Roman" w:hAnsi="Times New Roman" w:cs="Times New Roman"/>
          <w:sz w:val="28"/>
          <w:szCs w:val="28"/>
        </w:rPr>
        <w:t>зование графических примитивов.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Операции редактирования графических объектов, в 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числе цифровых фотографий: изменение размера, обрезка,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поворот, отражение, работа с областями (выделение, копирование, заливка цветом), коррекция цвета, яркости и контрастности.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Мультимедийные презентации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Добавление на слайд аудиовизуальных данных. Анимация. Гиперссылки.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Теоретические основы информатики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Системы счисления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Непозиционные и позиционные системы счисления. Алфавит. Основание. Развёрнутая форма записи числа. Перевод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десятичную систему чисел, записанных в других системах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Римская система счисления.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системы в двоичную и десятичную системы и обратно.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Шестнадцатеричная система счисления. Перевод чисел из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шестнадцатеричной системы в двоичную, восьмеричную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десятичную системы и обратно.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Арифметические операции в двоичной системе счисления.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Элементы математической логики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Логические высказывания. Логические значения высказываний. Элементарные и составные высказывания. Логические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операции: «и» (конъюнкция, логическое умножение), «или»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Построение таблиц истинности логических выражений.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Логические элементы. Знакомство с логическими основами компьютера.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Алгоритмы и программирование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Исполнители и алгоритмы. Алгоритмические конструкции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Понятие алгоритма. Исполнители алгоритмов. Алгоритм как план управления исполнителем.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Свойства алгоритма. Способы записи алгоритма (словесный, в виде блок-схемы, программа).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исполнителями, такими как Робот, Черепашка, Чертёжник.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Выполнение алгоритмов вручную и на компьютере. Синтаксические и логические ошибки. Отказы.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Язык программирования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Язык программирования (Python, C++, Паскаль, Java, C#,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Школьный Алгоритмический Язык).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программирования: редактор текста программ, транслятор, отладчик.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Переменная: тип, имя, значение. Целые, вещественные и символьные переменные.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Цикл с условием. Алгоритм Евклида для нахождения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Обработка символьных данных. Символьные (строковые)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переменные. Посимвольная обработка строк. Подсчёт частоты появления символа в строке. Встроенные функции для обработки строк.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алгоритмов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Определение возможных результатов работы алгоритма при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данном множестве входных данных; определение возможных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входных данных, приводящих к данному результату.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Цифровая грамотность</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Глобальная сеть Интернет и стратегии безопасного поведения в ней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вовлечения в деструктивные и криминальные формы сетевой активности (кибербуллинг, фишинг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 в информационном пространстве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Виды деятельности в сети Интернет. Интернет-сервисы: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Теоретические основы информатики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Моделирование как метод познания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Модель. Задачи, решаемые с помощью моделирования.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Классификации моделей. Материальные (натурные) и информационные модели. Непрерывные и дискретные модели.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Имитационные модели. Игровые модели. Оценка адекватности модели моделируемому объекту и целям моделирования.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Табличные модели. Таблица как представление отношения.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Базы данных. Отбор в таблице строк, удовлетворяющих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заданному условию.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количества путей в направленном ациклическом графе.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Дерево. Корень, вершина (узел), лист, ребро (дуга) дерева.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Высота дерева. Поддерево. Примеры использования деревьев. Перебор вариантов с помощью дерева.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математической модели. Задачи, решаемые с помощью математического (компьютерного) моделирования.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Отличие математической модели от натурной модели и от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словесного (литературного) описания объекта.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Этапы компьютерного моделирования: постановка задачи,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построение математической модели, программная реализация, тестирование, проведение компьютерного эксперимента,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 его результатов, уточнение модели.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Алгоритмы и программирование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Разработка алгоритмов и программ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Разбиение задачи на подзадачи. Составление алгоритмов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 с использованием ветвлений, циклов и вспомогательных алгоритмов для управления исполнителем Робот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или другими исполнителями, такими как Черепашка, Чертёжник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C#, Школьный Алгоритмический Язык): заполнение числового массива случайными ч</w:t>
      </w:r>
      <w:r w:rsidR="00AE7EB8" w:rsidRPr="00FC1982">
        <w:rPr>
          <w:rFonts w:ascii="Times New Roman" w:hAnsi="Times New Roman" w:cs="Times New Roman"/>
          <w:sz w:val="28"/>
          <w:szCs w:val="28"/>
        </w:rPr>
        <w:t>ислами, в соответствии с форму</w:t>
      </w:r>
      <w:r w:rsidRPr="00FC1982">
        <w:rPr>
          <w:rFonts w:ascii="Times New Roman" w:hAnsi="Times New Roman" w:cs="Times New Roman"/>
          <w:sz w:val="28"/>
          <w:szCs w:val="28"/>
        </w:rPr>
        <w:t xml:space="preserve">лой или путём ввода чисел; нахождение суммы элементов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массива; линейный поиск заданного значения в массиве;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подсчёт элементов массива, удовлетворяющих заданному условию; нахождение минимального (максимального) элемента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массива. Сортировка массива.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Управление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Управление. Сигнал. Обратная связь. Получение сигналов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 цифровых датчиков (касания, расстояния, света, звука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др.). Примеры использования принципа обратной связи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системах управления техническими устройствами с помощью датчиков, в том числе в  робототехнике.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Примеры роботизированных систем (система управления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Информационные технологии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Электронные таблицы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данных в выделенном диапазоне. Построение диаграмм (гистограмма, круговая диаграмма, точечная диаграмма). Выбор типа диаграммы.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Преобразование формул при копировании. Относительная,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абсолютная и смешанная адресация.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Условные вычисления в  электронных таблицах. Суммирование и подсчёт значений, отвечающих заданному условию.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Обработка больших наборов данных. Численное моделирование в электронных таблицах.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Информационные технологии в современном обществе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Роль информационных технологий в развитии экономики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мира, страны, региона. Открытые образовательные ресурсы.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 много обеспечения, специалист по анализу данных,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системный адми нистратор.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ПЛАНИРУЕМЫЕ РЕЗУЛЬТАТЫ ОСВОЕНИЯ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УЧЕБНОГО ПРЕДМЕТА «ИНФОРМАТИКА»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УРОВНЕ ОСНОВНОГО ОБЩЕГО ОБРАЗОВАНИЯ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Изучение информатики в основной школе направлено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достижение обучающимися следующих личностных, метапредметных и предметных результатов освоения учебного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Патриотическое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ценностное отношение к отечественному культурному,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историческому и научному наследию; понимание значения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информатики как науки в жизни современного общества;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владение достоверной информацией о передовых мировых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отечественных достижениях в области информатики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информационных технологий; заинтересованность в научных знаниях о цифровой трансформации современного общества.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Духовно-нравственное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ориентация на моральные ценности и нормы в ситуациях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нравственного выбора; готовность оценивать своё поведение и поступки, а также поведение и поступки других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людей с позиции нравственных и правовых норм с учётом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осознания последствий поступков; активное неприятие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асоциальных поступков, в том числе в сети Интернет.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числе навыков безопасного поведения в интернет-среде;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 к разно образной совместной деятельности при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выполнении учебных, познавательных задач, создании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осознания последствий поступков.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Ценности научного познания: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сформированность мировоззренческих представлений об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информации, информационных процессах и информационных технологиях, соответствующих современному уровню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развития науки и общественной практики и составляющих базовую основу для понимания сущности научной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картины мира;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овладение основными навыками исследовательской деятельности, установка на осмысление опыта, наблюдений,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поступков и стремление совершенствовать пути достижения индивидуального и коллективного благополучия;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сформированность информационной культуры, в том числе навыков самостоятельной работы с учебными текстами,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деятельности, развивать мотивы и интересы своей познавательной деятельности;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культуры здоровья: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ценности жизни; ответственное отношение 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своему здоровью; установка на здоровый образ жизни,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том числе и за счёт освоения и соблюдения требований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безопасной эксплуатации средств информационных и коммуникационных технологий (ИКТ).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Трудовое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интерес к практическому изучению профессий и труда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сферах профессиональной деятельности, связанных с информатикой, программированием и информационными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технологиями, основанными на достижениях науки информатики и научно-технического прогресса;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осознанный выбор и построение индивидуальной траектории образования и жизненных планов с учётом личных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общественных интересов и потребностей.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Экологическое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глобального характера экологических проблем и </w:t>
      </w:r>
    </w:p>
    <w:p w:rsidR="00AE7EB8"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путей их решения, в т</w:t>
      </w:r>
      <w:r w:rsidR="00AE7EB8" w:rsidRPr="00FC1982">
        <w:rPr>
          <w:rFonts w:ascii="Times New Roman" w:hAnsi="Times New Roman" w:cs="Times New Roman"/>
          <w:sz w:val="28"/>
          <w:szCs w:val="28"/>
        </w:rPr>
        <w:t xml:space="preserve">ом числе с учётом возможностей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Адаптация обучающегося к изменяющимся условиям социальной среды: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освоение обучающимися социального опыта, основных социальных ролей, соответствующих ведущей деятельности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возраста, норм и правил общественного поведения, форм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социальной жизни в группах и сообществах, в том числе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существующих в виртуальном пространстве.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Метапредметные результаты освоения образовательной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программы по информатике отражают овладение универсальными учебными действиями  — познавательными, коммуникативными, регулятивными.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Универсальные познавательные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логические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определять понятия, создавать обобщения, устанавливать аналогии, классифицировать, самостоятельно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дедуктивные и по аналогии) и выводы;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создавать, применять и преобразовывать знаки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символы, модели и схемы для решения учебных и познавательных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выбирать способ решения учебной задачи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(сравнивать несколько вариантов решения, выбирать наиболее подходящий с учётом самостоятельно выделенных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критериев).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исследовательские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вопросы, фиксирующие разрыв между реальным и желательным состоянием ситуации, объекта,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устанавливать искомое и данное;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на применимость и достоверность информацию,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полученную в ходе исследования;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развитии в новых условиях и контекстах.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дефицит информации, данных, необходимых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для решения поставленной задачи;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применять различные методы, инструменты и запросы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поиске и отборе информации или данных из источников с учётом предложенной учебной задачи и заданных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критериев;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анализировать, систематизировать и интерпретировать информацию различных видов и форм представления;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комбинациями;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надёжность информации по критериям, предложенным учителем или сформулированным самостоятельно;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эффективно запоминать и систематизировать информацию.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Универсальные коммуникативные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свои суждения с суждениями других участников диалога, обнаруживать различие и сходство позиций;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публично представлять результаты выполненного опыта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(эксперимента, исследования, проекта);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выбирать формат выступления с учётом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Совместная деятельность (сотрудничество):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и использовать преимущества командной и индивидуальной работы при решении конкретной проблемы,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том числе при создании информационного продукта;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принимать цель совместной информационной деятельности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 сбору, обработке, передаче, формализации информации; коллективно строить действия по её достижению: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распределять роли, договариваться, обсуждать процесс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результат совместной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свою часть работы с информацией или информационным продуктом, достигая качественного результата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 своему направлению и координируя свои действия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другими членами команды;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качество своего вклада в общий информационный продукт по критериям, самостоятельно сформулированным участниками взаимодействия;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сравнивать результаты с исходной задачей и вклад каждого члена команды в достижение результатов, разделять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сферу ответственности и проявлять готовность к предоставлению отчёта перед группой.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Универсальные регулятивные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Самоорганизация: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в жизненных и учебных ситуациях проблемы,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требующие решения;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ориентироваться в различных подходах к принятию решений (индивидуальное принятие решений, принятие решений в группе);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составлять алгоритм решения задачи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план действий (план реализации намеченного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алгоритма решения), корректировать предложенный алгоритм с учётом получения новых знаний об изучаемом объекте;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делать выбор в условиях противоречивой информации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брать ответственность за решение.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Самоконтроль (рефлексия):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способами самоконтроля, самомотивации и рефлексии;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давать адекватную оценку ситуации и предлагать план её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изменения;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вносить коррективы в деятельность на основе новых обстоятельств, изменившихся ситуаций, установленных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ошибок, возникших трудностей;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соответствие результата цели и условиям.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Эмоциональный интеллект: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ставить себя на место другого человека, понимать мотивы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намерения другого.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Принятие себя и других: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осознавать невозможность контролировать всё вокруг даже в условиях открытого доступа к любым объёмам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освоения обязательного предметного содержания, установленного данной примерной рабочей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программой, отражают сформированность у обучающихся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пояснять на примерах смысл понятий «информация»,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«информационный процесс», «обработка информации»,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«хранение информации», «передача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кодировать и декодировать сообщения по заданным правилам, демонстрировать понимание основных принципов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кодирования информации различной природы (текстовой,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графической, аудио);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длины сообщений, записанных в различных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алфавитах, оперировать единицами измерения информационного объёма и скорости передачи данных;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и сравнивать размеры текстовых, графических,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звуковых файлов и видеофайлов;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приводить примеры современных устройств хранения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передачи информации, сравнивать их количественные характеристики;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выделять основные этапы в истории и понимать тенденции развития компьютеров и программного обеспечения;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получать и использовать информацию о характеристиках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персонального компьютера и его основных элементах (процессор, оперативная память, долговременная память, устрой ства ввода-вывода);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соотносить характеристики компьютера с задачами, решаемыми с его помощью;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ориентироваться в иерархической структуре файловой системы (записывать полное имя файла (каталога), путь 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файлу (каталогу) по имеющемуся описанию файловой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структуры некоторого информационного носителя);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работать с файловой системой персонального компьютера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использованием графического интерфейса, а именно: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копировать, пе</w:t>
      </w:r>
      <w:r w:rsidR="00AE7EB8" w:rsidRPr="00FC1982">
        <w:rPr>
          <w:rFonts w:ascii="Times New Roman" w:hAnsi="Times New Roman" w:cs="Times New Roman"/>
          <w:sz w:val="28"/>
          <w:szCs w:val="28"/>
        </w:rPr>
        <w:t>ремещать, переименовывать, уда</w:t>
      </w:r>
      <w:r w:rsidRPr="00FC1982">
        <w:rPr>
          <w:rFonts w:ascii="Times New Roman" w:hAnsi="Times New Roman" w:cs="Times New Roman"/>
          <w:sz w:val="28"/>
          <w:szCs w:val="28"/>
        </w:rPr>
        <w:t>лять и архивировать файлы и каталоги; использовать антивирусную программу;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представлять результаты своей деятельности в виде структурированных иллюстрированных документов, мультимедийных презентаций;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искать информацию в сети Интернет (в том числе по ключевым словам, по изображению), критически относиться 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структуру адресов веб-ресурсов;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современные сервисы интернет-коммуникаций;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влиянии использования средств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ИКТ на здоровье пользователя и уметь применять методы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профилактики.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освоения обязательного предметного содержания, установленного данной примерной рабочей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программой, отражают сформированность у обучающихся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пояснять на примерах различия между позиционными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непозиционными системами счисления;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записывать и сравнивать целые числа от 0 до 1024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различных позиционных системах счисления (с основаниями 2, 8, 16); выполнять арифметические операции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над ними;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раскрывать смысл понятий «высказывание», «логическая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операция», «логическое выражение»;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записывать логические выражения с использованием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дизъюнкции, конъюнкции и отрицания, определять истинность логических выражений, если известны значения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истинности входящих в него переменных, строить таблицы истинности для логических выражений;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раскрывать смысл понятий «исполнитель», «алгоритм»,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понимая разницу между употреблением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этих терминов в обыденной речи и в информатике;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описывать алгоритм решения задачи различными способами, в том числе в  виде блок-схемы;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выполнять вручную и на компьютере несложные алгоритмы с использованием ветвлений и циклов для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управления исполнителями, такими как Робот, Черепашка, Чертёжник;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константы и переменные различных типов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(числовых, логических, символьных), а также содержащие их выражения; использовать оператор присваивания;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 разработке программ логические значения, операции и выражения с ними;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предложенные алгоритмы, в том числе определять, какие результаты возможны при заданном множестве исходных значений;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создавать и отлаживать программы на одном из языков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программирования (Python, C++, Паскаль, Java, C#,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проверку натурального числа на простоту, выделения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цифр из натурального числа.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освоения обязательного предметного содержания, установленного данной примерной рабочей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программой, отражают сформированность у обучающихся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разбивать задачи на подзадачи; составлять, выполнять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и отлаживать программы, реализующие типовые алгоритмы обработки числовых последовательностей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или одномерных числовых массивов (поиск максимумов,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минимумов, суммы или </w:t>
      </w:r>
      <w:r w:rsidR="00AE7EB8" w:rsidRPr="00FC1982">
        <w:rPr>
          <w:rFonts w:ascii="Times New Roman" w:hAnsi="Times New Roman" w:cs="Times New Roman"/>
          <w:sz w:val="28"/>
          <w:szCs w:val="28"/>
        </w:rPr>
        <w:t>количества элементов с заданны</w:t>
      </w:r>
      <w:r w:rsidRPr="00FC1982">
        <w:rPr>
          <w:rFonts w:ascii="Times New Roman" w:hAnsi="Times New Roman" w:cs="Times New Roman"/>
          <w:sz w:val="28"/>
          <w:szCs w:val="28"/>
        </w:rPr>
        <w:t xml:space="preserve">ми свойствами) на одном из языков программирования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(Python, C++, Паскаль, Java, C#, Школьный Алгоритмический Язык);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раскрывать смысл понятий «модель», «моделирование»,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виды моделей; оценивать адекватность модели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моделируемому объекту и целям моделирования;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графы и деревья для моделирования систем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сетевой и иерархической структуры; находить кратчайший путь в графе;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способ представления данных в соответствии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поставленной задачей (таблицы, схемы, графики, диаграммы) с использованием соответствующих программных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средств обработки данных;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создавать и применять в электронных таблицах формулы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максимального и минимального значения), абсолютной,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относительной, смешанной адресации;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электронные таблицы для численного моделирования в простых задачах из разных предметных областей;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современные интернет-сервисы (в том числе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приводить примеры использования геоинформационных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сервисов, сервисов государственных услуг, образовательных сервисов сети Интернет в учебной и повседневной деятельности;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различные средства защиты от вредоносного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основных технологических и социально-психологических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аспектов использования</w:t>
      </w:r>
      <w:r w:rsidR="00AE7EB8" w:rsidRPr="00FC1982">
        <w:rPr>
          <w:rFonts w:ascii="Times New Roman" w:hAnsi="Times New Roman" w:cs="Times New Roman"/>
          <w:sz w:val="28"/>
          <w:szCs w:val="28"/>
        </w:rPr>
        <w:t xml:space="preserve"> сети Интернет (сетевая аноним</w:t>
      </w:r>
      <w:r w:rsidRPr="00FC1982">
        <w:rPr>
          <w:rFonts w:ascii="Times New Roman" w:hAnsi="Times New Roman" w:cs="Times New Roman"/>
          <w:sz w:val="28"/>
          <w:szCs w:val="28"/>
        </w:rPr>
        <w:t>ность, цифровой след, аутентичность субъектов и ресурсов, опасность вредоносного кода);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распознавать попытки и предупреждать вовлечение себя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окружающих в деструктивные и криминальные формы сетевой активности (в том числе кибербуллинг, фишинг).</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2.1.15 ФИЗИКА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образовательной программы, представленных в Федеральном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государственном образовательном стандарте основного общего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Федерации, реализующих основные общеобразовательные программы.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возможности предмета в реализации требований ФГОС ООО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  планируемым личностным и метапредметным результатам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обучения, а также межпредметные связи естественно-научных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учебных предметов на уровне основного общего образования.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программе определяются основные цели изучения физики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 уровне основного общего образования, планируемые результаты освоения курса физики: личностные, метапредметные,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(на базовом уровне).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устанавливает распределение учебного материала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 годам обучения (по классам), предлагает примерную последовательность изучения тем, основанную на логике развития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характеристикой учебной деятельности учащихся, реализуемой при изу чении этих тем.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может быть использована учителями как основа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составления своих рабочих программ. При разработке рабочей программы в тематическом планировании должны быть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учтены возможности использо вания электронных (цифровых)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образовательных ресурсов, являющихся учебно-методическими материалами (мультиме дийные программы, электронные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учебники и задачники, электронные библиотеки, виртуальные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лаборатории, игровые прог</w:t>
      </w:r>
      <w:r w:rsidR="00AE7EB8" w:rsidRPr="00FC1982">
        <w:rPr>
          <w:rFonts w:ascii="Times New Roman" w:hAnsi="Times New Roman" w:cs="Times New Roman"/>
          <w:sz w:val="28"/>
          <w:szCs w:val="28"/>
        </w:rPr>
        <w:t>раммы, коллекции цифровых обра</w:t>
      </w:r>
      <w:r w:rsidRPr="00FC1982">
        <w:rPr>
          <w:rFonts w:ascii="Times New Roman" w:hAnsi="Times New Roman" w:cs="Times New Roman"/>
          <w:sz w:val="28"/>
          <w:szCs w:val="28"/>
        </w:rPr>
        <w:t>зовательных ресурсов), реализующих дидактические возможности ИКТ, содержание которых соответствует законодательству об образовании.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не сковывает творческую инициативу учителей и предоставляет возможности для реализации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различных методических подходов к преподаванию физики при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условии сохранения обязательной части содержания курса.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ОБЩАЯ ХАРАКТЕРИСТИКА УЧЕБНОГО ПРЕДМЕТА «ФИЗИКА»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Курс физики — системообразующий для естественно-научных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 только вносит основной вклад в естественно-научную картину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мира, но и предоставляет наиболее ясные образцы применения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научного метода познания, т. е. способа получения достоверных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знаний о мире. Наконец, физика — это предмет, который наряду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другими естественно-научными предметами должен дать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школьникам представление об увлекательности научного исследования и радости самостоятельного открытия нового знания.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Одна из главных задач физического образования в структуре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продолжения образования и дальнейшей профессиональной деятельности в области естественно-научных исследований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естественно-научными идеями. Научно грамотный человек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стремится участвовать в аргументированном обсуждении проблем, относящихся к естественным наукам и технологиям, что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требует от него следующих компетентностей: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—научно объяснять явления,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и понимать особенности научного исследования,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—интерпретировать данные и использовать научные доказательства для получения выводов.»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Изучение физики способно внести решающий вклад в формирование естественно-научной грамотности обучающихся.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ПРЕДМЕТА «ФИЗИКА»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Цели изучения физики на уровне основного общего образования определены в Концепции преподавания учебного предмета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«Физика» в образовательных организациях Российской Федерации, реализующих основные общеобразовательные программы,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утверждённой решением Коллегии Министерства просвещения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Российской Федерации, протокол от 3 декабря 2019 г. № ПК-4вн.</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Цели изучения физики: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—приобретение интереса и стремления обучающихся к научному изучению природы, развитие их интеллектуальных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творческих способностей;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научного мировоззрения как результата изучения основ строения материи и фундаментальных законов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представлений о роли физики для развития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других естественных наук, техники и технологий;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Достижение этих целей на уровне основного общего образования обеспечивается решением следующих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—приобретение умений описывать и объяснять физические явления с использованием полученных знаний;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умений наблюдать природные явления и выполнять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опыты, лабораторные работы и экспериментальные исследования с использованием измерительных приборов;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—освоение приёмов работы с информацией физического содержания, включая информацию о современных достижениях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физики; анализ и критическое оценивание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ПРЕДМЕТА «ФИЗИКА» В УЧЕБНОМ ПЛАНЕ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соответствии с ФГОС ООО физика является обязательным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предметом на уровне основного общего образования. Данная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предусматривает изучение физики на базовом уровне в объёме 238  ч за  три года обучения по 2  ч в неделю в 7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8 классах и по 3 ч в неделю в 9 классе. В тематическом планировании для 7 и 8 классов предполагается резерв времени,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который учитель может использовать по своему усмотрению,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 в 9 классе — повторительно-обобщающий модуль.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ПРЕДМЕТА «ФИЗИКА»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1. Физика и её роль в познании окружающего мира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Физика — наука о природе. Явления природы (МС1). Физические явления: механические, тепловые, электрические, магнитные, световые, звуковые.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Физические величины. Измерение физических величин. Физические приборы. Погрешность измерений. Международная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система единиц.</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Как физика и другие естественные науки изучают природу.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Естественно-научный метод познания: наблюдение, постановка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научного вопроса, выдвижение гипотез, эксперимент по проверке гипотез, объяснение наблюдаемого явления. Описание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физических явлений с помощью моделей.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Механические, тепловые, электрические, магнитные, световые явления.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Физические приборы и процедура прямых измерений аналоговым и цифровым прибором.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работы и опыты2</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Определение цены деления шкалы измерительного прибора.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Измерение расстояний.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Измерение объёма жидкости и твёрдого тела.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Определение размеров малых тел.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Измерение температуры при помощи жидкостного термометра и датчика температуры.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Проведение исследования по проверке гипотезы: дальность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полёта шарика, пущенного горизонтально, тем больше, чем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больше высота пуска.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2. Первоначальные сведения о строении вещества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Строение вещества: атомы и молекулы, их размеры. Опыты,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доказывающие дискретное строение вещества.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Движение частиц вещества. Связь скорости движения частиц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температурой. Броуновское движение, диффузия. Взаимодействие частиц вещества: притяжение и отталкивание.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Агрегатные состояния вещества: строение газов, жидкостей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Наблюдение броуновского движения.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Наблюдение диффузии.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Наблюдение явлений, объясняющихся притяжением или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отталкиванием частиц вещества.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работы и опыты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Оценка диаметра атома методом рядов (с использованием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фотографий).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Опыты по наблюдению теплового расширения газов.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Опыты по обнаружению действия сил молекулярного притяжения.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3. Движение и взаимодействие тел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Явление инерции. Закон инерции. Взаимодействие тел как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причина изменения скорости движения тел. Масса как мера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инертности тела. Плотность вещества. Связь плотности с количеством молекул в единице объёма вещества.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Трение скольжения и трение покоя. Трение в природе и технике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Наблюдение механического движения тела.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Измерение скорости прямолинейного движения.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Наблюдение явления инерции.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Наблюдение изменения скорости при взаимодействии тел.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Сравнение масс по взаимодействию тел.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Сложение сил, направленных по одной прямой.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работы и опыты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Определение скорости равномерного движения (шарика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жидкости, модели электрического автомобиля и т. п.).</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Определение средней скорости скольжения бруска или шарика по наклонной плоскости.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Определение плотности твёрдого тела.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Опыты, демонстрирующие зависимость растяжения (деформации) пружины от приложенной силы.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Опыты, демонстрирующие зависимость силы трения скольжения от силы давления и характера соприкасающихся поверхностей.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4. Давление твёрдых тел, жидкостей и газов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Давление. Способы уменьшения и увеличения давления. Давление газа. Зависимость давления газа от объёма, температуры.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Передача давления твёрдыми телами, жидкостями и газами.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давления от высоты над уровнем моря. Приборы для измерения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атмосферного давления.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Действие жидкости и газа на погружённое в них тело. Выталкивающая (архимедова) сила. Закон Архимеда. Плавание тел.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Воздухоплавание.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Зависимость давления газа от температуры.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Передача давления жидкостью и газом.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Сообщающиеся сосуды.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Гидравлический пресс.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Проявление действия атмосферного давления.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Зависимость выталкивающей силы от объёма погружённой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части тела и плотности жидкости.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7. Равенство выталкивающей силы весу вытесненной жидкости.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8. Условие плавания тел: плавание или погружение тел в зависимости от соотношения плотностей тела и жидкости.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работы и опыты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Исследование зависимости веса тела в воде от объёма погружённой в жидкость части тела.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Определение выталкивающей силы, действующей на тело,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погружённое в жидкость.</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Проверка независимости выталкивающей силы, действующей на тело в жидкости, от массы тела.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Опыты, демонстрирующие зависимость выталкивающей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силы, действующей на тело в жидкости, от объёма погружённой в жидкость части тела и от плотности жидкости.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Конструирование ареометра или конструирование лодки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определение её грузоподъёмности.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5. Работа и мощность. Энергия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Механическая работа. Мощность.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Простые механизмы: рычаг, блок, наклонная плоскость.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Правило равновесия рычага. Применение правила равновесия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рычага к блоку. «Золотое правило» механики. КПД простых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механизмов. Простые механизмы в быту и технике.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Механическая энергия. Кинетическая и потенциальная энергия. Превращение одного вида механической энергии в другой.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Закон сохранения энергии в механике.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Примеры простых механизмов.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работы и опыты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Определение работы силы трения при равномерном движении тела по горизонтальной поверхности.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Исследование условий равновесия рычага.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Измерение КПД наклонной плоскости.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Изучение закона сохранения механической энергии.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6. Тепловые явления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положения молекулярно-кинетической теории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строения вещества. Масса и размеры атомов и молекул. Опыты,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подтверждающие основные положения молекулярно-кинетической теории.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Модели твёрдого, жидкого и газообразного состояний вещества. Кристаллические и аморфные тела. Объяснение свойств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Температура. Связь температуры со скоростью теплового движения частиц.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Внутренняя энергия. Способы изменения внутренней энергии: теплопередача и совершение работы. Виды теплопередачи: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теплопроводность, конвекция, излучение.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Количество теплоты. Удельная теплоёмкость вещества. Теплообмен и тепловое равновесие. Уравнение теплового баланса.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Влажность воздуха.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Энергия топлива. Удельная теплота сгорания.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Принципы работы тепловых двигателей. КПД теплового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двигателя. Тепловые двигатели и защита окружающей среды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Закон сохранения и превращения энергии в тепловых процессах (МС).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Наблюдение броуновского движения.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Наблюдение диффузии.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Наблюдение явлений смачивания и капиллярных явлений.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Наблюдение теплового расширения тел.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Изменение давления газа при изменении объёма и нагревании или охлаждении.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Правила измерения температуры.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7. Виды теплопередачи.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8. Охлаждение при совершении работы.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9. Нагревание при совершении работы внешними силами.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10. Сравнение теплоёмкостей различных веществ.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11. Наблюдение кипения.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12. Наблюдение постоянства температуры при плавлении.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13. Модели тепловых двигателей.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работы и опыты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Опыты по обнаружению действия сил молекулярного притяжения.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Опыты по выращиванию кристаллов поваренной соли или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сахара.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Опыты по наблюдению теплового расширения газов, жидкостей и твёрдых тел.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Определение давления воздуха в баллоне шприца.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Опыты, демонстрирующие зависимость давления воздуха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 его объёма и нагревания или охлаждения.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Проверка гипотезы линейной зависимости длины столбика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жидкости в термометрической трубке от температуры.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7. Наблюдение изменения внутренней энергии тела в результате теплопередачи и работы внешних сил.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8. Исследование явления теплообмена при смешивании холодной и горячей воды.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9. Определение количества теплоты, полученного водой при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теплообмене с нагретым металлическим цилиндром.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10. Определение удельной теплоёмкости вещества.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11. Исследование процесса испарения.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12. Определение относительной влажности воздуха.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13. Определение удельной теплоты плавления льда.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7. Электрические и магнитные явления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Электризация тел. Два рода электрических зарядов. Взаимодействие заряженных тел. Закон Кулона (зависимость силы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взаимодействия заряженных тел от величины зарядов и расстояния между телами).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Электрическое поле. Напряжённость электрического поля.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Принцип суперпозиции электрических полей (на качественном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уровне).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Носители электрических зарядов. Элементарный электрический заряд. Строение атома. Проводники и диэлектрики. Закон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сохранения электрического заряда.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Электрический ток. Условия существования электрического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тока. Источники постоянного тока. Действия электрического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тока (тепловое, химическое, магнитное). Электрический ток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жидкостях и газах.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Электрическая цепь. Сила тока. Электрическое напряжение.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Сопротивление проводника. Удельное сопротивление вещества.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Закон Ома для участка цепи. Последовательное и параллельное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соединение проводников.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 и мощность электрического тока. Закон Джоуля—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Ленца. Электрические цепи и потребители электрической энергии в быту. Короткое замыкание.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Постоянные магниты. Взаимодействие постоянных магнитов. Магнитное поле. Магнитное поле Земли и его значение для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жизни на Земле. Опыт Эрстеда. Магнитное поле электрического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 ройствах и на транспорте.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энергии.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Электризация тел.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Два рода электрических зарядов и взаимодействие заряженных тел.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Устройство и действие электроскопа.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Электростатическая индукция.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Закон сохранения электрических зарядов.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Проводники и диэлектрики.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7. Моделирование силовых линий электрического поля.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8. Источники постоянного тока.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9. Действия электрического тока.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10. Электрический ток в жидкости.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11. Газовый разряд.</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12. Измерение силы тока амперметром.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13. Измерение электрического напряжения вольтметром.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14. Реостат и магазин сопротивлений.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15. Взаимодействие постоянных магнитов.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16. Моделирование невозможности разделения полюсов магнита.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17. Моделирование магнитных полей постоянных магнитов.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18. Опыт Эрстеда.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19. Магнитное поле тока. Электромагнит.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20. Действие магнитного поля на проводник с током.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21. Электродвигатель постоянного тока.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22. Исследование явления электромагнитной индукции.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23. Опыты Фарадея.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24. Зависимость направления индукционного тока от условий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его возникновения.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25. Электрогенератор постоянного тока.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работы и опыты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Опыты по наблюдению электризации тел индукцией и при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соприкосновении.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Исследование действия электрического поля на проводники и диэлектрики.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Сборка и проверка работы электрической цепи постоянного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тока.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Измерение и регулирование силы тока.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Измерение и регулирование напряжения.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Исследование зависимости силы тока, идущего через резистор, от сопротивления резистора и напряжения на резисторе.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7. Опыты, демонстрирующие зависимость электрического сопротивления проводника от его длины, площади поперечного сечения и материала.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8. Проверка правила сложения напряжений при последовательном соединении двух резисторов.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9. Проверка правила для силы тока при параллельном соединении резисторов.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10. Определение работы электрического тока, идущего через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резистор.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11. Определение мощности электрического тока, выделяемой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резисторе.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12. Исследование зависимости силы тока, идущего через лампочку, от напряжения на ней.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13. Определение КПД нагревателя.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14. Исследование магнитного взаимодействия постоянных магнитов.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15. Изучение магнитного поля постоянных магнитов при 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объединении и разделении.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16. Исследование действия электрического тока на магнитную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стрелку.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17. Опыты, демонстрирующие зависимость силы взаимодействия катушки с током и магнита от силы тока и направления тока в катушке.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18. Изучение действия магнитного поля на проводник с током.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19. Конструирование и изучение работы электродвигателя.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20. Измерение КПД электродвигательной установки.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21. Опыты по исследованию явления электромагнитной индукции: исследование изменений значения и направления индукционного тока.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8. Механические явления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Механическое движение. Материальная точка. Система отсчёта. Относительность механического движения. Равномерное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прямолинейное движение. Неравномерное прямолинейное движение. Средняя и мгновенная скорость тела при неравномерном движении.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Ускорение. Равноускоренное прямолинейное движение. Свободное падение. Опыты Галилея.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Равномерное движение по окружности. Период и частота обращения. Линейная и угловая скорости. Центростремительное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ускорение.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Первый закон Ньютона. Второй закон Ньютона. Третий закон Ньютона. Принцип суперпозиции сил.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Сила упругости. Закон Гука. Сила трения: сила трения скольжения, сила трения покоя, другие виды трения.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Сила тяжести и закон всемирного тяготения. Ускорение свободного падения. Движение планет вокруг Солнца (МС). Первая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космическая скорость. Невесомость и перегрузки.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Равновесие материальной точки. Абсолютно твёрдое тело.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Равновесие твёрдого тела с закреплённой осью вращения. Момент силы. Центр тяжести.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Импульс тела. Изменение импульса. Импульс силы. Закон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сохранения импульса. Реактивное движение (МС).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Механическая работа и мощность. Работа сил тяжести, упругости, трения. Связь энергии и работы. Потенциальная энергия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Наблюдение механического движения тела относительно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разных тел отсчёта.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Сравнение путей и траекторий движения одного и того же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тела относительно разных тел отсчёта.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Измерение скорости и ускорения прямолинейного движения.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Исследование признаков равноускоренного движения.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Наблюдение движения тела по окружности.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Наблюдение механических явлений, происходящих в системе отсчёта «Тележка» при её равномерном и ускоренном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движении относительно кабинета физики.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7. Зависимость ускорения тела от массы тела и действующей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него силы.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8. Наблюдение равенства сил при взаимодействии тел.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9. Изменение веса тела при ускоренном движении.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10. Передача импульса при взаимодействии тел.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11. Преобразования энергии при взаимодействии тел.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12. Сохранение импульса при неупругом взаимодействии.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776 Примерная рабочая программа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13. Сохранение импульса при абсолютно упругом взаимодействии.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14. Наблюдение реактивного движения.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15. Сохранение механической энергии при свободном падении.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16. Сохранение механической энергии при движении тела под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действием пружины.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работы и опыты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Конструирование тракта для разгона и дальнейшего равномерного движения шарика или тележки.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Определение средней скорости скольжения бруска или движения шарика по наклонной плоскости.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Определение ускорения тела при равноускоренном движении по наклонной плоскости.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Исследование зависимости пути от времени при равноускоренном движении без начальной скорости.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Проверка гипотезы: если при равноускоренном движении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без начальной скорости пути относятся как ряд нечётных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чисел, то соответствующие промежутки времени одинаковы.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Исследование зависимости силы трения скольжения от силы нормального давления.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7. Определение коэффициента трения скольжения.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8. Определение жёсткости пружины.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9. Определение работы силы трения при равномерном движении тела по горизонтальной поверхности.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10. Определение работы силы упругости при подъёме груза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использованием неподвижного и подвижного блоков.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11. Изучение закона сохранения энергии.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9. Механические колебания и волны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Затухающие колебания. Вынужденные колебания. Резонанс.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Звук. Громкость звука и высота тона. Отражение звука. Инфразвук и ультразвук.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Наблюдение колебаний тел под действием силы тяжести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силы упругости.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Наблюдение колебаний груза на нити и на пружине.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Наблюдение вынужденных колебаний и резонанса.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Распространение продольных и поперечных волн (на модели).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Наблюдение зависимости высоты звука от частоты.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Акустический резонанс.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работы и опыты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Определение частоты и периода колебаний математического маятника.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Определение частоты и периода колебаний пружинного маятника.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Исследование зависимости периода колебаний подвешенного к нити груза от длины нити.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Исследование зависимости периода колебаний пружинного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маятника от массы груза.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Проверка независимости периода колебаний груза, подвешенного к нити, от массы груза.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Опыты, демонстрирующие зависимость периода колебаний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пружинного маятника от массы груза и жёсткости пружины.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7. Измерение ускорения свободного падения.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10. Электромагнитное поле и электромагнитные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волны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Электромагнитное поле. Электромагнитные волны. Свойства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электромагнитных волн. Шкала электромагнитных волн. Использование электромагнитных волн для сотовой связи.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Электромагнитная природа света. Скорость света. Волновые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свойства света.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Свойства электромагнитных волн.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Волновые свойства света.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Лабораторные работы и опыты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Изучение свойств электромагнитных волн с помощью мобильного телефона.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11. Световые явления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Преломление света. Закон преломления света. Полное внутреннее отражение света. Использование полного внутреннего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отражения в оптических световодах.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Линза. Ход лучей в линзе. Оптическая система фотоаппарата, микроскопа и телескопа (МС). Глаз как оптическая система.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Близорукость и дальнозоркость.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Разложение белого света в спектр. Опыты Ньютона. Сложение спектральных цветов. Дисперсия света.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Прямолинейное распространение света.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Отражение света.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Получение изображений в плоском, вогнутом и выпуклом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зеркалах.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Преломление света.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Оптический световод.</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Ход лучей в собирающей линзе.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7. Ход лучей в рассеивающей линзе.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8. Получение изображений с помощью линз.</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9. Принцип действия фотоаппарата, микроскопа и телескопа.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10. Модель глаза.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11. Разложение белого света в спектр.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12. Получение белого света при сложении света разных цветов.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Лабораторные работы и опыты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Исследование зависимости угла отражения светового луча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 угла падения.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Изучение характеристик изображения предмета в плоском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зеркале.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Исследование зависимости угла преломления светового луча от угла падения на границе «воздух—стекло».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Получение изображений с помощью собирающей линзы.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Определение фокусного расстояния и оптической силы собирающей линзы.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Опыты по разложению белого света в спектр.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7. Опыты по восприятию цвета предметов при их наблюдении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через цветовые фильтры.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Раздел 12. Квантовые явления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Радиоактивность. Альфа-, бета- и гамма-излучения. Строение атомного ядра. Нуклонная модель атомного ядра. Изотопы.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Радиоактивные превращения. Период полураспада атомных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ядер.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Ядерные реакции. Законы сохранения зарядового и массового чисел. Энергия связи атомных ядер. Связь массы и энергии.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Реакции синтеза и деления ядер. Источники энергии Солнца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звёзд (МС).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Ядерная энергетика. Действия радиоактивных излучений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живые организмы (МС).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Демонстрации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Спектры излучения и поглощения.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Спектры различных газов.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Спектр водорода.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4. Наблюдение треков в камере Вильсона.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5. Работа счётчика ионизирующих излучений.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Регистрация излучения природных минералов и продуктов.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работы и опыты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1. Наблюдение сплошных и линейчатых спектров излучения.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2. Исследование треков: измерение энергии частицы по тормозному пути (по фотографиям).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3. Измерение радиоактивного фона.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Повторительно-обобщающий модуль</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Повторительно-обобщающий модуль предназначен для систематизации и обобщения предметного содержания и опыта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изучении данного модуля реализуются и систематизируются виды деятельности, на основе которых обеспечивается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числе качественные и экспериментальные.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Принципиально деятельностный характер данного раздела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реализуется за счёт того, что учащиеся выполняют задания,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которых им предлагается: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на основе полученных знаний распознавать и научно объяснять физические явления в окружающей природе и повседневной жизни;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научные методы исследования физических явлений, в том числе для проверки гипотез и получения теоретических выводов;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Каждая из тем данного раздела включает экспериментальное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исследование обобщающего характера. Раздел завершается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проведением диагностической и оценочной работы за курс основной школы.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РЕЗУЛЬТАТЫ ОСВОЕНИЯ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УЧЕБНОГО ПРЕДМЕТА «ФИЗИКА»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УРОВНЕ ОСНОВНОГО ОБЩЕГО ОБРАЗОВАНИЯ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Изучение учебного предмета «Физика» на уровне основного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общего образования должно обеспечивать достижение следующих личностных, метапредметных и предметных образовательных результатов.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Патриотическое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—проявление интереса к истории и современному состоянию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российской физической науки;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—ценностное отношение к достижениям российских учёных-физиков.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Гражданское и духовно-нравственное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важности морально-этических принципов в деятельности учёного.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Эстетическое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—восприятие эстетических качеств физической науки: её гармоничного построения, строгости, точности, лаконичности.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Ценности научного познания: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научной любознательности, интереса к исследовательской деятельности.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культуры здоровья и эмоционального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благополучия: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ценности безопасного образа жизни в современном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технологическом мире, важности правил безопасного поведения на транспорте, на дорогах, с электрическим и тепловым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оборудованием в домашних условиях;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—сформированность навыка рефлексии, признание своего права на ошибку и такого же права у другого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Трудовое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—интерес к практическому изучению профессий, связанных с физикой.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Экологическое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—ориентация на применение физических знаний для решения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задач в области окружающей среды, планирования поступков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оценки их возможных последствий для окружающей среды;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глобального характера экологических проблем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путей их решения.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Адаптация обучающегося к изменяющимся условиям социальной и природной среды: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—повышение уровня своей компетентности через практическую деятельность;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дефицитов собственных знаний и компетентностей в области физики;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—планирование своего развития в приобретении новых физических знаний;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—оценка своих действий с учётом влияния на окружающую среду, возможных глобальных последствий.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Универсальные познавательные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логические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и характеризовать существенные признаки объектов (явлений);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—устанавливать существенный признак классификации, основания для обобщения и сравнения;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закономерности и противоречия в рассматриваемых фактах, данных и наблюдениях, относящихся к физическим явлениям;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гипотезы о взаимосвязях физических величин;</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исследовательские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вопросы как исследовательский инструмент познания;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на применимость и достоверность информацию,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полученную в ходе исследования или эксперимента;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—прогнозировать возможное дальнейшее развитие физических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процессов, а также выдвигать предположения об их развитии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новых условиях и контекстах.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различные методы, инструменты и запросы при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поиске и отборе информации или данных с учётом предложенной учебной физической задачи;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—анализировать, систематизировать и интерпретировать информацию различных видов и форм представления;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Универсальные коммуникативные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—выражать свою точку зрения в устных и письменных текстах;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—публично представлять результаты выполненного физического опыта (эксперимента, исследования, проекта).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Совместная деятельность (сотрудничество):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физической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проблемы;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—принимать цели совместной деятельности, организовывать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действия по её достижению: распределять роли, обсуждать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процессы и результаты совместной работы; обобщать мнения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нескольких людей;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Универсальные регулятивные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Самоорганизация: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—выявлять проблемы в жизненных и учебных ситуациях, требующих для решения физических знаний;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—ориентироваться в различных подходах принятия решений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(индивидуальное, принятие решения в группе, принятие решений группой);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—самостоятельно составлять алгоритм решения физической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задачи или плана исследования с учётом имеющихся ресурсов и собственных возможностей, аргументировать предлагаемые варианты решений;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—делать выбор и брать ответственность за решение.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Самоконтроль (рефлексия):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—давать адекватную оценку ситуации и предлагать план её изменения;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причины достижения (недостижения) результатов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деятельности, давать оценку приобретённому опыту;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ошибок, возникших трудностей;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соответствие результата цели и условиям.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Эмоциональный интеллект: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Принятие себя и других: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—признавать своё право на ошибку при решении физических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задач или в утверждениях на научные темы и такое же право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другого.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на базовом уровне должны отражать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сформированность у обучающихся умений: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понятия: физические и химические явления;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(равномерное, неравномерное, прямолинейное), траектория,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равнодействующая сил, деформация (упругая, пластическая),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невесомость, сообщающиеся сосуды;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явления (диффузия; тепловое движение частиц вещества; равномерное движение; неравномерное движение;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их характерных свойств и на основе опытов, демонстрирующих данное физическое явление;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проявление изученных физических явлений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окружающем мире, в том числе физические явления в природе: примеры движения с различными скоростями в живой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работа, мощность, плечо силы, момент силы, коэффициент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строить графики изученных зависимостей физических величин;</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свойства тел, физические явления и процессы, используя правила слож</w:t>
      </w:r>
      <w:r w:rsidR="00AE7EB8" w:rsidRPr="00FC1982">
        <w:rPr>
          <w:rFonts w:ascii="Times New Roman" w:hAnsi="Times New Roman" w:cs="Times New Roman"/>
          <w:sz w:val="28"/>
          <w:szCs w:val="28"/>
        </w:rPr>
        <w:t xml:space="preserve">ения сил (вдоль одной прямой), </w:t>
      </w:r>
      <w:r w:rsidRPr="00FC1982">
        <w:rPr>
          <w:rFonts w:ascii="Times New Roman" w:hAnsi="Times New Roman" w:cs="Times New Roman"/>
          <w:sz w:val="28"/>
          <w:szCs w:val="28"/>
        </w:rPr>
        <w:t xml:space="preserve">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формулировку закона и записывать его математическое выражение;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физические явления, процессы и свойства тел,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том числе и в контексте ситуаций практико-ориентированного характера: выявлять причинно-следственные связи,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строить объяснение из 1—2 логических шагов с опорой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1—2 изученных свойства физических явлений, физических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закона или закономерности;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—решать расчётные задачи в 1—2 действия, используя законы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формулы, связывающие физические величины: на основе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проблемы, которые можно решить при помощи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опыта, делать выводы по его результатам;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опыты по наблюдению физических явлений или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—выполнять прямые измерения расстояния, времени, массы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тела, объёма, силы и температуры с использованием аналоговых и цифровых приборов; записывать показания приборов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учётом заданной абсолютной погрешности измерений;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движения тела; силы трения скольжения от силы давления,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качества обработки поверхностей тел и независимости силы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трения от площади соприкосновения тел; силы упругости от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условий плавания тел, условий равновесия рычага и блоков);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участвовать в планирован</w:t>
      </w:r>
      <w:r w:rsidR="00AE7EB8" w:rsidRPr="00FC1982">
        <w:rPr>
          <w:rFonts w:ascii="Times New Roman" w:hAnsi="Times New Roman" w:cs="Times New Roman"/>
          <w:sz w:val="28"/>
          <w:szCs w:val="28"/>
        </w:rPr>
        <w:t>ии учебного исследования, соби</w:t>
      </w:r>
      <w:r w:rsidRPr="00FC1982">
        <w:rPr>
          <w:rFonts w:ascii="Times New Roman" w:hAnsi="Times New Roman" w:cs="Times New Roman"/>
          <w:sz w:val="28"/>
          <w:szCs w:val="28"/>
        </w:rPr>
        <w:t>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инструкции: при выполнении измерений собирать экспериментальную установку и вычислять значение искомой величины;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правила техники безопасности при работе с лабораторным оборудованием;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—указывать принципы действия приборов и технических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устройств: весы, термометр, динамометр, сообщающиеся сосуды, барометр, рычаг, подвижный и неподвижный блок, наклонная плоскость;</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принципы действия изученных приборов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 / находить информацию о примерах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—осуществлять отбор источников информации в сети Интернет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соответствии с заданным поисковым запросом, на основе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имеющихся знаний и путём сравнения различных источников выделять информацию, которая является противоречивой или может быть недостоверной;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при выполнении учебных заданий научно-популярную литературу физического содержания, справочные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материалы, ресурсы сети Интернет; владеть приёмами конспектирования текста, преобразования информации из одной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знаковой системы в другую;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—создавать собственные краткие письменные и устные сообщения на основе 2—3 источн</w:t>
      </w:r>
      <w:r w:rsidR="00AE7EB8" w:rsidRPr="00FC1982">
        <w:rPr>
          <w:rFonts w:ascii="Times New Roman" w:hAnsi="Times New Roman" w:cs="Times New Roman"/>
          <w:sz w:val="28"/>
          <w:szCs w:val="28"/>
        </w:rPr>
        <w:t>иков информации физического со</w:t>
      </w:r>
      <w:r w:rsidRPr="00FC1982">
        <w:rPr>
          <w:rFonts w:ascii="Times New Roman" w:hAnsi="Times New Roman" w:cs="Times New Roman"/>
          <w:sz w:val="28"/>
          <w:szCs w:val="28"/>
        </w:rPr>
        <w:t xml:space="preserve">держания, в том числе публично делать краткие сообщения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 результатах проектов или учебных исследований; при этом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грамотно использовать изученный понятийный аппарат курса физики, сопровождать выступление презентацией;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 выполнении учебных проектов и исследований распределять обязанности в группе в соответствии с поставленными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на базовом уровне должны отражать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сформированность у обучающихся умений: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понятия: масса и размеры молекул, тепловое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движение атомов и молекул, агрегатные состояния вещества,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кристаллические и аморфные тела, насыщенный и ненасыщенный пар, влажность воздуха; температура, внутренняя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энергия, тепловой двигатель; элементарный электрический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заряд, электрическое поле, проводники и диэлектрики, постоянный электрический ток, магнитное поле;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(отвердевание), кипение, теплопередача (теплопроводность,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конвекция, излучение); электризация тел, взаимодействие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зарядов, действия электрического тока, короткое замыкание, взаимодействие магнитов, действие магнитного поля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проявление изученных физических явлений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окружающем мире, в том числе физические явления в природе: поверхностное натяжение и капиллярные явления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—описывать изученные свойства тел и физические явления, используя физические величины (температура, внутренняя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сохранения энергии; при этом давать словесную формулировку закона и записывать его математическое выражение;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физические процессы и свойства тел, в том числе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—решать расчётные задачи в 2—3 действия, используя законы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формулы, связывающие физические величины: на основе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проблемы, которые можно решить при помощи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опыты по наблюдению физических явлений или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физических свойств тел (капиллярные явления, зависимость давления воздуха от его объ</w:t>
      </w:r>
      <w:r w:rsidR="00AE7EB8" w:rsidRPr="00FC1982">
        <w:rPr>
          <w:rFonts w:ascii="Times New Roman" w:hAnsi="Times New Roman" w:cs="Times New Roman"/>
          <w:sz w:val="28"/>
          <w:szCs w:val="28"/>
        </w:rPr>
        <w:t>ёма, температуры; скорости про</w:t>
      </w:r>
      <w:r w:rsidRPr="00FC1982">
        <w:rPr>
          <w:rFonts w:ascii="Times New Roman" w:hAnsi="Times New Roman" w:cs="Times New Roman"/>
          <w:sz w:val="28"/>
          <w:szCs w:val="28"/>
        </w:rPr>
        <w:t xml:space="preserve">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электризация тел и взаимодействие электрических зарядов;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сравнивать результаты измерений с учётом заданной абсолютной погрешности;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зависимости в виде таблиц и графиков, делать выводы по результатам исследования;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правила техники безопасности при работе с лабораторным оборудованием;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принципы действия изученных приборов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технических устройств с опорой на их описания (в том числе: система отопления домов, гигрометр, паровая турбина,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w:t>
      </w:r>
      <w:r w:rsidR="00AE7EB8" w:rsidRPr="00FC1982">
        <w:rPr>
          <w:rFonts w:ascii="Times New Roman" w:hAnsi="Times New Roman" w:cs="Times New Roman"/>
          <w:sz w:val="28"/>
          <w:szCs w:val="28"/>
        </w:rPr>
        <w:t xml:space="preserve">ия о </w:t>
      </w:r>
      <w:r w:rsidRPr="00FC1982">
        <w:rPr>
          <w:rFonts w:ascii="Times New Roman" w:hAnsi="Times New Roman" w:cs="Times New Roman"/>
          <w:sz w:val="28"/>
          <w:szCs w:val="28"/>
        </w:rPr>
        <w:t xml:space="preserve">свойствах физических явлений и необходимые физические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закономерности;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—осуществлять поиск информации физического содержания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сети Интернет, на основе имеющихся знаний и путём сравнения дополнительных источников выделять информацию,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которая является противоречивой или может быть недостоверной;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 этом грамотно использовать изученный понятийный аппарат курса физики, сопровождать выступление презентацией;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спектр и сложение спектральных цветов, дисперсия света, естественная радиоактивность, возникновение линейчатого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спектра излучения) по описанию их характерных свойств и на основе опытов, демонстрирующих данное физическое явление;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w:t>
      </w:r>
      <w:r w:rsidR="009B0583" w:rsidRPr="00FC1982">
        <w:rPr>
          <w:rFonts w:ascii="Times New Roman" w:hAnsi="Times New Roman" w:cs="Times New Roman"/>
          <w:sz w:val="28"/>
          <w:szCs w:val="28"/>
        </w:rPr>
        <w:t>ном движении, ускорение, переме</w:t>
      </w:r>
      <w:r w:rsidRPr="00FC1982">
        <w:rPr>
          <w:rFonts w:ascii="Times New Roman" w:hAnsi="Times New Roman" w:cs="Times New Roman"/>
          <w:sz w:val="28"/>
          <w:szCs w:val="28"/>
        </w:rPr>
        <w:t xml:space="preserve">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физических величин;</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свойства тел, физические явления и процессы, используя закон сохранения энергии, закон всемирного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 этом давать словесную формулировку закона и записывать его математическое выражение;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физические процессы и свойства тел, в том числе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проблемы, которые можно решить при помощи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исследование зависимостей физических величин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  использованием прямых измерений (зависимость пути от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учётом заданной погрешности измерений в виде таблиц и графиков, делать выводы по результатам исследования;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коэффициент трения скольжения, механическая работа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мощность, частота и период колебаний математического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пружинного маятников, оптическая сила собирающей линзы, радиоактивный фон): планировать измерения; собирать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—соблюдать правила техники безопасности при работе с лабораторным оборудованием;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принципы действия изученных приборов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технических устройств с опорой на их описания (в том числе: спидометр, датчики положения, расстояния и ускорения,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ракета, эхолот, очки, перископ, фотоаппарат, оптические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световоды, спектроскоп, дозиметр, камера Вильсона), используя знания о свойствах физических явлений и необходимые физические закономерности;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оптические схемы для построения изображений в  плоском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зеркале и собирающей линзе;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—приводить примеры/находить информацию о примерах практического использования физических знаний в повседневной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жизни для обеспечения безопасности при обращении с приборами и техническими устройствами, сохранения здоровья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соблюдения норм экологического поведения в окружающей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—осуществлять поиск информации физического содержания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сети Интернет, самостоятельно формулируя поисковый запрос, находить пути определения достоверности полученной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информации на основе имеющихся знаний и дополнительных источников;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при выполнении учебных заданий научно-популярную литературу физического содержания, справочные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материалы, ресурсы сети Интернет; владеть приёмами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конспектирования текста, преобразования информации из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одной знаковой системы в другую;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—создавать собственные письменные и устные сообщения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основе информации из нескольких источников физического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содержания, публично представлять результаты проектной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учётом особенностей аудитории сверстников.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2.1.16 БИОЛОГИЯ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образования,  а также Примерной программы воспитания.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Данная программа по биологии основного общего образования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разработана в соответствии с требованиями обновлённого Федерального государственного образовательного стандарта основного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общего образования (ФГОС ООО) и с учётом Примерной основной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образовательной программы основного общего образования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(ПООП ООО).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направлена на формирование естественно-научной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грамотности учащихся и организацию изучения биологии на деятельностной основе. В  программе учитываются возможности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предмета в реализации Требований ФГОС ООО к планируемым,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личностным и метапредметным результатам обучения, а также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реализация межпредметных связей естественно-научных учебных предметов на уровне основного общего образования.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содержания с учётом возрастных особенностей обучающихся.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имеет примерный характер и может стать основой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составления учителями биологии своих рабочих программ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организации учебного процесса. Учителями могут быть использованы различные методические подходы к преподаванию биологии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 условии сохранения обязательной части содержания курса.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программе определяются основные цели изучения биологии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года изучения биологии.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Программа имеет следующую структуру: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планируемые результаты освоения учебного предмета «Биология» по годам обучения;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содержание учебного предмета «Биология» по годам обучения;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тематическое планирование с указанием количества часов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освоение каждой темы и примерной характеристикой учебной деятельности, реализуемой при изучении этих тем.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ОБЩАЯ ХАРАКТЕРИСТИКА УЧЕБНОГО ПРЕДМЕТА «БИОЛОГИЯ»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Учебный предмет «Биология» развивает представления о познаваемости живой природы и методах её познания, он позволяет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сформировать систему научных знаний о живых системах, умения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их получать, присваивать и применять в жизненных ситуациях.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Биологическая подготовка обеспечивает понимание обучающимися научных принципов человеческой деятельности в природе,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закладывает основы экологической культуры, здорового образа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жизни.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ПРЕДМЕТА «БИОЛОГИЯ»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Целями изучения биологии на уровне основного общего образования являются: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формирование системы знаний о признаках и процессах жизнедеятельности биологических систем разного уровня организации;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формирование системы знаний об особенностях строения, жизнедеятельности организма человека, условиях сохранения 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здоровья;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формирование умений применять методы биологической науки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изучения биологических систем, в том числе и организма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человека в природе;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формирование экологической культуры в целях сохранения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собственного здоровья и охраны окружающей среды.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Достижение целей обеспечивается решением следующих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ЗАДАЧ: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приобретение знаний обучающимися о живой природе, закономерностях строения, жизне</w:t>
      </w:r>
      <w:r w:rsidR="00AE7EB8" w:rsidRPr="00FC1982">
        <w:rPr>
          <w:rFonts w:ascii="Times New Roman" w:hAnsi="Times New Roman" w:cs="Times New Roman"/>
          <w:sz w:val="28"/>
          <w:szCs w:val="28"/>
        </w:rPr>
        <w:t xml:space="preserve">деятельности и средообразующей </w:t>
      </w:r>
      <w:r w:rsidRPr="00FC1982">
        <w:rPr>
          <w:rFonts w:ascii="Times New Roman" w:hAnsi="Times New Roman" w:cs="Times New Roman"/>
          <w:sz w:val="28"/>
          <w:szCs w:val="28"/>
        </w:rPr>
        <w:t xml:space="preserve">роли организмов; человеке как биосоциальном существе; о роли биологической науки в практической деятельности людей;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овладение умениями проводить исследования с использованием биологического оборудования и наблюдения за состоянием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собственного организма;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освоение приёмов работы с биологической информацией, в том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числе о современных достижениях в области биологии, её анализ и критическое оценивание;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воспитание биологически и экологически грамотной личности,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готовой к сохранению собственного здоровья и охраны окружающей среды.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МЕСТО УЧЕБНОГО ПРЕДМЕТА «БИОЛОГИЯ»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УЧЕБНОМ ПЛАНЕ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соответствии с ФГОС ООО биология является обязательным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предметом на уровне основного общего образования. Данная программа предусматривает изучение биологии в объёме 238 часов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 пять лет обучения: из расчёта с 5 по 7 класс — 1 час в неделю,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8—9 классах — 2 часа в неделю. В тематическом планировании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для каждого класса предлагается резерв времени, который учитель может использовать по своему усмотрению, в том числе для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контрольных, самостоятельных работ и обобщающих уроков.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ПРЕДМЕТА «БИОЛОГИЯ»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Биология — наука о живой природе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целое.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Биология — система наук о живой природе. Основные разделы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биологии (ботаника, зоология, экология, цитология, анатомия,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биологии в познании окружающего мира и практической деятельности современного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Кабинет биологии. Правила поведения и работы в кабинете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биологическими приборами и инструментами.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Биологические термины, понятия, символы. Источники биологических знаний. Поиск информации с использованием раз-</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личных источников (научно-популярная литература, справочники, Интернет).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Методы изучения живой природы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увеличительными приборами.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Наблюдение и эксперимент как ведущие методы биологии.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работы1</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Изучение лабораторного оборудования: термометры, весы,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чашки Петри, пробирки, мензурки. Правила работы с оборудованием в школьном кабинете.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Ознакомление с устройством лупы, светового микроскопа,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правила работы с ними.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 Ознакомление с растительными и животными клетками: томата и арбуза (натуральные препараты), инфузории туфельки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гидры (готовые микропрепараты) с помощью лупы и светового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микроскопа.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Экскурсии или видеоэкскурсии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Овладение методами изучения живой природы — наблюдением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экспериментом.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Организмы — тела живой природы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Понятие об организме. Доядерные и ядерные организмы.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Одноклеточные и многоклеточные организмы. Клетки, ткани,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органы, системы органов.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Свойства организмов: питание, дыхание, выделение, движение, размножение, развитие, раздражимость, приспособленность.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Организм — единое целое.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Изучение клеток кожицы чешуи лука под лупой и микроскопом (на примере самостоятельно приготовленного микропрепарата).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Ознакомление с принципами систематики организмов.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Наблюдение за потреблением воды растением.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Организмы и среда обитания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Понятие о среде обитания. Водная, наземно-воздушная, почвенная, внутриорганизменная среды обитания. Представители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сред обитания. Особенности сред обитания организмов. Приспособления организмов к среде обитания. Сезонные изменения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жизни организмов.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Выявление приспособлений организмов к среде обитания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конкретных примерах).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Экскурсии или видеоэкскурсии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Растительный и животный мир родного края (краеведение).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Природные сообщества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о природном сообществе. Взаимосвязи организмов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природных сообществах. Пищевые связи в сообществах. Пищевые звенья, цепи и сети питания. Производители, потребители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разрушители органических веществ в природных сообществах.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Примеры природных сообществ (лес, пруд, озеро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Искусственные сообщества, их отличительные признаки от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природных сообществ. Причины неустойчивости искусственных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сообществ. Роль искусственных сообществ в жизни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Изучение искусственных сообществ и их обитателей (на примере аквариума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Экскурсии или видеоэкскурсии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Изучение природных сообществ (на примере леса, озера,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пруда, луга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Изучение сезонных явлений в жизни природных сообществ.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Живая природа и человек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национальные парки, памятники природы). Красная книга РФ.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Осознание жизни как великой ценности.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Проведение акции по уборке мусора в ближайшем лесу, парке,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сквере или на пришкольной территории.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Растительный организм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ткани. Функции растительных тканей.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Изучение микроскопического строения листа водного растения элодеи.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Изучение строения растительных тканей (использование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микропрепаратов).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Экскурсии или видеоэкскурсии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Ознакомление в природе с цветковыми растениями.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Строение и жизнедеятельность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растительного организма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Питание растения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Корень — орган почвенного (минерального) питания. Корни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глощение корнями воды и минеральных веществ, необходимых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растению (корневое давление, осмос). Видоизменение корней.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Почва, её плодородие. Значение обработки почвы (окучивание),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внесения удобрений, прореживания проростков, полива для жизни культурных растений. Гидропоника.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его функциями (кожица и устьица, основная ткань листа, проводящие пучки). Лист  — орган воздушного питания. Фотосинтез.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Значение фотосинтеза в природе и в жизни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Изучение строения корневых систем (стержневой и мочковатой) на примере гербарных экземпляров или живых растений.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Изучение микропрепарата клеток корня.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 Изучение строения вегетативных и генеративных почек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примере сирени, тополя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Ознакомление с внешним строением листьев и листорасположением (на комнатных растениях).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Изучение микроскопического строения листа (на готовых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микропрепаратах).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Наблюдение процесса выделения кислорода на свету аквариумными растениями.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Дыхание растения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Дыхание корня. Рыхление почвы для улучшения дыхания корней. Условия, препятствующие дыханию корней. Лист как орган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дыхания (устьичный аппарат). Поступление в лист атмосферного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дыхания растения с фотосинтезом.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Изучение роли рыхления для дыхания корней.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Транспорт веществ в растении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(паренхима). Клеточное строение стебля древесного растения: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кора (пробка, луб), камбий, древесина и сердцевина. Рост стебля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толщину. Проводящие ткани корня. Транспорт воды и минеральных веществ в растении (сосуды древесины)  — восходящий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ток. Испарение воды через стебель и листья (транспирация). Регуляция испарения воды в растении. Влияние внешних условий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 испарение воды. Транспорт органических веществ в растении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(ситовидные трубки луба)  — нисходящий ток. Перераспределение и запасание веществ в растении. Видоизменённые побеги: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корневище, клубень, луковица. Их строение; биологическое и хозяйственное значение.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Обнаружение неорганических и органических веществ в растении.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Рассматривание микроскопического строения ветки дерева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готовом микропрепарате).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3. Выявление передвижения воды и минеральных веществ по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древесине.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Исследование строения корневища, клубня, луковицы.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Рост растения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Образовательные ткани. Конус нарастания побега, рост кончика корня. Верхушечный и вставочный рост. Рост корня и стебля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толщину, камбий. Образование годичных колец у древесных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растений. Влияние фитогормонов на рост растения. Ростовые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боковых побегов.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Наблюдение за ростом корня.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Наблюдение за ростом побега.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Определение возраста дерева по спилу.</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Размножение растения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оплодотворение. Наследование признаков обоих растений. Образование плодов и семян. Типы плодов. Распространение плодов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семян в природе. Состав и строение семян. Условия прорастания семян. Подготовка семян к посеву. Развитие проростков.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804 Примерная рабочая программа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Овладение приёмами вегетативного размножения растений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(черенкование побегов, черенкование листьев и др.) на примере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комнатных растений (традесканция, сенполия, бегония, сансевьера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Изучение строения цветков.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Ознакомление с различными типами соцветий.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Изучение строения семян двудольных растений.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Изучение строения семян однодольных растений.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Определение всхожести семян культурных растений и посев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их в грунт.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растения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цветкового растения. Основные периоды развития.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Цикл развития цветкового растения. Влияние факторов внешней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среды на развитие цветковых растений. Жизненные формы цветковых растений.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Наблюдение за ростом и развитием цветкового растения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комнатных условиях (на примере фасоли или посевного гороха).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Определение условий прорастания семян.</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Систематические группы растений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Классификация растений. Вид как основная систематическая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категория. Система растительного мира. Низшие, высшие споровые, высшие семенные растения. Основные таксоны (категории)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систематики растений (царство, отдел, класс, порядок, семейство, род, вид). История развития систематики, описание видов,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открытие новых видов. Роль систематики в биологии.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Низшие растения. Водоросли. Общая характеристика водорослей. Одноклеточные и многоклеточные зелёные водоросли.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Строение и жизнедеятельность зелёных водорослей. Размножение зелёных водорослей (бесполое и половое). Бурые и красные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водоросли, их строение и жизнедеятельность. Значение водорослей в природе и жизни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Высшие споровые растения. Моховидные (Мхи). Общая характеристика мхов. Строение и жизнедеятельность зелёных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сфагновых мхов. Приспособленность мхов к жизни на сильно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увлажнённых почвах. Размножение мхов, цикл развития на примере зелёного мха кукушкин лён. Роль мхов в заболачивании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почв и торфообразовании. Использование торфа и продуктов 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переработки в хозяйственной деятельности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Плауновидные (Плауны). Хвощевидные (Хвощи), Папоротниковидные (Папоротники). Общая характеристика.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Цикл развития папоротника. Роль древних папоротникообразных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образовании каменного угля. Значение папоротникообразных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природе и жизни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примере сосны. Значение хвойных растений в природе и жизни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или Бобовые, Паслёновые, Сложноцветные, или Астровые)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класса Однодольные (Лилейные, Злаки, или Мятликовые)**.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Многообразие растений. Дикорастущие представители семейств.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Культурные представители семейств, их использование человеком.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 Изучаются три семейства растений по выбору учителя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учётом местных условий. Можно использовать семейства, не вошедшие в перечень, если они являются наиболее распространёнными в данном регионе.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Изучение строения одноклеточных водорослей (на примере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хламидомонады и хлореллы).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Изучение строения многоклеточных нитчатых водорослей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примере спирогиры и улотрикса).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Изучение внешнего строения мхов (на местных видах).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806 Примерная рабочая программа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Изучение внешнего строения папоротника или хвоща.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5. Изучение внешнего строения веток, хвои, шишек и семян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голосеменных растений (на примере ели, сосны или лиственницы).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Изучение внешнего строения покрытосеменных растений.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(Мятликовые) на гербарных и натуральных образцах.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8. Определение видов растений (на примере трёх семейств)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использованием определителей растений или определительных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карточек.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Развитие растительного мира на Земле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Первые наземные растения. Освоение растениями суши. Этапы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развития наземных растений основных систематических групп.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Вымершие растения.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Экскурсии или видеоэкскурсии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Развитие растительного мира на Земле (экскурсия в палеонтологический или краеведческий музей).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Растения в природных сообществах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Растения и среда обитания. Экологические факторы. Растения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растений к среде обитания. Взаимосвязи растений между собой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с другими организмами.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Растительные сообщества. Видовой состав растительных сообществ, преобладающие в них растения. Распределение видов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Растения и человек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растительного мира. Восстановление численности редких видов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растений: особо охраняемые природные территории (ООПТ).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Красная книга России. Меры сохранения растительного мира.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Экскурсии или видеоэкскурсии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Изучение сельскохозяйственных растений региона.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Изучение сорных растений региона.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Грибы. Лишайники. Бактерии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Грибы. Общая характеристика. Шляпочные грибы, их строение, питание, рост, размножение. Съедобные и ядовитые грибы.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Плесневые грибы. Дрожжевые грибы. Значение плесневых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дрожжевых грибов в природе и жизни человека (пищевая и фармацевтическая промышленность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 природных сообществах. Болезнетворные бактерии и меры профилактики заболеваний, вызываемых бактериями. Бактерии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службе у человека (в сельском хозяйстве, промышленности).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Изучение строения одноклеточных (мукор) и многоклеточных (пеницилл) плесневых грибов.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Изучение строения плодовых тел шляпочных грибов (или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изучение шляпочных грибов на муляжах).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Изучение строения лишайников.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Изучение строения бактерий (на готовых микропрепаратах).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Животный организм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Зоология  — наука о животных. Разделы зоологии. Связь зоологии с другими науками и техникой.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Общие признаки животных. Отличия животных от растений.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Многообразие животного мира. Одноклеточные и многоклеточные животные. Форма тела животного, симметрия, размеры тела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Животная клетка. Открытие животной клетки (А.  Левенгук).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Исследование под микроскопом готовых микропрепаратов клеток и тканей животных.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Строение и жизнедеятельность организма животного*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*(Темы 2 и 3 возможно менять местами по усмотрению учителя, рассматривая содержание темы 2 в качестве обобщения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учебного материала)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Опора и движение животных. Особенности гидростатического, наружного и внутреннего скелета у животных. Передвижение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 одноклеточных (амёбовидное, жгутиковое). Мышечные движения у многоклеточных: полёт насекомых, птиц; плавание рыб;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движение по суше позвоночных животных (ползание, бег, ходьба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др.). Рычажные конечности.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Питание и пищеварение у животных. Значение питания.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пищеварительной системы у представителей отрядов млекопитающих.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Дыхание животных. Значение дыхания. Газообмен через всю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поверхность клетки. Жаберное дыхание. Наружные и внутренние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жабры. Кожное, трахейное, лёгочное дыхание у обитателей суши.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Особенности кожного дыхания. Роль воздушных мешков у птиц.</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Транспорт веществ у животных. Роль транспорта веществ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организме животных. Замкнутая и незамкнутая кровеносные системы у беспозвоночных. Сердце, кровеносные сосуды. Спинной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брюшной сосуды, капилляры, «ложные сердца» у дождевого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червя. Особенности строения незамкнутой кровеносной системы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 моллюсков и насекомых. Круги кровообращения и особенности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строения сердец у позвоночных, усложнение системы кровообращения.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Выделение у животных. Значение выделения конечных продуктов обмена веществ. Сократительные вакуоли у простейших.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Звёздчатые клетки и канальцы у плоских червей, выделительные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трубочки и воронки у кольчатых червей. Мальпигиевы сосуды 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насекомых. Почки (туловищные и тазовые), мочеточники, мочевой пузырь у позвоночных животных. Особенности выделения 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птиц, связанные с полётом.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Покровы тела у животных. Покровы у беспозвоночных.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Усложнение строения кожи у позвоночных. Кожа как орган выделения. Роль кожи в теплоотдаче. Производные кожи. Средства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пассивной и активной защиты у животных.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Нервная система, её значение. Нервная система у беспозвоночных: сетчатая (диффузная), стволовая, узловая. Нервная система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 позвоночных (трубчатая): головной и спинной мозг, нервы.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Усложнение головного мозга от рыб до млекопитающих. Появление больших полушарий, коры, борозд и извилин. Гуморальная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регуляция. Роль гормонов в жизни животных. Половые гормоны.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Половой диморфизм. Органы чувств, их значение. Рецепторы.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Простые и сложные (фасеточные) глаза у насекомых. Орган зрения и слуха у позвоночных, их усложнение. Органы обоняния,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вкуса и осязания у беспозвоночных и позвоночных животных.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Орган боковой линии у рыб.</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ловые клетки (гаметы). Оплодотворение. Зигота. Партеногенез.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Зародышевое развитие. Строение яйца птицы. Внутриутробное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млекопитающих. Зародышевые оболочки. Плацента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(детское место). Пупочный канатик (пуповина). Постэмбриональное развитие: прямое, непрямое. Метаморфоз (развитие с превращением): полный и неполный.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Ознакомление с органами опоры и движения у животных.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Изучение способов поглощения пищи у животных.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Изучение способов дыхания у животных.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4. Ознакомление с системами органов транспорта веществ 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животных.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Изучение покровов тела у животных.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Изучение органов чувств у животных.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Формирование условных рефлексов у аквариумных рыб.</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Строение яйца и развитие зародыша птицы (курицы).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Систематические группы животных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категории систематики животных. Вид как основная систематическая категория животных. Классификация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животных. Система животного мира. Систематические категории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животных (царство, тип, класс, отряд, семейство, род, вид), 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соподчинение. Бинарная номенклатура. Отражение современных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знаний о происхождении и родстве животных в классификации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животных.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человека (образование осадочных пород, возбудители заболеваний, симбиотические виды). Пути заражения человека и меры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профилактики, вызываемые одноклеточными животными (малярийный плазмодий).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Исследование строения инфузории-туфельки и наблюдение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 её передвижением. Изучение хемотаксиса.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Многообразие простейших (на готовых препаратах).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Изготовление модели клетки простейшего (амёбы, инфузории-туфельки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Многоклеточные животные. Кишечнополостные. Общая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характеристика. Местообитание. Особенности строения и жизнедеятельности. Эктодерма и э</w:t>
      </w:r>
      <w:r w:rsidR="009B0583" w:rsidRPr="00FC1982">
        <w:rPr>
          <w:rFonts w:ascii="Times New Roman" w:hAnsi="Times New Roman" w:cs="Times New Roman"/>
          <w:sz w:val="28"/>
          <w:szCs w:val="28"/>
        </w:rPr>
        <w:t>нтодерма. Внутриполостное и кле</w:t>
      </w:r>
      <w:r w:rsidRPr="00FC1982">
        <w:rPr>
          <w:rFonts w:ascii="Times New Roman" w:hAnsi="Times New Roman" w:cs="Times New Roman"/>
          <w:sz w:val="28"/>
          <w:szCs w:val="28"/>
        </w:rPr>
        <w:t xml:space="preserve">точное переваривание пищи. Регенерация. Рефлекс. Бесполое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человека. Коралловые полипы и их роль в рифообразовании.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Исследование строения пресноводной гидры и её передвижения (школьный аквариум).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Исследование питания гидры дафниями и циклопами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(школьный аквариум).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Изготовление модели пресноводной гидры.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Плоские, круглые, кольчатые черви. Общая характеристика.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строения и жизнедеятельности плоских, круглых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кольчатых червей. Многообразие червей. Паразитические плоские и круглые черви. Циклы развития печёночного сосальщика,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Исследование внешнего строения дождевого червя. Наблюдение за реакцией дождевого червя на раздражители.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Исследование внутреннего строения дождевого червя (на готовом влажном препарате и микропрепарате).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Изучение приспособлений паразитических червей к паразитизму (на готовых влажных и микропрепаратах).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Ракообразные. Особенности строения и жизнедеятельности.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Значение ракообразных в природе и жизни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Паукообразные. Особенности строения и жизнедеятельности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Роль клещей в почвообразовании.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Насекомые. Особенности строения и жизнедеятельности. Размножение насекомых и типы развития. Отряды насекомых*: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Прямокрылые, Равнокрылые, Полужесткокрылые, Чешуекрылые, Жесткокрылые, Перепончатокрылые, Двукрылые и др. Насекомые — переносчики возбуди</w:t>
      </w:r>
      <w:r w:rsidR="009B0583" w:rsidRPr="00FC1982">
        <w:rPr>
          <w:rFonts w:ascii="Times New Roman" w:hAnsi="Times New Roman" w:cs="Times New Roman"/>
          <w:sz w:val="28"/>
          <w:szCs w:val="28"/>
        </w:rPr>
        <w:t>телей и паразиты человека и до</w:t>
      </w:r>
      <w:r w:rsidRPr="00FC1982">
        <w:rPr>
          <w:rFonts w:ascii="Times New Roman" w:hAnsi="Times New Roman" w:cs="Times New Roman"/>
          <w:sz w:val="28"/>
          <w:szCs w:val="28"/>
        </w:rPr>
        <w:t xml:space="preserve">машних животных. Насекомые-вредители сада, огорода, поля,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леса. Насекомые, снижающие численность вредителей растений.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Поведение насекомых, инстинкты. Меры по сокращению численности насекомых-вредителей. Значение насекомых в природе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жизни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*Отряды насекомых изучаются обзорно по усмотрению учителя в зависимости от местных условий. Более подробно изучаются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примере двух местных отрядов.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Исследование внешнего строения насекомого (на примере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майского жука или других крупных насекомых-вредителей).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Ознакомление с различными типами развития насекомых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 примере коллекций).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Моллюски. Общая характеристика. Местообитание моллюсков. Строение и процессы жизнедеятельности, характерные для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брюхоногих, двустворчатых, головоногих моллюсков. Черты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приспособленности моллюсков к среде обитания. Размножение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моллюсков. Многообразие моллюсков. Значение моллюсков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природе и жизни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Исследование внешнего строения раковин пресноводных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морских моллюсков (раковины беззубки, перловицы, прудовика,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катушки и др.).</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Хордовые. Общая характеристика. Зародышевое развитие хордовых. Систематические группы хордовых. Подтип Бесчерепные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(ланцетник). Подтип Черепные, или Позвоночные.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миграция рыб в природе. Многообразие рыб, основные систематические группы рыб. Значение рыб в природе и жизни человека.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Хозяйственное значение рыб.</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Исследование внешнего строения и особенностей передвижения рыбы (на примере живой рыбы в банке с водой).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Исследование внутреннего строения рыбы (на примере готового влажного препарата).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сушу. Приспособленность земноводных к жизни в воде и на суше.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Размножение и развитие земнов</w:t>
      </w:r>
      <w:r w:rsidR="009B0583" w:rsidRPr="00FC1982">
        <w:rPr>
          <w:rFonts w:ascii="Times New Roman" w:hAnsi="Times New Roman" w:cs="Times New Roman"/>
          <w:sz w:val="28"/>
          <w:szCs w:val="28"/>
        </w:rPr>
        <w:t>одных.</w:t>
      </w:r>
      <w:r w:rsidRPr="00FC1982">
        <w:rPr>
          <w:rFonts w:ascii="Times New Roman" w:hAnsi="Times New Roman" w:cs="Times New Roman"/>
          <w:sz w:val="28"/>
          <w:szCs w:val="28"/>
        </w:rPr>
        <w:t>Многообразие земноводных и их охрана. Значение земноводных в природе и жизни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Пресмыкающиеся. Общая характеристика. Местообитание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пресмыкающихся. Регенерация. Многообразие пресмыкающихся и их охрана. Значение пресмыкающихся в природе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жизни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Размножение и развитие птиц. Забота о потомстве. Сезонные явления в жизни птиц. Миграции птиц, их изучение. Многообразие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птиц. Экологические группы птиц*. Приспособленность птиц 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различным условиям среды. Значение птиц в природе и жизни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*Многообразие птиц изучается по выбору учителя на примере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трёх экологических групп с учётом распространения птиц в своём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регионе.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Исследование внешнего строения и перьевого покрова птиц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примере чучела птиц и набора перьев: контурных, пуховых и пуха).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Исследование особенностей скелета птицы.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Усложнение нервной системы. Поведение млекопитающих. Размножение и развитие. Забота о потомстве.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собачьи, кошачьи, куньи, медвежьи.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Значение млекопитающих в природе и жизни человека. Млекопитающие — переносчики возбудителей опасных заболеваний.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Меры борьбы с грызунами. Многообразие млекопитающих родного края.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*Изучаются 6 отрядов млекопитающих на примере двух видов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 каждого отряда по выбору учителя.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Исследование особенностей скелета млекопитающих.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Исследование особенностей зубной системы млекопитающих.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Развитие животного мира на Земле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Эволюционное развитие животного мира на Земле. Усложнение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животных в процессе эволюции. Доказательства эволюционного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развития животного мира. Палеонтология. Ископаемые остатки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животных, их изучение. Методы изучения ископаемых остатков.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Реставрация древних животных. «Живые ископаемые» животного мира.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Жизнь животных в воде. Одноклеточные животные. Происхождение многоклеточных животных. Основные этапы эволюции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беспозвоночных. Основные этапы эволюции позвоночных животных. Вымершие животные.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Исследование ископаемых остатков вымерших животных.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Животные в природных сообществах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Животные и среда обитания. Влияние света, температуры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влажности на животных. Приспособленность животных к условиям среды обитания.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Животный мир природных зон Земли. Основные закономерности распределения животных на планете. Фауна.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Животные и человек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Воздействие человека на животных в природе: прямое и косвенное. Промысловые животные (рыболовство, охота). Ведение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промысла животных на основе научного подхода. Загрязнение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окружающей среды.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Одомашнивание животных. Селекция, породы, искусственный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отбор, дикие предки домашних животных. Значение домашних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животных в жизни человека. Животные сельскохозяйственных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угодий. Методы борьбы с животными-вредителями.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Город как особая искусственная среда, созданная человеком.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Синантропные виды животных. Условия их обитания. Беспозвоночные и позвоночные животны</w:t>
      </w:r>
      <w:r w:rsidR="009B0583" w:rsidRPr="00FC1982">
        <w:rPr>
          <w:rFonts w:ascii="Times New Roman" w:hAnsi="Times New Roman" w:cs="Times New Roman"/>
          <w:sz w:val="28"/>
          <w:szCs w:val="28"/>
        </w:rPr>
        <w:t xml:space="preserve">е города. Адаптация животных к </w:t>
      </w:r>
      <w:r w:rsidRPr="00FC1982">
        <w:rPr>
          <w:rFonts w:ascii="Times New Roman" w:hAnsi="Times New Roman" w:cs="Times New Roman"/>
          <w:sz w:val="28"/>
          <w:szCs w:val="28"/>
        </w:rPr>
        <w:t xml:space="preserve">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особо охраняемые природные территории (ООПТ). Красная книга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России. Меры сохранения животного мира.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Человек — биосоциальный вид</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Место человека в системе органического мира. Человек как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часть природы. Систематическое положение современного человека. Сходство человека с млекопитающими. Отличие человека от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приматов. Доказательства животного происхождения человека.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 разумный. Антропогенез, его этапы. Биологические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социальные факторы становления человека. Человеческие расы.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Структура организма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Строение и химический состав клетки. Обмен веществ и превращение энергии в клетке. Многообразие клеток, их деление.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Нуклеиновые кислоты. Гены. Хромосомы. Хромосомный набор.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Митоз, мейоз. Соматические и половые клетки. Стволовые клетки.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Изучение клеток слизистой оболочки полости рта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Изучение микроскопического строения тканей (на готовых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микропрепаратах).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Распознавание органов и систем органов человека (по таблицам).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Нейрогуморальная регуляция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Нервная система человека, её организация и значение.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Нейроны, нервы, нервные узлы. Рефлекс. Рефлекторная дуга.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Рецепторы. Двухнейронные и трёхнейронные рефлекторные дуги.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Спинной мозг, его строение и функции. Рефлексы спинного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мозга. Головной мозг, его с</w:t>
      </w:r>
      <w:r w:rsidR="009B0583" w:rsidRPr="00FC1982">
        <w:rPr>
          <w:rFonts w:ascii="Times New Roman" w:hAnsi="Times New Roman" w:cs="Times New Roman"/>
          <w:sz w:val="28"/>
          <w:szCs w:val="28"/>
        </w:rPr>
        <w:t>троение и функции. Большие полу</w:t>
      </w:r>
      <w:r w:rsidRPr="00FC1982">
        <w:rPr>
          <w:rFonts w:ascii="Times New Roman" w:hAnsi="Times New Roman" w:cs="Times New Roman"/>
          <w:sz w:val="28"/>
          <w:szCs w:val="28"/>
        </w:rPr>
        <w:t xml:space="preserve">шария. Рефлексы головного мозга. Безусловные (врождённые)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условные (приобретённые) рефлексы.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Соматическая нервная система. Вегетативная (автономная)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нервная система. Нервная система как единое целое. Нарушения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работе нервной системы.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Гуморальная регуляция функций. Эндокринная система. Железы внутренней секреции. Железы смешанной секреции. Гормоны,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их роль в регуляции физиологических функций организма, роста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развития. Нарушение в работе эндокринных желёз. Особенности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рефлекторной и гуморальной регуляции функций организма.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Изучение головного мозга человека (по муляжам).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Изучение изменения размера зрачка в зависимости от освещённости.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Опора и движение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Значение опорно-двигательного аппарата. Скелет человека,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строение его отделов и функции. Кости, их химический состав,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прямохождением и трудовой деятельностью.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Мышечная система. Строение и функции скелетных мышц. Работа мышц: статическая и динамическая; мышцы сгибатели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разгибатели. Утомление мышц. Гиподинамия. Роль двигательной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активности в сохранении здоровья.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Исследование свойств кости.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Изучение строения костей (на муляжах).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Изучение строения позвонков (на муляжах).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4. Определение гибкости позвоночника.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Измерение массы и роста своего организма.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6. Изучение влияния статической и динамической нагрузки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утомление мышц.</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Выявление нарушения осанки.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Определение признаков плоскостопия.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Оказание первой помощи при повреждении скелета и мышц.</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5. Внутренняя среда организма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Внутренняя среда и её функции. Форменные элементы крови: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крови. Группы крови. Резус-фактор. Переливание крови. Донорство.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Иммунитет и его виды. Факторы, влияющие на иммунитет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Вакцины и лечебные сыворотки. Значение работ Л.  Пастера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И. Мечникова по изучению иммунитета.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Изучение микроскопического строения крови человека и лягушки (сравнение).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6. Кровообращение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Лимфатическая система, лимфоотток. Регуляция деятельности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сердца и сосудов. Профилактика сердечно-сосудистых заболеваний. Первая помощь при кровотечениях.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Измерение кровяного давления.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Определение пульса и числа сердечных сокращений в покое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после дозированных физических нагрузок у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Первая помощь при кровотечениях.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7. Дыхание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Дыхание и его значение. Органы дыхания. Лёгкие. Взаимосвязь строения и функций органов дыхания. Газообмен в лёгких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тканях. Жизненная ёмкость лёгких. Механизмы дыхания. Дыхательные движения. Регуляция дыхания.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Инфекционные болезни, передающиеся через воздух, предупреждение воздушно-капельных инфекций. Вред табакокурения,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употребления наркотических и психотропных веществ. Реанимация. Охрана воздушной среды. Оказание первой помощи при поражении органов дыхания.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818 Примерная рабочая программа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Измерение обхвата грудной клетки в состоянии вдоха и выдоха.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Определение частоты дыхания. Влияние различных факторов на частоту дыхания.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8. Питание и пищеварение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Питательные вещества и пищевые продукты. Питание и 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значение. Пищеварение. Органы пищеварения, их строение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функции. Ферменты, их роль в пищеварении. Пищеварение в ротовой полости. Зубы и уход за ними. Пищеварение в желудке, 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тонком и в толстом кишечнике. Всасывание питательных веществ. Всасывание воды. Пищеварительные железы: печень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поджелудочная железа, их роль в пищеварении.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Микробиом человека  — совокупность микроорганизмов, населяющих организм человека. Регуляция пищеварения. Методы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изучения органов пищеварения. Работы И. П. Павлова.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Исследование действия ферментов слюны на крахмал.</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Наблюдение действия желудочного сока на белки.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9. Обмен веществ и превращение энергии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Обмен веществ и превращение энергии в организме человека.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Витамины и их роль для организма. Поступление витаминов с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пищей. Синтез витаминов в организме. Авитаминозы и гиповитаминозы. Сохранение витаминов в пище.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Нормы и режим питания. Рациональное питание  — фактор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укрепления здоровья. Нарушение обмена веществ.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Исследование состава продуктов питания.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Составление меню в зависимости от калорийности пищи.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Способы сохранения витаминов в пищевых продуктах.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10. Кожа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Строение и функции кожи. Кожа и её производные. Кожа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терморегуляция. Влияние на кожу факторов окружающей среды.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помощь при тепловом и солнечном ударах, ожогах и обморожениях.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1. Исследование с помощью лупы тыльной и ладонной стороны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кисти.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Определение жирности различных участков кожи лица.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Описание мер по уходу за кожей лица и волосами в зависимости от типа кожи.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4. Описание основных гигиенических требований к одежде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обуви.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11. Выделение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Значение выделения. Органы выделения. Органы мочевыделительной системы, их строение и функции. Микроскопическое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Определение местоположения почек (на муляже).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Описание мер профилактики болезней почек.</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12. Размножение и развитие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Органы репродукции, строение и функции. Половые железы.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Половые клетки. Оплодотворение. Внутриутробное развитие. Влияние на эмбриональное развитие факторов окружающей среды.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Роды. Лактация. Рост и развитие ребёнка. Половое созревание.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Наследование признаков у человека. Наследственные болезни, 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причины и предупреждение. Набор хромосом, половые хромосомы, гены. Роль генетических знаний для планирования семьи.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Инфекции, передающиеся половым путём, их профилактика.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Описание основных мер по профилактике инфекционных заболеваний, передающихся половым путём.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13. Органы чувств и сенсорные системы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причины. Гигиена зрения.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Органы равновесия, мышечного чувства, осязания, обоняния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вкуса. Взаимодействие сенсорных систем организма.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Определение остроты зрения у человека.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2. Изучение строения органа зрения (на муляже и влажном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препарате).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Изучение строения органа слуха (на муляже).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14. Поведение и психика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Роль гормонов в поведении. Наследственные и ненаследственные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программы поведения у человека. Приспособительный характер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поведения.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Первая и вторая сигнальные системы. Познавательная деятельность мозга. Речь и мышление. Память и внимание. Эмоции.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Индивидуальные особенности личности: способности, темперамент, характер, одарённость. Типы высшей нервной деятельности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темперамента. Особенности психики человека. Гигиена физического и умственного труда. Режим труда и отдыха. Сон и его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значение. Гигиена сна.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Лабораторные и практические работы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 Изучение кратковременной памяти.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2. Определение объёма механической и логической памяти.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3. Оценка сформированности навыков логического мышления.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15. Человек и окружающая среда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 и окружающая среда. Экологические факторы и их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действие на организм человека. Зависимость здоровья человека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Здоровье человека как социальная ценность. Факторы, нарушающие здоровье: гиподинамия, курение, употребление алкоголя,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наркотиков, несбалансированное питание, стресс. Укрепление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здоровья: аутотренинг, закаливание, двигательная активность,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сбалансированное питание. Культура отношения к собственному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здоровью и здоровью окружающих. Всемирная организация здравоохранения.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РЕЗУЛЬТАТЫ ОСВОЕНИЯ УЧЕБНОГО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ПРЕДМЕТА «БИОЛОГИЯ» НА УРОВНЕ ОСНОВНОГО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ОБЩЕГО ОБРАЗОВАНИЯ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Освоение учебного предмета «Биология» на уровне основного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общего образования должно обеспечивать достижение следующих личностных, метапредметных и предметных образовательных результатов: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Патриотическое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отношение к биологии как к важной составляющей культуры,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гордость за вклад российских и советских учёных в развитие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мировой биологической науки.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Гражданское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готовность к конструктивной совместной деятельности при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выполнении исследований и проектов, стремление к взаимопониманию и взаимопомощи.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Духовно-нравственное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готовность оценивать поведение и поступки с позиции нравственных норм и норм экологической культуры;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понимание значимости нравственного аспекта деятельности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человека в медицине и биологии.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Эстетическое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понимание роли биологии в формировании эстетической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культуры личности.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Ценности научного познания: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ориентация на современную систему научных представлений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 основных биологических закономерностях, взаимосвязях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человека с природной и социальной средой;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понимание роли биологической науки в формировании научного мировоззрения;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развитие научной любознательности, интереса к биологической науке, навыков исследовательской деятельности.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Формирование культуры здоровья: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ответственное отношение к своему здоровью и установка на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здоровый образ жизни (здоровое питание, соблюдение гигиенических правил и норм, сбалансированный режим занятий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отдыха, регулярная физическая активность);</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соблюдение правил безопасности, в том числе навыки безопасного поведения в природной среде;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сформированность навыка рефлексии, управление собственным эмоциональным состоянием.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Трудовое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активное участие в решении практических задач (в рамках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семьи, школы, города, края) биологической и экологической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направленности, интерес к практическому изучению профессий, связанных с биологией.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Экологическое воспитание: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ориентация на применение биологических знаний при решении задач в области окружающей среды;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осознание экологических проблем и путей их решения;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готовность к участию в практической деятельности экологической направленности.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Адаптация обучающегося к изменяющимся условиям социальной и природной среды: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адекватная оценка изменяющихся условий;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принятие решения (индивидуальное, в группе) в изменяющихся условиях на основании анализа биологической информации;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планирование действий в новой ситуации на основании знаний биологических закономерностей.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Универсальные познавательные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логические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выявлять и характеризовать существенные признаки биологических объектов (явлений);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 учётом предложенной биологической задачи выявлять закономерности и противоречия в рассматриваемых фактах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наблюдениях; предлагать критерии для выявления закономерностей и противоречий;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выявлять дефициты информации, данных, необходимых для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решения поставленной задачи;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умозаключений по аналогии, формулировать гипотезы 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взаимосвязях;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самостоятельно выбирать способ решения учебной биологической задачи (сравнивать несколько вариантов решения,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выбирать наиболее подходящий с учётом самостоятельно выделенных критериев).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Базовые исследовательские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использовать вопросы как исследовательский инструмент познания;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формировать гипотезу об истинности собственных суждений,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аргументировать свою позицию, мнение;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проводить по самостоятельно составленному плану наблюдение, несложный биологический эксперимент, небольшое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исследование по установлению особенностей биологического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объекта (процесса) изучения, причинно-следственных связей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 зависимостей биологических объектов между собой;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на применимость и достоверность информацию,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полученную в ходе наблюдения и эксперимента;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самостоятельно формулировать обобщения и выводы по результатам проведённого наблюдения, эксперимента, владеть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инструментами оценки достоверности полученных выводов 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обобщений;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прогнозировать возможное дальнейшее развитие биологических процессов и их последствия в аналогичных или сходных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ситуациях, а также выдвигать предположения об их развитии в новых условиях и контекстах.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применять различные методы, инструменты и запросы при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поиске и отборе биологической информации или данных из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источников с учётом предложенной учебной биологической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задачи;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выбирать, анализировать, систематизировать и интерпретировать биологическую информацию различных видов и форм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представления;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оценивать надёжность биологической информации по критериям, предложенным учителем или сформулированным самостоятельно;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запоминать и систематизировать биологическую информацию.</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Универсальные коммуникативные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Общение: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воспринимать и формулировать суждения, выражать эмоции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в процессе выполнения практических и лабораторных работ;</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выражать себя (свою точку зрения) в устных и письменных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текстах;</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распознавать невербальные средства общения, понимать значение социальных знаков, знать и распознавать предпосылки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конфликтных ситуаций и смягчать конфликты, вести переговоры;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понимать намерения других, проявлять уважительное отношение к собеседнику и в корректной форме формулировать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свои возражения;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 ходе диалога и/или дискуссии задавать вопросы по существу обсуждаемой биологической темы и высказывать идеи,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нацеленные на решение биологической задачи и поддержание благожелательности общения;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публично представлять результаты выполненного биологического опыта (эксперимента, исследования, проекта);</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самостоятельно выбирать формат выступления с учётом задач презентации и особенностей аудитории и в соответствии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ним составлять устные и письменные тексты с использованием иллюстративных материалов.</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Совместная деятельность (сотрудничество):</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понимать и использовать преимущества командной и индивидуальной работы при решении конкретной биологической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проблемы, обосновывать необходимость применения групповых форм взаимодействия при решении поставленной учебной задачи;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планировать организацию совместной работы, определять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свою роль (с учётом предпочтений и возможностей всех участников взаимодействия), распределять задачи между членами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команды, участвовать в групповых формах работы (обсуждения, обмен мнениями, мозговые штурмы и иные);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оценивать качество своего вклада в общий продукт по критериям, самостоятельно сформулированным участниками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взаимодействия; сравнивать результаты с исходной задачей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и вклад каждого члена команды в достижение результатов,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разделять сферу ответственности и проявлять готовность к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предоставлению отчёта перед группой;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овладеть системой универсальных коммуникативных действий, которая обеспечивает сформированность социальных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навыков и эмоционального интеллекта обучающихся.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Универсальные регулятивные действия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Самоорганизация: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выявлять проблемы для решения в жизненных и учебных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ситуациях, используя биологические знания;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ориентироваться в различных подходах принятия решений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(индивидуальное, принятие решения в группе, принятие решений группой);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самостоятельно составлять алгоритм решения задачи (или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его часть), выбирать способ решения учебной биологической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задачи с учётом имеющихся ресурсов и собственных возможностей, аргументировать предлагаемые варианты решений;</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составлять план действий (план реализации намеченного алгоритма решения), корректировать предложенный алгоритм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 учётом получения новых биологических знаний об изучаемом биологическом объекте;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делать выбор и брать ответственность за решение.</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Самоконтроль (рефлексия):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владеть способами самоконтроля, самомотивации и рефлексии;</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давать адекватную оценку ситуации и предлагать план её изменения;</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учитывать контекст и предвидеть трудности, которые могут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возникнуть при решении учебной биологической задачи,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адаптировать решение к меняющимся обстоятельствам;</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 объяснять причины достижения (недостижения) результатов </w:t>
      </w:r>
    </w:p>
    <w:p w:rsidR="003D2C1F" w:rsidRPr="00FC1982" w:rsidRDefault="003D2C1F" w:rsidP="009F5B44">
      <w:pPr>
        <w:spacing w:after="0"/>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деятельности, давать оценку приобретённому опыту, уметь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находить позитивное в произошедшей ситуации;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вносить коррективы в деятельность на основе новых обстоятельств, изменившихся ситуаций, установленных ошибок,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возникших трудностей;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оценивать соответствие результата цели и условиям.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Эмоциональный интеллект:</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различать, называть и управлять собственными эмоциями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эмоциями других;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выявлять и анализировать причины эмоций;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ставить себя на место другого человека, понимать мотивы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намерения другого;</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регулировать способ выражения эмоций.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Принятие себя и других: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осознанно относиться к другому человеку, его мнению;</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признавать своё право на ошибку и такое же право другого;</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открытость себе и другим;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осознавать невозможность контролировать всё вокруг;</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овладеть системой универсальных учебных регулятивных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действий, которая обеспечивает формирование смысловых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установок личности (внутренняя позиция личности), и жизненных навыков личности (управления собой, самодисциплины, устойчивого поведения).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характеризовать биологию как науку о живой природе; называть признаки живого, сравнивать объекты живой и неживой природы;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вклада российских (в том числе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И. Вернадский, А. Л. Чижевский) и зарубежных (в том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числе Аристотель, Теофраст, Гиппократ) учёных в развитие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биологии;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иметь представление о важнейших биологических процессах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явлениях: питание, дыхание, транспорт веществ, раздражимость, рост, развитие, движение, размножение;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применять биологические термины и понятия (в том числе: живые тела, биология, экология, цитология, анатомия,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физиология, биологическая систематика, клетка, ткань, орган, система органов, организм, вирус, движение, питание,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фотосинтез, дыхание, выделение, раздражимость, рост, размножение, развитие, среда обитания, природное сообщество,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искусственное сообщество) в соответствии с поставленной задачей и в контексте;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бактерии; природные и искусственные сообщества, взаимосвязи организмов в природном и искусственном сообществах;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представителей флоры и фауны природных зон Земли; ландшафты природные и культурные;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проводить описание организма (растения, животного) по заданному плану; выделять существенные признаки строения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процессов жизнедеятельности организмов, характеризовать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организмы как тела живой природы, перечислять особенности растений, животных, грибов, лишайников, бактерий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вирусов;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раскрывать понятие о среде обитания (водной, наземно-воздушной, почвенной, внутриорганизменной), условиях среды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обитания;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характеризующие приспособленность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организмов к среде обитания, взаимосвязи организмов в сообществах;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выделять отличительные признаки природных и искусственных сообществ;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аргументировать основные правила поведения человека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природе и объяснять значение природоохранной деятельности человека; анализировать глобальные экологические проблемы;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раскрывать роль биологии в практической деятельности человека;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демонстрировать на конкретных примерах связь знаний биологии со знаниями по математике, предметов гуманитарного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цикла, различными видами искусства;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выполнять практические работы (поиск информации с использованием различных источников; описание организма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 заданному плану) и лабораторные работы (работа с микроскопом; знакомство с различными способами измерения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сравнения живых объектов);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применять методы биологии (наблюдение, описание, классификация, измерение, эксперимент): проводить наблюдения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за организмами, описывать биологические объекты, процессы и явления; выполнять биологический рисунок и измерение биологических объектов;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владеть приёмами работы с лупой, световым и цифровым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микроскопами при рассматривании биологических объектов;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соблюдать правила безопасного труда при работе с учебным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лабораторным оборудованием, химической посудой в соответствии с инструкциями на уроке, во внеурочной деятельности;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при выполнении учебных заданий научно-популярную литературу по биологии, справочные материалы,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ресурсы Интернета;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создавать письменные и устные сообщения, грамотно используя понятийный аппарат изучаемого раздела биологии.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характеризовать ботанику как биологическую науку, её разделы и связи с другими науками и техникой;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вклада российских (в том числе В. В. Докучаев, К. А. Тимирязев, С. Г. Навашин) и зарубежных учёных (в том числе Р.  Гук, М.  Мальпиги) в развитие наук 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растениях;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применять биологические термины и понятия (в том числе: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ботаника, растительная клетка, растительная ткань, органы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растений, система органов растения: корень, побег почка,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соответствии с поставленной задачей и в контексте;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ние, транспорт веществ, рост, размножение, развитие; связь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строения вегетативных и генеративных органов растений с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их функциями;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различать и описывать живые и гербарные экземпляры растений по заданному плану, части растений по изображениям,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схемам, моделям, муляжам, рельефным таблицам;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признаки растений, уровни организации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растительного организма, части растений: клетки, ткани,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органы, системы органов, организм;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сравнивать растительные ткани и органы растений между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собой;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приборов и инструментов цифровой лаборатории;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вегетативного размножения; семенное размножение (на примере покрытосеменных, или цветковых);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выявлять причинно-следственные связи между строением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функциями тканей и органов растений, строением и жизнедеятельностью растений;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классифицировать растения и их части по разным основаниям;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хозяйственное значение вегетативного размножения;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применять полученные знания для выращивания и размножения культурных растений;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методы биологии: проводить наблюдения за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растениями, описывать растения и их части, ставить простейшие биологические опыты и эксперименты;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соблюдать правила безопасного труда при работе с учебным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лабораторным оборудованием, химической посудой в соответствии с инструкциями на уроке и во внеурочной деятельности;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демонстрировать на конкретных примерах связь знаний биологии со знаниями по математике, географии, технологии,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предметов гуманитарного цикла, различными видами искусства;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владеть приёмами работы с биологической информацией: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создавать письменные и устные сообщения, грамотно используя понятийный аппарат изучаемого раздела биологии.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или цветковые);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вклада российских (в том числе Н. И. Вавилов, И. В. Мичурин) и зарубежных (в том числе К. Линней,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Л. Пастер) учёных в развитие наук о растениях, грибах, лишайниках, бактериях;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применять биологические термины и понятия (в том числе: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ботаника, экология растений, микология, бактериология,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систематика, царство, отдел, класс, семейство, род, вид,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жизненная форма растений, среда обитания, растительное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сообщество, высшие растения, низшие растения, споровые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различать и описывать живые и гербарные экземпляры растений, части растений по изображениям, схемам, моделям,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муляжам, рельефным таблицам; грибы по изображениям,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схемам, муляжам; бактерии по изображениям;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выявлять признаки классов покрытосеменных или цветковых, семейств двудольных и однодольных растений;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выполнять практические и лабораторные работы по систематике растений, микологии и микробиологии, в том числе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работы с микроскопом с постоянными (фиксированными)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временными микропрепаратами, исследовательские работы с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использованием приборов и инструментов цифровой лаборатории;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выделять существенные признаки строения и жизнедеятельности растений, бактерий, грибов, лишайников;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проводить описание и сравнивать между собой растения, грибы, лишайники, бактерии по заданному плану; делать выводы на основе сравнения;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описывать усложнение организации растений в ходе эволюции растительного мира на Земле;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выявлять черты приспособленности растений к среде обитания, значение экологических факторов для растений;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культурных растений и их значение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жизни человека; понимать причины и знать меры охраны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растительного мира Земли;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раскрывать роль растений, грибов, лишайников, бактерий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природных сообществах, в хозяйственной деятельности человека и его повседневной жизни;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цикла, различными видами искусства;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методы биологии: проводить наблюдения за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растениями, бактериями, грибами, лишайниками, описывать их; ставить простейшие биологические опыты и эксперименты;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соблюдать правила безопасного труда при работе с учебным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лабораторным оборудованием, химической посудой в соответствии с инструкциями на уроке и во внеурочной деятельности;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владеть приёмами работы с биологической информацией: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создавать письменные и устные сообщения, грамотно используя понятийный аппарат изучаемого раздела биологии,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сопровождать выступление презентацией с учётом особенностей аудитории сверстников.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характеризовать зоологию как биологическую науку, её разделы и связь с другими науками и техникой;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принципы классификации животных, вид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как основную систематическую категорию, основные систе-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матические группы животных (простейшие, кишечнополостные, плоские, круглые и кольчатые черви; членистоногие,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моллюски, хордовые);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применять биологические термины и понятия (в том числе: зоология, экология животных, этология, палеозоология,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систематика, царство, тип, отряд, семейство, род, вид, животная клетка, животная ткань, орган животного, системы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органов животного, животный организм, питание, дыхание,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рост, развитие, кровообращение, выделение, опора, движение, размножение, партеногенез, раздражимость, рефлекс,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органы чувств, поведение, среда обитания, природное сообщество) в соответствии с поставленной задачей и в контексте;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раскрывать общие признаки животных, уровни организации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животного организма: клетки, ткани, органы, системы органов, организм;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сравнивать животные ткани и органы животных между собой;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описывать строение и жизнедеятельность животного организма: опору и движение, питание и пищеварение, дыхание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транспорт веществ, выделение, регуляцию и поведение,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рост, размножение и развитие;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рост, развитие, размножение;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выявлять причинно-следственные связи между строением,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жизнедеятельностью и средой обитания животных изучаемых систематических групп;</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различать и описывать животных изучаемых систематических групп, отдельные органы и системы органов по схемам,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моделям, муляжам, рельефным таблицам; простейших — по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изображениям;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выявлять признаки классов членистоногих и хордовых; отрядов насекомых и млекопитающих;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выполнять практические и лабораторные работы по морфологии, анатомии, физиологии и поведению животных, в том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числе работы с микроскопом с постоянными (фиксированными) и временными микро</w:t>
      </w:r>
      <w:r w:rsidR="009B0583" w:rsidRPr="00FC1982">
        <w:rPr>
          <w:rFonts w:ascii="Times New Roman" w:hAnsi="Times New Roman" w:cs="Times New Roman"/>
          <w:sz w:val="28"/>
          <w:szCs w:val="28"/>
        </w:rPr>
        <w:t xml:space="preserve">препаратами, исследовательские </w:t>
      </w:r>
      <w:r w:rsidRPr="00FC1982">
        <w:rPr>
          <w:rFonts w:ascii="Times New Roman" w:hAnsi="Times New Roman" w:cs="Times New Roman"/>
          <w:sz w:val="28"/>
          <w:szCs w:val="28"/>
        </w:rPr>
        <w:t xml:space="preserve">работы с использованием приборов и инструментов цифровой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лаборатории;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сравнивать представителей отдельных систематических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групп животных и делать выводы на основе сравнения;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классифицировать животных на основании особенностей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строения;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описывать усложнение организации животных в ходе эволюции животного мира на Земле;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выявлять черты приспособленности животных к среде обитания, значение экологических факторов для животных;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выявлять взаимосвязи животных в природных сообществах,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цепи питания;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устанавливать взаимосвязи животных с растениями, грибами, лишайниками и бактериями в природных сообществах;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животных природных зон Земли, основные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закономерности распространения животных по планете;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раскрывать роль животных в природных сообществах;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раскрывать роль домашних и непродуктивных животных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понимать причины и знать меры охраны животного мира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Земли;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методы биологии: проводить наблюдения за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животными, описывать животных, их органы и системы органов; ставить простейшие биологические опыты и эксперименты;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соблюдать правила безопасного труда при работе с учебным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лабораторным оборудованием, химической посудой в соответствии с инструкциями на уроке и во внеурочной деятельности;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владеть приёмами работы с биологической информацией: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создавать письменные и устные сообщения, грамотно используя понятийный аппарат изучаемого раздела биологии,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сопровождать выступление презентацией с учётом особенностей аудитории сверстников.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науки о человеке (антропологию, анатомию,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физиологию, медицину, гигиену, экологию человека, психологию) и их связи с другими науками и техникой;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объяснять положение человека в системе органического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мира, его происхождение; отличия человека от животных;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приспособленность к различным экологическим факторам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(человеческие расы и адаптивные типы людей); родство человеческих рас;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приводить примеры вклада российских (в том числе И. М. Сеченов, И. П.  Павлов, И. И.  Мечников, А. А.  Ухтомский,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 К. Анохин) и зарубежных (в том числе У. Гарвей, К. Бернар,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  Пастер, Ч.  Дарвин) учёных в развитие представлений 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происхождении, строении, жизнедеятельности, поведении,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экологии человека;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применять биологические термины и понятия (в том числе: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цитология, гистология, анатомия человека, физиология человека, гигиена, антропология, экология человека, клетка,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 соответствии с поставленной задачей и в контексте;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различать биологически активные вещества (витамины, ферменты, гормоны), выявлять их роль в процессе обмена веществ и превращения энергии;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биологические процессы: обмен веществ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выявлять причинно-следственные связи между строением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клеток, органов, систем органов организма человека и 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функциями; между строением, жизнедеятельностью и средой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обитания человека;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применять биологические модели для выявления особенностей строения и функционирования органов и систем органов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человека;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объяснять нейрогуморальную регуляцию процессов жизнедеятельности организма человека;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различать наследственные и ненаследственные (инфекционные, неинфекционные) заболевания человека; объяснять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значение мер профилактики в предупреждении заболеваний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человека;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выполнять практические и лабораторные работы по морфологии, анатомии, физиологии и поведению человека, в том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числе работы с микроскопом с постоянными (фиксированными) и временными микропрепаратами, исследовательские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работы с использованием приборов и инструментов цифровой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лаборатории;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решать качественные и количественные задачи, используя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показатели здоровья человека, проводить расчёты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оценивать полученные значения;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называть и аргументировать основные принципы здорового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образа жизни, методы защиты и укрепления здоровья человека: сбалансированное питание, соблюдение правил личной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приобретённые знания и умения для соблюдения здорового образа жизни, сбалансированного питания,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физической активности, стрессоустойчивости, для исключения вредных привычек, зависимостей;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владеть приёмами оказания первой помощи человеку при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потере сознания, солнечном и тепловом ударе, отравлении,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утоплении, кровотечении, травмах мягких тканей, костей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скелета, органов чувств, ожогах и отморожениях;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демонстрировать на конкретных примерах связь знаний наук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 человеке со знаниями предметов естественно-научного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гуманитарного циклов, различных видов искусства; технологии, ОБЖ, физической культуры;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использовать методы биологии: наблюдать, измерять, описывать организм человека и процессы его жизнедеятельности;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проводить простейшие исследования организма человека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объяснять их результаты;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соблюдать правила безопасного труда при работе с учебным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лабораторным оборудованием, химической посудой в соответствии с инструкциями на уроке и во внеурочной деятельности;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владеть приёмами работы с биологической информацией: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создавать письменные и устные сообщения, грамотно используя понятийный аппарат изученного раздела биологии,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сопровождать выступление презентацией с учётом особенностей аудитории сверстников.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2.1.17 ХИМИЯ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по химии на уровне основного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содержания, представленных в Универсальном кодификаторе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«Химия» в образовательных организациях Российской Федерации, реализующих основные общеобразовательные программы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(утв. Решением Коллегии Минпросвещения России, протокол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от 03.12.2019 N ПК-4вн).</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Согласно своему назначению примерная рабочая программа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предмета «Химия»; устанавливает обязательное предметное содержание, предусматривает распределение его по классам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структурирование его по разделам и темам курса, определяет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количественные и качественные характеристики содержания;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даёт примерное распределение учебных часов по тематическим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ОБЩАЯ ХАРАКТЕРИСТИКА УЧЕБНОГО ПРЕДМЕТА «ХИМИЯ»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Вклад учебного предмета «Химия» в достижение целей основного общего образования обусловлен во многом значением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химической науки в познании законов природы, в развитии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производительных сил общества и создании новой базы материальной культуры.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Химия как элемент системы естественных наук распространила своё влияние на все области человеческого существования,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задала новое видение мира, стала неотъемлемым компонентом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мировой культуры, необходимым условием жизни общества: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знание химии служит основой для формирования мировоззрения человека, его представлений о материальном единстве мира;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важную роль играют формируемые химией представления 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условиях возрастающего значения химии в жизни общества существенно повысилась роль химического образования.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 плане социализации оно является одним из условий формирования интеллекта личности и гармоничного её развития.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Современному человеку химические знания необходимы для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природной среде, для грамотного поведения при использовании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различных материалов и химических веществ в повседневной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Химическое образование в основной школе является базовым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 отношению к системе общего химического образования. Поэтому на соответствующем ему уровне оно реализует присущие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обучения, воспитания и развития обучающихся средствами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учебного предмета «Химия».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Изучение предмета: 1) способствует реализации возможностей для саморазвития и формирования культуры личности, её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общей и функциональной грамотности; 2) вносит вклад в формирование мышления и творческих способностей подростков,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навыков их самостоятельной учебной деятельности, экспериментальных и исследовательских умений, необходимых как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повседневной жизни, так и в профессиональной деятельности;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3) знакомит со спецификой научного мышления, закладывает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ценностного отношения к естественно-научным знаниям, 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природе, к человеку, вносит свой вклад в экологическое образование школьников.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Названные направления в обучении химии обеспечиваются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спецификой содержания предмета, который является педагогически адаптированным отражением базовой науки химии на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определённом этапе её развития.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Курс химии основной школы ориентирован на освоение обучающимися основ неорганической химии и некоторых понятий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сведений об отдельных объектах органической химии.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растворах. Теоретические знания рассматриваются на основе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эмпирически полученных и осмысленных фактов, развиваются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веществ.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«Биология. 5—7 классы» и «Физика. 7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ПРЕДМЕТА «ХИМИЯ»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 направлению первостепенной значимости при реализации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соблюдением правил безопасного обращения с веществами в повседневной жизни.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Наряду с этим цели изучения предмета в программе уточнены и скорректированы с учётом новых приоритетов в системе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основного общего образования. Сегодня в образовании особо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значимой признаётся направленность обучения на развитие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саморазвитие личности, формирование её интеллекта и общей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культуры. Обучение умению учиться и продолжать своё образование самостоятельно становится одной из важнейших функций учебных предметов.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 связи с этим при изучении предмета в основной школе доминирующее значение приобрели такие цели, как:</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интеллектуально развитой личности, готовой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к самообразованию, сотрудничеству, самостоятельному принятию решений, способной адаптироваться к быстро меняющимся условиям жизни;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направленность обучения на систематическое приобщение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учащихся к самостоятельной познавательной деятельности,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научным методам познания, формирующим мотивацию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развитие способностей к химии;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имеющих универсальное значение для различных видов деятельности;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умений объяснять и оценивать явления окружающего мира на основании знаний и опыта, полученных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 изучении химии;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формирование у обучающихся гуманистических отношений,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развитие мотивации к обучению, способностей к самоконтролю и самовоспитанию на основе усвоения общечеловеческих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ценностей, готовности к осознанному выбору профиля и направленности дальнейшего обучения.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ПРЕДМЕТА «ХИМИЯ» В УЧЕБНОМ ПЛАНЕ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системе общего образования «Химия» признана обязательным учебным предметом, который входит в состав предметной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области «Естественно-научные предметы».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Учебным планом на её изучение отведено 136 учебных часов — по 2 ч в неделю в 8 и 9 классах соответственно.</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Для каждого класса предусмотрено резервное учебное время,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обязательная (инвариантная) часть содержания предмета, установленная примерной рабочей программой, и время, отводимое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 её изучение, должны быть сохранены полностью.</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 структуре примерной рабочей программы наряду с пояснительной запиской выделены следующие разделы: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планируемые результаты освоения учебного предмета «Химия» — личностные, метапредметные, предметные;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содержание учебного предмета «Химия» по годам обучения;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учебной деятельности ученика, формируемые при изучении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ПРЕДМЕТА «ХИМИЯ»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8 КЛАСС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Первоначальные химические понятия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наук. Чистые вещества и смеси. Способы разделения смесей.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Химическая формула. Валентность атомов химических элементов. Закон постоянства состава веществ. Относительная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атомная масса. Относительная молекулярная масса. Массовая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доля химического элемента в соединении.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Физические и химические явления. Химическая реакция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её признаки. Закон сохранения массы веществ. Химические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уравнения. Классификация химических реакций (соединения,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разложения, замещения, обмена).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Химический эксперимент: знакомство с химической посудой,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правилами работы в лаборатории и приёмами обращения с лабораторным оборудованием; изучение и описание физических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свойств образцов неорганических веществ; наблюдение физических (плавление воска, таяние льда, растирание сахара в ступке,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кипение и конденсация воды) и химических (горение свечи, прокаливание медной проволоки, взаимодействие мела с кислотой)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фильтрование, выпаривание, дистилляция, хроматография),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Важнейшие представители неорганических веществ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Воздух — смесь газов. Состав воздуха. Кислород — элемент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простое вещество. Нахождение кислорода в природе, физические и химические свойства (реакции горения). Оксиды. Применение кислорода. Способы </w:t>
      </w:r>
      <w:r w:rsidR="008B78BF" w:rsidRPr="00FC1982">
        <w:rPr>
          <w:rFonts w:ascii="Times New Roman" w:hAnsi="Times New Roman" w:cs="Times New Roman"/>
          <w:sz w:val="28"/>
          <w:szCs w:val="28"/>
        </w:rPr>
        <w:t>получения кислорода в лаборато</w:t>
      </w:r>
      <w:r w:rsidRPr="00FC1982">
        <w:rPr>
          <w:rFonts w:ascii="Times New Roman" w:hAnsi="Times New Roman" w:cs="Times New Roman"/>
          <w:sz w:val="28"/>
          <w:szCs w:val="28"/>
        </w:rPr>
        <w:t xml:space="preserve">рии и промышленности. Круговорот кислорода в природе.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Озон — аллотропная модификация кислорода.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Тепловой эффект химической реакции, термохимические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уравнения, экзо- и эндотермические реакции. Топливо: уголь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метан. Загрязнение воздуха, усиление парникового эффекта,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разрушение озонового слоя.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Водород — элемент и простое вещество. Нахождение водорода в природе, физические и химические свойства, применение,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способы получения. Кислоты и соли.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Количество вещества. Моль. Молярная масса. Закон Авогадро.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Молярный объём газов. Расчёты по химическим уравне ниям.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Физические свойства воды. Вода как растворитель. Растворы. Насыщенные и ненасыщенные растворы. Растворимость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веществ в воде.1 Массовая доля вещества в растворе. Химические свойства воды. Основания. Роль растворов в природе и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жизни человека. Круговорот воды в природе. Загрязнение природных вод. Охрана и очистка природных вод.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Классификация неорганических соединений. Оксиды. Классификация оксидов: солеобразующие (основные, кислотные,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амфотерные) и несолеобразующие. Номенклатура оксидов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(международная и тривиальная). Физические и химические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свойства оксидов. Получение оксидов.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Основания. Классификация оснований: щёлочи и нерастворимые основания. Номенклатура оснований (международная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тривиальная). Физические и химические свойства оснований.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Получение оснований.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Кислоты. Классификация кислот. Номенклатура кислот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(международная и тривиальная). Физические и химические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свойства кислот. Ряд активности металлов Н. Н. Бекетова. Получение кислот.</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Соли. Номенклатура солей (международная и тривиальная).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Физические и химические свойства солей. Получение солей.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Генетическая связь между классами неорганических соединений.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веществ с кислородом и условия возникновения и прекращения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горения (пожара); ознакомление с образцами оксидов и описание их свойств; получение, собирание, распознавание и изуче1 Курсивом обозначен учебный материал, который изучается, но не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выносится на промежуточную и итоговую аттестацию.</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844 Примерная рабочая программа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особенностей растворения веществ с различной растворимостью; приготовление растворов с определённой массовой долей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растворах кислот и щелочей; изучение взаимодействия оксида меди(II) с раствором серной кислоты, кислот с металлами,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реакций нейтрализации; получение нерастворимых оснований,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вытеснение одного металла другим из раствора соли; решение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экспериментальных задач по теме «Важнейшие классы неорганических соединений».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Периодический закон и Периодическая система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химических элементов Д. И. Менделеева. Строение атомов.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Химическая связь. Окислительно-восстановительные реакции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Периодический закон. Периодическая система химических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элементов Д. И. Менделеева. Короткопериодная и длиннопериодная формы Периодической системы химических элементов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Д. И.  Менделеева. Периоды и группы. Физический смысл порядкового номера, номеров периода и группы элемента.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Строение атомов. Состав атомных ядер. Изотопы. Электроны.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Строение электронных оболочек атомов первых 20 химических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элементов Периодической системы Д. И. Менделеева. Характеристика химического элемента по его положению в Периодической системе Д. И. Менделеева.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Закономерности изменения радиуса атомов химических элементов, металлических и неметаллических свойств по группам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периодам. Значение Периодического закона и Периодической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системы химических элементов для развития науки и практики. Д. И. Менделеев — учёный и гражданин.</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Химическая связь. Ковалентная (полярная и неполярная)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связь. Электроотрицательность химических элементов. Ионная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связь.</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примеры окислительно-восстановительных реакций (горение,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реакции разложения, соединения).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Межпредметные связи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Реализация межпредметных связей при изучении химии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модель, явление.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физические величины, единицы измерения, космос, планеты,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звёзды, Солнце.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Биология: фотосинтез, дыхание, биосфера.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9 КЛАСС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Вещество и химическая реакция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Периодический закон. Периодическая система химических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элементов Д. И. Менделеева. Строение атомов. Закономерности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Классификация и номенклатура неорганических веществ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Окислительно-восстановительные реакции, электронный баланс окислительно-восстановительной реакции. Составление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уравнений окислительно-восстановительных реакций с использованием метода электронного баланса.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Неметаллы и их соединения Общая характеристика галогенов. Особенности строения атомов, характерные степени окисления. Строение и физические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свойства простых веществ — галогенов. Химические свойства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примере хлора (взаимодействие с металлами, неметаллами,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Общая характеристика элементов VIА-группы. Особенности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строения атомов, характерные степени окисления.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кислоты, качественная реакция на сульфат-ион. Нахождение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Общая характеристика элементов VА-группы. Особенности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строения атомов, характерные степени окисления.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Азот, распространение в природе, физические и химические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свойства. Круговорот азота в природе. Аммиак, его физические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химические свойства, получение и применение. Соли аммония,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Фосфор, аллотропные модификации фосфора, физические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химические свойства. Оксид фосфора(V) и фосфорная кислота,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физические и химические свойства, получение. Использование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фосфатов в качестве минеральных удобрений.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Общая характеристика элементов IVА-группы. Особенности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строения атомов, характерные степени окисления.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углерода(IV); гипотеза глобального потепления климата; парниковый эффект. Угольная кислота и её соли, их физические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химические свойства, получение и применение. Качественная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реакция на карбонат-ионы. Использование карбонатов в быту,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медицине, промышленности и сельском хозяйстве.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Первоначальные понятия об органических веществах как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 соединениях углерода (метан, этан, этилен, ацетилен, этанол,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единство органических и неорганических соединений.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Кремний, его физические и химические свойства, получение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обугливания сахара под действием концентрированной серной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кислоты; изучение химических свойств разбавленной серной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кислоты, проведение качественной реакции на сульфат-ион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наблюдение признака её протекания; ознакомление с физическими свойствами азота, фосфора и их соединений (возможно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аммония и фосфат-ион и изучение признаков их протекания,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взаимодействие концентрированной азотной кислоты с медью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(возможно использование видеоматериалов); изучение моделей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Металлы и их соединения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Общая характеристика химических элементов — металлов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основании их положения в Периодической системе химических элементов Д. И. Менделеева и строения атомов. Строение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металлов. Металлическая связь и металлическая кристаллическая решётка. Электрохимический ряд напряжений металлов.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Физические и химические свойства металлов. Общие способы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получения металлов. Понятие о коррозии металлов, основные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способы защиты их от коррозии. Сплавы (сталь, чугун, дюралюминий, бронза) и их применение в быту и промышленности.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примере натрия и калия). Оксиды и гидроксиды натрия и калия. Применение щелочных металлов и их соединений.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Щелочноземельные металлы магний и кальций: положение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Периодической системе химических элементов Д. И. Менделеева; строение их атомов; нахождение в природе. Физические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химические свойства магния и кальция. Важнейшие соединения кальция (оксид, гидроксид, соли). Жёсткость воды и способы её устранения.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Алюминий: положение в Периодической системе химических элементов Д. И. Менделеева; строение атома; нахождение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 природе. Физические и химические свойства алюминия. Амфотерные свойства оксида и гидроксида алюминия.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Железо: положение в Периодической системе химических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элементов Д.  И.  Менделеева; строение атома; нахождение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природе. Физические и химические свойства железа. Оксиды,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гидроксиды и соли железа(II) и железа(III), их состав, свойства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получение.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протекания качественных реа</w:t>
      </w:r>
      <w:r w:rsidR="008B78BF" w:rsidRPr="00FC1982">
        <w:rPr>
          <w:rFonts w:ascii="Times New Roman" w:hAnsi="Times New Roman" w:cs="Times New Roman"/>
          <w:sz w:val="28"/>
          <w:szCs w:val="28"/>
        </w:rPr>
        <w:t xml:space="preserve">кций на ионы (магния, кальция, </w:t>
      </w:r>
      <w:r w:rsidRPr="00FC1982">
        <w:rPr>
          <w:rFonts w:ascii="Times New Roman" w:hAnsi="Times New Roman" w:cs="Times New Roman"/>
          <w:sz w:val="28"/>
          <w:szCs w:val="28"/>
        </w:rPr>
        <w:t xml:space="preserve">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и гидроксида цинка; решение экспериментальных задач по теме «Важнейшие металлы и их соединения».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Химия и окружающая среда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среды (предельная допустимая концентрация веществ — ПДК).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химии в решении экологических проблем.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Природные источники углеводородов (уголь, природный газ,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нефть), продукты их переработки, их роль в быту и промышленности.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Химический эксперимент: изучение образцов материалов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(стекло, сплавы металлов, полимерные материалы).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Межпредметные связи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Реализация межпредметных связей при изучении химии в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модель, явление, парниковый эффект, технология, материалы.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РЕЗУЛЬТАТЫ ОСВОЕНИЯ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УЧЕБНОГО ПРЕДМЕТА «ХИМИЯ» НА УРОВНЕ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ОСНОВНОГО ОБЩЕГО ОБРАЗОВАНИЯ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духовно-нравственными ценностями, принятыми в обществе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правилами и нормами поведения и способствуют процессам самопознания, саморазвития и социализации обучающихся.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отражают сформированность, в том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числе в части: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Патриотического воспитания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 ценностного отношения к отечественному культурному,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историческому и научному наследию, понимания значения химической науки в жизни современного общества, способности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владеть достоверной информацией о передовых достижениях 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открытиях мировой и отечественной химии, заинтересованности в научных знаниях об устройстве мира и общества;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Гражданского воспитания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творческой и других видах деятельности; готовности к разнообразной совместной деятельности при выполнении учебных,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осознания последствий поступков;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Ценности научного познания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3) мировоззренческих представлений о веществе и химической реакции, соответств</w:t>
      </w:r>
      <w:r w:rsidR="008B78BF" w:rsidRPr="00FC1982">
        <w:rPr>
          <w:rFonts w:ascii="Times New Roman" w:hAnsi="Times New Roman" w:cs="Times New Roman"/>
          <w:sz w:val="28"/>
          <w:szCs w:val="28"/>
        </w:rPr>
        <w:t>ующих современному уровню разви</w:t>
      </w:r>
      <w:r w:rsidRPr="00FC1982">
        <w:rPr>
          <w:rFonts w:ascii="Times New Roman" w:hAnsi="Times New Roman" w:cs="Times New Roman"/>
          <w:sz w:val="28"/>
          <w:szCs w:val="28"/>
        </w:rPr>
        <w:t xml:space="preserve">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средой, о роли химии в познании этих закономерностей;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4) познавательных мотивов, направленных на получение новых знаний по химии, необходимых для объяснения наблюдаемых процессов и явлений;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5) познавательной, информационной и читательской культуры, в том числе навыков самостоятельной работы с учебными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текстами, справочной литературой, доступными техническими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средствами информационных технологий;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Формирования культуры здоровья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7) осознания ценности жизни, ответственного отношения 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Трудового воспитания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профессиональной деятельности и развития необходимых умений; готовность адаптироваться в профессиональной среде;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Экологического воспитания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9) экологически целесообразного отношения к природе как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здоровью, осознания ценности соблюдения правил безопасного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поведения при работе с веществами, а также в ситуациях, угрожающих здоровью и жизни людей;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осознания глобального характера экологических проблем и путей их решения посредством методов химии;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11) экологического мышления, умения руководствоваться им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 познавательной, коммуникативной и социальной практике.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Базовыми логическими действиями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Базовыми исследовательскими действиями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Работой с информацией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 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Универсальными коммуникативными действиями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 кта);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Универсальными регулятивными действиями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12) умением использовать и анализировать контексты, предлагаемые в условии заданий.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 представлены по годам обучения и отражают сформированность у обучающихся следующих умений: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2) иллюстрировать взаимосвязь основных химических понятий (см. п. 1) и применять эти понятия при описании веществ и их превращений;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3) использовать химическую символику для составления формул веществ и уравнений химических реакций;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4)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5) 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7)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8)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9)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10)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вещества;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2) иллюстрировать взаимосвязь основных химических понятий (см. п. 1) и применять эти понятия при описании веществ и их превращений;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3) использовать химическую символику для составления формул веществ и уравнений химических реакций;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оответствующих химических реакций;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8)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существование генетической связи между веществами различных классов;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9) раскрывать сущность окислительно-восстановительных реакций посредством составления электронного баланса этих реакций;</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10)  прогнозировать свойства веществ в зависимости от их строения; возможности протекания химических превращений в различных условиях;</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11)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13)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D2C1F" w:rsidRPr="00FC1982" w:rsidRDefault="003D2C1F" w:rsidP="009F5B44">
      <w:pPr>
        <w:jc w:val="both"/>
        <w:rPr>
          <w:rFonts w:ascii="Times New Roman" w:hAnsi="Times New Roman" w:cs="Times New Roman"/>
          <w:sz w:val="28"/>
          <w:szCs w:val="28"/>
        </w:rPr>
      </w:pPr>
      <w:r w:rsidRPr="00FC1982">
        <w:rPr>
          <w:rFonts w:ascii="Times New Roman" w:hAnsi="Times New Roman" w:cs="Times New Roman"/>
          <w:sz w:val="28"/>
          <w:szCs w:val="28"/>
        </w:rPr>
        <w:t>14)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2.1.18 ИЗОБРАЗИТЕЛЬНОЕ ИСКУССТВО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основного общего образования по предмету «Изобразительное искусство» составлена на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образования, а также на основе планируемых результатов духовно-нравственного развития, воспитания и социализации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обучающихся, представленных в Примерной программе воспитания.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ОБЩАЯ ХАРАКТЕРИСТИКА УЧЕБНОГО ПРЕДМЕТА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«ИЗОБРАЗИТЕЛЬНОЕ ИСКУССТВО»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Основная цель школьного предмета «Изобразительное искусство»  — развитие визуально-пространственного мышления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нравственный мировой опыт.</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Изобразительное искусство как школьная дисциплина имеет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интегративный характер, так как включает в себя основы разных видов визуально-пространственных искусств: живописи,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формы учебной деятельности — практическая художественно-творческая деятельность, зрительское восприятие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произведений искусства и эстетическое наблюдение окружающего мира. Важнейшими задачами являются формирование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активного отношения к традициям культуры как смысловой,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эстетической и личностно значимой ценности, воспитание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гражданственности и патриотизма, уважения и бережного отношения к истории культуры своего Отечества, выраженной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её архитектуре, изобразительном искусстве, в национальных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образах предметно-материальной и пространственной среды,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понимании красоты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направлена на достижение основного результата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образования — развитие личности обучающегося, его активной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учебно-познавательной деятельности, творческого развития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формирования готовности к саморазвитию и непрерывному образованию.</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ориентирована на психологовозрастные особенности развития детей 11—15  лет, при этом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детей с  ОВЗ.</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урочное время деятельность обучающихся организуется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как в индивидуальной, так и в групповой форме. Каждому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тематическим планом и может иметь разные формы организации.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Учебный материал каждого модуля разделён на тематические блоки, которые могут быть основанием для организации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проектной деятельности, которая включает в себя как исследовательскую, так и художественно-творческую деятельность,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  также презентацию результата.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Однако необходимо различать и сочетать в учебном процессе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основе композиционного поиска учебное художественное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произведение (индивидуальное или коллективное, на плоскости или в объёме, макете).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Большое значение имеет связь с внеурочной деятельностью,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активная социокультурная деятельность, в процессе которой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архитектуры, посещают художественные музеи.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862 Примерная рабочая программа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ЦЕЛЬ ИЗУЧЕНИЯ УЧЕБНОГО ПРЕДМЕТА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«ИЗОБРАЗИТЕЛЬНОЕ ИСКУССТВО»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Учебный предмет «Изобразительное искусство» объединяет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процессе личного художественного творчества, в практической работе с разнообразными художественными материалами.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Задачами учебного предмета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«Изобразительное искусство» являются: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освоение художественной культуры как формы выражения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пространственных формах духовных ценностей, формирование представлений о месте и значении художественной деятельности в жизни общества;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у обучающихся представлений об отечественной и мировой художественной культуре во всём многообразии её видов;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у обучающихся навыков эстетического видения и преобразования мира;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приобретение опыта создания творческой работы посредством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архитектуре и дизайне, опыта художественного творчества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компьютерной графике и анимации, фотографии, работы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синтетических искусствах (театре и кино) (вариативно);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пространственного мышления и аналитических визуальных способностей;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овладение представлениями о средствах выразительности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развитие наблюдательности, ассоциативного мышления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творческого воображения;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66 воспитание уважения и любви к цивилизационному наследию России через освоение отечественной художественной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культуры;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66 развитие потребности в общении с произведениями изобразительного искусства, формирование активного отношения к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традициям художественной культуры как смысловой, эстетической и личностно значимой ценности.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МЕСТО ПРЕДМЕТА «ИЗОБРАЗИТЕЛЬНОЕ ИСКУССТВО»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УЧЕБНОМ ПЛАНЕ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учебный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 «Изобразительное искусство» входит в предметную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область «Искусство» и является обязательным для изучения.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образования в объёме 102  учебных часов, не менее 1 учебного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часа в неделю в качестве инвариантных. Четвёртый модуль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предлагается в качестве вариативного (для соответствующих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вариантов учебного плана), может быть реализован за счёт часов внеурочной деятельности.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Каждый модуль обладает содержательной целостностью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определяется психологическими возрастными особенностями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учащихся, принципом системности обучения и опытом педагогической работы. Однако при определённых педагогических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условиях и установках порядок изучения модулей может быть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изменён, а также возможно некоторое перераспределение учебного времени между модулями (при сохранении общего количества учебных часов).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Предусматривается возможность реализации этого курса при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выделении на его изучение 2  учебных часов в неделю за счёт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вариативной части учебного плана, определяемой участниками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образовательного процесса. При этом предполагается не увеличение количества тем для изучения, а увеличение времени на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практическую художественную деятельность.</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864 Примерная рабочая программа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ПРЕДМЕТА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«ИЗОБРАЗИТЕЛЬНОЕ ИСКУССТВО»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1 «Декоративно-прикладное и народное искусство»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Общие сведения о декоративно-прикладном искусстве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Декоративно-прикладное искусство и его виды.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Декоративно-прикладное искусство и предметная среда жизни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Древние корни народного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Истоки образного языка декоративно-прикладного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Традиционные образы народного (крестьянского) прикладного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Связь народного искусства с природой, бытом, трудом, верованиями и эпосом.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природных материалов в строительстве и изготовлении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предметов быта, их значение в характере труда и жизненного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уклада.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Образно-символический язык народного прикладного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Знаки-символы традиционного крестьянского прикладного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Выполнение рисунков на темы древних узоров деревянной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резьбы, росписи по дереву, вышивки. Освоение навыков декоративного обобщения в процессе практической творческой работы.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Убранство русской избы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Выполнение рисунков  — эскизов орнаментального декора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крестьянского дома.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Устройство внутреннего пространства крестьянского дома.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Декоративные элементы жилой среды.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Определяющая роль природных материалов для конструкции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декора традиционной постройки жилого дома в любой природной среде. Мудрость соотношения характера постройки,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символики её декора и уклада жизни для каждого народа.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Выполнение рисунков предметов народного быта, выявление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мудрости их выразительной формы и орнаментально-символического оформления.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Народный праздничный костюм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Образный строй народного праздничного костюма — женского и мужского.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Традиционная конструкция русского женского костюма  —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северорусский (сарафан) и южнорусский (понёва) варианты.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Разнообразие форм и украшений народного праздничного костюма для различных регионов страны.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промыслов в разных регионах страны.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Народные праздники и праздничные обряды как синтез всех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видов народного творчества.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Выполнение сюжетной композиции или участие в работе по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созданию коллективного панно на тему традиций народных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праздников.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Народные художественные промыслы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и значение народных промыслов в современной жизни.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Искусство и ремесло. Традиции культуры, особенные для каждого региона.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Многообразие видов традиционных ремёсел и происхождение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художественных промыслов народов России.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Разнообразие материалов народных ремёсел и их связь с регионально-национальным бытом (дерево, береста, керамика,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металл, кость, мех и кожа, шерсть и лён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каргопольской игрушки. Местные промыслы игрушек разных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регионов страны.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Создание эскиза игрушки по мотивам избранного промысла.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Роспись по дереву. Хохлома. Краткие сведения по истории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хохломского промысла. Травный узор, «травка»  — основной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мотив хохломского орнамента. Связь с природой. Единство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формы и декора в произведениях промысла. Последовательность выполнения травного орнамента. Праздничность изделий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«золотой хохломы».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Городецкая роспись по дереву. Краткие сведения по истории.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Традиционные образы городецкой росписи предметов быта.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Посуда из глины. Искусство Гжели. Краткие сведения по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истории промысла. Гжельская керамика и фарфор: единство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скульптурной формы и кобальтового декора. Природные мотивы росписи посуды. Приёмы мазка, тональный контраст, сочетание пятна и линии.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Роспись по металлу. Жостово. Краткие сведения по истории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Древние традиции художественной обработки металла в разных регионах страны. Разнообразие назначения предметов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художественно-технических приёмов работы с металлом.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Искусство лаковой живописи: Палех, Федоскино, Холуй, Мстёра  — роспись шкатулок, ларчиков, табакерок из папье-маше.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Происхождение искусства лаковой миниатюры в России. Особенности стиля каждой школы. Роль искусства лаковой миниатюры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сохранении и развитии традиций отечественной культуры.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Мир сказок и легенд, примет и оберегов в творчестве мастеров художественных промыслов.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Отражение в изделиях народных промыслов многообразия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исторических, духовных и культурных традиций.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Народные художественные ремёсла и промыслы  — материальные и духовные ценности, неотъемлемая часть культурного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наследия России.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Декоративно-прикладное искусство в культуре разных эпох и народов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декоративно-прикладного искусства в культуре древних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цивилизаций.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Характерные признаки произведений декоративно-прикладного искусства, основные мотивы и символика орнаментов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культуре разных эпох.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Характерные особенности одежды для культуры разных эпох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народов. Выражение образа человека, его положения в обществе и характера деятельности в его костюме и его украшениях.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Украшение жизненного пространства: построений, интерьеров, предметов быта  — в культуре разных эпох.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Декоративно-прикладное искусство в жизни современного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Многообразие материалов и техник современного декоративно-прикладного искусства (художественная керамика, стекло,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металл, гобелен, роспись по ткани, моделирование одежды).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Символический знак в современной жизни: эмблема, логотип, указующий или декоративный знак.</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Государственная символика и традиции геральдики.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Декоративные украшения предметов нашего быта и одежды.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Значение украшений в проявлении образа человека, его характера, самопонимания, установок и намерений.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Декор на улицах и декор помещений.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Декор праздничный и повседневный.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Праздничное оформление школы.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2 «Живопись, графика, скульптура»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Общие сведения о видах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Пространственные и временные виды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Изобразительные, конструктивные и декоративные виды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пространственных искусств, их место и назначение в жизни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Основные виды живописи, графики и скульптуры.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Художник и зритель: зрительские умения, знания и творчество зрителя.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Язык изобразительного искусства и его выразительные средства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Живописные, графические и скульптурные художественные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материалы, их особые свойства.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Рисунок  — основа изобразительного искусства и мастерства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художника.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Виды рисунка: зарисовка, набросок, учебный рисунок и творческий рисунок.</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Навыки размещения рисунка в листе, выбор формата.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Начальные умения рисунка с натуры. Зарисовки простых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Линейные графические рисунки и наброски.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Тон и тональные отношения: тёмное  — светлое.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Ритм и ритмическая организация плоскости листа.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Основы цветоведения: понятие цвета в художественной деятельности, физическая основа цвета, цветовой круг, основные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составные цвета, дополнительные цвета.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Цвет как выразительное средство в изобразительном искусстве: холодный и тёплый цвет, понятие цветовых отношений;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колорит в живописи.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Статика и движение в скульптуре. Круглая скульптура. Произведения мелкой пластики. Виды рельефа.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Жанры изобразительного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Жанровая система в изобразительном искусстве как инструмент для сравнения и анализа произведений изобразительного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 изображения, сюжет и содержание произведения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изобразительного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Натюрморт</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Изображение предметного мира в изобразительном искусстве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появление жанра натюрморта в европейском и отечественном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искусстве.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Основы графической грамоты: правила объёмного изображения предметов на плоскости.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Изображение окружности в перспективе.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Рисование геометрических тел на основе правил линейной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перспективы.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Сложная пространственная форма и выявление её конструкции.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Рисунок сложной формы предмета как соотношение простых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геометрических фигур.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Линейный рисунок конструкции из нескольких геометрических тел.</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Освещение как средство выявления объёма предмета. Понятия «свет», «блик», «полутень», «собственная тень», «реф-</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лекс», «падающая тень». Особенности освещения «по свету»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«против света».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Рисунок натюрморта графическими материалами с натуры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или по представлению.</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Живописное изображение натюрморта. Цвет в натюрмортах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европейских и отечественных живописцев. Опыт создания живописного натюрморта.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Портрет</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Великие портретисты в европейском искусстве.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развития портретного жанра в отечественном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искусстве. Великие портретисты в русской живописи.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Парадный и камерный портрет в живописи.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Особенности развития жанра портрета в искусстве ХХ  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отечественном и европейском.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Построение головы человека, основные пропорции лица,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соотношение лицевой и черепной частей головы.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Графический портретный рисунок с натуры или по памяти.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освещения головы при создании портретного образа.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Свет и тень в изображении головы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Портрет в скульптуре.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Выражение характера человека, его социального положения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образа эпохи в скульптурном портрете.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Значение свойств художественных материалов в создании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скульптурного портрета.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Опыт работы над созданием живописного портрета.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Пейзаж</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построения линейной перспективы в изображении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пространства.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воздушной перспективы, построения переднего,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среднего и дальнего планов при изображении пейзажа.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изображения разных состояний природы и её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освещения. Романтический пейзаж. Морские пейзажи И. Айвазовского.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изображения природы в творчестве импрессионистов и постимпрессионистов. Представления о пленэрной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живописи и колористической изменчивости состояний природы.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Живописное изображение различных состояний природы.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Пейзаж в истории русской живописи и его значение в отечественной культуре. История становления картины Родины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развитии отечественной пейзажной живописи XIX  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Значение художественного образа отечественного пейзажа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развитии чувства Родины.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Творческий опыт в создании композиционного живописного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пейзажа своей Родины.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Графический образ пейзажа в работах выдающихся мастеров.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Средства выразительности в графическом рисунке и многообразие графических техник.</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Графические зарисовки и графическая композиция на темы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окружающей природы.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Городской пейзаж в творчестве мастеров искусства. Многообразие в понимании образа города.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Город как материальное воплощение отечественной истории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культурного наследия. Задачи охраны культурного наследия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исторического образа в жизни современного города.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Опыт изображения городского пейзажа. Наблюдательная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перспектива и ритмическая организация плоскости изображения.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Бытовой жанр в изобразительном искусстве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Изображение труда и бытовой жизни людей в традициях искусства разных эпох. Значение художественного изображения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бытовой жизни людей в понимании истории человечества и современной жизни.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Жанровая картина как обобщение жизненных впечатлений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художника. Тема, сюжет, содержание в жанровой картине. Об-</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 нравственных и ценностных смыслов в жанровой картине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роль картины в их утверждении.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Работа над сюжетной композицией. Композиция как целостность в организации художественных выразительных средств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взаимосвязи всех компонентов произведения.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Исторический жанр в изобразительном искусстве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Историческая тема в искусстве как изображение наиболее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значительных событий в жизни общества.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Историческая картина в русском искусстве XIX в. и её особое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место в развитии отечественной культуры.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Разработка эскизов композиции на историческую тему с опорой на собранный материал по задуманному сюжету.</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Библейские темы в изобразительном искусстве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Исторические картины на библейские темы: место и значение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сюжетов Священной истории в европейской культуре.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Вечные темы и их нравственное и духовно-ценностное выражение как «духовная ось», соединяющая жизненные позиции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разных поколений.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Произведения на библейские темы Леонардо да Винчи, Рафаэля, Рембрандта, в скульптуре «Пьета» Микеланджело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Иконопись как великое проявление русской культуры. Язык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изображения в иконе  — его религиозный и символический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смысл.</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Великие русские иконописцы: духовный свет икон Андрея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Рублёва, Феофана Грека, Дионисия.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 над эскизом сюжетной композиции.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и значение изобразительного искусства в жизни людей: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образ мира в изобразительном искусстве.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3 «Архитектура и дизайн»</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Архитектура и дизайн — искусства художественной постройки  — конструктивные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Дизайн и архитектура как создатели «второй природы»  —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предметно-пространственной среды жизни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Функциональность предметно-пространственной среды и выражение в ней мировосприятия, духовно-ценностных позиций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общества.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архитектуры в понимании человеком своей идентичности. Задачи сохранения культурного наследия и природного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ландшафта.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Графический дизайн</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Элементы композиции в графическом дизайне: пятно, линия,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цвет, буква, текст и изображение.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Формальная композиция как композиционное построение на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основе сочетания геометрических фигур, без предметного содержания.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Основные свойства композиции: целостность и соподчинённость элементов.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Ритмическая организация элементов: выделение доминанты,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симметрия и асимметрия, динамическая и статичная композиция, контраст, нюанс, акцент, замкнутость или открытость композиции.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Практические упражнения по созданию композиции с вариативным ритмическим расположением геометрических фигур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 плоскости.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Роль цвета в организации композиционного пространства.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Функциональные задачи цвета в конструктивных искусствах.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Цвет и законы колористики. Применение локального цвета.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Цветовой акцент, ритм цветовых форм, доминанта.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Шрифты и шрифтовая композиция в графическом дизайне.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Форма буквы как изобразительно-смысловой символ.</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Шрифт и содержание текста. Стилизация шрифта.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Типографика. Понимание типографской строки как элемента плоскостной композиции.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Выполнение аналитических и практических работ по теме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«Буква  — изобразительный элемент композиции».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Логотип как графический знак, эмблема или стилизованный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графический символ. Функции логотипа. Шрифтовой логотип.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Знаковый логотип.</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Композиционные основы макетирования в графическом дизайне при соединении текста и изображения.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Искусство плаката. Синтез слова и изображения. Изобразительный язык плаката. Композиционный монтаж изображения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текста в плакате, рекламе, поздравительной открытке.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Многообразие форм графического дизайна. Дизайн книги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журнала. Элементы, составляющие конструкцию и художественное оформление книги, журнала.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Макет разворота книги или журнала по выбранной теме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виде коллажа или на основе компьютерных программ.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Макетирование объёмно-пространственных композиций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Макетирование. Введение в макет понятия рельефа местности и способы его обозначения на макете.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Структура зданий различных архитектурных стилей и эпох: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выявление простых объёмов, образующих целостную постройку. Взаимное влияние объёмов и их сочетаний на образный характер постройки.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тектоники как выражение в художественной форме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конструктивной сущности сооружения и логики конструктивного соотношения его частей.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эволюции строительных материалов и строительных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каркас, железобетон и язык современной архитектуры).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Многообразие предметного мира, создаваемого человеком.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Функция вещи и её форма. Образ времени в предметах, создаваемых человеком.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874 Примерная рабочая программа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Дизайн предмета как искусство и социальное проектирование. Анализ формы через выявление сочетающихся объёмов.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Красота  — наиболее полное выявление функции предмета.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Влияние развития технологий и материалов на изменение формы предмета.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Выполнение аналитических зарисовок форм бытовых предметов.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Творческое проектирование предметов быта с определением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их функций и материала изготовления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Конструирование объектов дизайна или архитектурное макетирование с использованием цвета.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Социальное значение дизайна и архитектуры как среды жизни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Архитектура народного жилища, храмовая архитектура,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частный дом в предметно-пространственной среде жизни разных народов.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Пути развития современной архитектуры и дизайна: город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сегодня и завтра.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Отрицание канонов и сохранение наследия с учётом нового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уровня материально-строительной техники. Приоритет функционализма. Проблема урбанизации ландшафта, безликости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агрессивности среды современного города.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цвета в формировании пространства. Схема-планировка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реальность.</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Современные поиски новой эстетики в градостроительстве.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Выполнение практических работ по теме «Образ современного города и архитектурного стиля будущего»: фотоколлажа или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фантазийной зарисовки города будущего.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Индивидуальный образ каждого города. Неповторимость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исторических кварталов и значение культурного наследия для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современной жизни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Дизайн городской среды. Малые архитектурные формы. Роль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малых архитектурных форм и архитектурного дизайна в организации городской среды и индивидуальном образе города.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Проектирование дизайна объектов городской среды. Устройство пешеходных зон в городах, установка городской мебели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(скамьи, «диваны» и  пр.), киосков, информационных блоков,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блоков локального озеленения и  т.  д.</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Выполнение практической работы по теме «Проектирование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дизайна объектов городской среды» в виде создания коллажнографической композиции или дизайн-проекта оформления витрины магазина.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Интерьер и предметный мир в доме. Назначение помещения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построение его интерьера. Дизайн пространственно-предметной среды интерьера.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Образно-стилевое единство материальной культуры каждой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эпохи. Интерьер как отражение стиля жизни его хозяев.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Зонирование интерьера  — создание многофункционального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пространства. Отделочные материалы, введение фактуры и цвета в интерьер.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Интерьеры общественных зданий (театр, кафе, вокзал, офис,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школа).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Выполнение практической и аналитической работы по теме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вещи в образно-стилевом решении интерьера» в форме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создания коллажной композиции.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Организация архитектурно-ландшафтного пространства. Город в единстве с ландшафтно-парковой средой.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школы ландшафтного дизайна. Особенности ландшафта русской усадебной территории и задачи сохранения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исторического наследия. Традиции графического языка ландшафтных проектов.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Выполнение дизайн-проекта территории парка или приусадебного участка в виде схемы-чертежа.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Единство эстетического и функционального в объёмнопространственной организации среды жизнедеятельности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Образ человека и индивидуальное проектирование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Мода и культура как параметры создания собственного костюма или комплекта одежды.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Костюм как образ человека. Стиль в одежде. Соответствие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материи и формы. Целесообразность и мода. Мода как ответ на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изменения в укладе жизни, как бизнес и в качестве манипулирования массовым сознанием.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Характерные особенности современной одежды. Молодёжная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субкультура и подростковая мода. Унификация одежды и индивидуальный стиль. Ансамбль в костюме. Роль фантазии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вкуса в подборе одежды.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Выполнение практических творческих эскизов по теме «Дизайн современной одежды».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Дизайн и архитектура — средства организации среды жизни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людей и строительства нового мира.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4 «Изображение в синтетических,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экранных видах искусства и художественная фотография»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(вариативный)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Значение развития технологий в становлении новых видов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Художник и искусство театра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Рождение театра в древнейших обрядах. История развития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искусства театра.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Жанровое многообразие театральных представлений, шоу,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праздников и их визуальный облик.</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Роль художника и виды профессиональной деятельности художника в современном театре.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Сценография и создание сценического образа. Сотворчество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художника-постановщика с драматургом, режиссёром и актёрами.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освещения в визуальном облике театрального действия.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Бутафорские, пошивочные, декорационные и иные цеха в театре.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Творчество художников-постановщиков в истории отечественного искусства (К. Коровин, И. Билибин, А. Головин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Школьный спектакль и работа художника по его подготовке.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Художник в театре кукол и его ведущая роль как соавтора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режиссёра и актёра в процессе создания образа персонажа.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Условность и метафора в театральной постановке как образная и авторская интерпретация реальности.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Художественная фотография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Современные возможности художественной обработки цифровой фотографии.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Картина мира и «Родиноведение» в фотографиях С. М. Прокудина-Горского. Сохранённая история и роль его фотографий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современной отечественной культуре.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Фотография — искусство светописи. Роль света в выявлении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формы и фактуры предмета. Примеры художественной фотографии в творчестве профессиональных мастеров.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Композиция кадра, ракурс, плановость, графический ритм.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Умения наблюдать и выявлять выразительность и красоту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окружающей жизни с помощью фотографии.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Фотопейзаж в творчестве профессиональных фотографов.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Образные возможности чёрно-белой и цветной фотографии.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Роль тональных контрастов и роль цвета в эмоционально-образном восприятии пейзажа.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Роль освещения в портретном образе. Фотография постановочная и документальная.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Фотопортрет в истории профессиональной фотографии и его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связь с направлениями в изобразительном искусстве.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Портрет в фотографии, его общее и особенное по сравнению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живописным и графическим портретом. Опыт выполнения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портретных фотографий.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«Работать для жизни…» — фотографии Александра Родченко, их значение и влияние на стиль эпохи.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Возможности компьютерной обработки фотографий, задачи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преобразования фотографий и границы достоверности.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Коллаж как жанр художественного творчества с помощью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различных компьютерных программ.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Художественная фотография как авторское видение мира,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как образ времени и влияние фотообраза на жизнь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Изображение и искусство кино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Ожившее изображение. История кино и его эволюция как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Монтаж композиционно построенных кадров — основа языка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киноискусства.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Художник-постановщик и его команда художников в работе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 созданию фильма. Эскизы мест действия, образы и костюмы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персонажей, раскадровка, чертежи и воплощение в материале.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Пространство и предметы, историческая конкретность и художественный образ — видеоряд художественного игрового фильма.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Искусство анимации и художник-мультипликатор. Рисованные, кукольные мультфильмы и цифровая анимация. Уолт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Дисней и его студия. Особое лицо отечественной мультипликации, её знаменитые создатели.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Использование электронно-цифровых технологий в современном игровом кинематографе.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Компьютерная анимация на занятиях в школе. Техническое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оборудование и его возможности для создания анимации. Коллективный характер деятельности по созданию анимационного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фильма. Выбор технологии: пластилиновые мультфильмы, бумажная перекладка, сыпучая анимация.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Этапы создания анимационного фильма. Требования и критерии художественности.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Изобразительное искусство на телевидении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Искусство и технология. Создатель телевидения  — русский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инженер Владимир Козьмич Зворыкин.</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телевидения в превращении мира в единое информационное пространство. Картина мира, создаваемая телевидением.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Прямой эфир и его значение.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Деятельность художника на телевидении: художники по свету, костюму, гриму; сценографический дизайн и компьютерная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графика.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Школьное телевидение и</w:t>
      </w:r>
      <w:r w:rsidR="008B78BF" w:rsidRPr="00FC1982">
        <w:rPr>
          <w:rFonts w:ascii="Times New Roman" w:hAnsi="Times New Roman" w:cs="Times New Roman"/>
          <w:sz w:val="28"/>
          <w:szCs w:val="28"/>
        </w:rPr>
        <w:t xml:space="preserve"> студия мультимедиа. Построение </w:t>
      </w:r>
      <w:r w:rsidRPr="00FC1982">
        <w:rPr>
          <w:rFonts w:ascii="Times New Roman" w:hAnsi="Times New Roman" w:cs="Times New Roman"/>
          <w:sz w:val="28"/>
          <w:szCs w:val="28"/>
        </w:rPr>
        <w:t>видеоряда и художественного оформления.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Художнические роли каждого человека в реальной бытийной жизни.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Роль искусства в жизни общества и его влияние на жизнь каждого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РЕЗУЛЬТАТЫ ОСВОЕНИЯ УЧЕБНОГО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ПРЕДМЕТА «ИЗОБРАЗИТЕЛЬНОЕ ИСКУССТВО» НА УРОВНЕ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ОСНОВНОГО ОБЩЕГО ОБРАЗОВАНИЯ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  саморазвитию и активному участию в социально значимой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1. Патриотическое воспитание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Осуществляется через освоение школьниками содержания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традиций, истории и современного развития отечественной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культуры, выраженной в её архитектуре, народном, прикладном и изобразительном искусстве. Воспитание патриотизма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процессе освоения особенностей и красоты отечественной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духовной жизни, выраженной в произведениях искусства,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посвящённых различным подходам к изображению человека,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великим победам, торжественным и трагическим событиям,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чувственно-эмоциональному восприятию и творческому созиданию художественного образа.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2. Гражданское воспитание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Программа по изобразительному искусству направлена на активное приобщение обучающихся к ценностям мировой 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отечественной культуры. При этом реализуются задачи социализации и гражданского воспитания школьника. Формируется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разнообразной совместной деятельности, способствуют пониманию другого, становлению чувства личной ответственности.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3. Духовно-нравственное воспитание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 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важному условию ощущения человеком полноты проживаемой жизни.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4. Эстетическое воспитание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Эстетическое (от греч. aisthetikos — чувствующий, чувственный)  — это воспитание чувственной сферы обучающегося на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5. Ценности познавательной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6. Экологическое воспитание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7. Трудовое воспитание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деятельность формирует такие качества, как навыки практической (не теоретико-виртуальной) работы своими руками,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умений преобразования реального жизненного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пространства и его оформления, удовлетворение от создания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реального практического продукта. Воспитываются качества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8. Воспитывающая предметно-эстетическая среда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ценностных ориентаций и восприятие жизни школьниками.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Метапредметные результаты освоения основной образовательной программы, формируемые при изучении предмета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«Изобразительное искусство»: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1. Овладение универсальными познавательными действиями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пространственных представлений и сенсорных способностей: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предметные и пространственные объекты по заданным основаниям;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форму предмета, конструкции;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положение предметной формы в пространстве;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обобщать форму составной конструкции;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структуру предмета, конструкции, пространства, зрительного образа;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структурировать предметно-пространственные явления;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пропорциональное соотношение частей внутри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целого и предметов между собой;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абстрагировать образ реальности в построении плоской или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пространственной композиции.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Базовые логические и исследовательские действия: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и характеризовать существенные признаки явлений художественной культуры;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анализировать, сравнивать и оценивать с позиций эстетических категорий явления искусства и действительности;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классифицировать произведения искусства по видам и, соответственно, по назначению в жизни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ставить и использовать вопросы как исследовательский инструмент познания;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вести исследовательскую работу по сбору информационного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материала по установленной или выбранной теме;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самостоятельно формулировать выводы и обобщения по результатам наблюдения или исследования, аргументированно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защищать свои позиции.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различные методы, в том числе электронные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технологии, для поиска и отбора информации на основе образовательных задач и заданных критериев;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электронные образовательные ресурсы;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работать с электронными учебными пособиями и учебниками;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2. Овладение универсальными коммуникативными действиями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Понимать искусство в качестве особого языка общения  —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межличностного (автор — зритель), между поколениями, между народами;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воспринимать и формулировать суждения, выражать эмоции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соответствии с целями и условиями общения, развивая способность к эмпатии и опираясь на восприятие окружающих;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разрешать конфликты на основе общих позиций и учёта интересов;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публично представлять и объяснять результаты своего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творческого, художественного или исследовательского опыта;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взаимодействовать, сотрудничать в коллективной работе,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принимать цель совместной деятельности и строить действия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 её достижению, договариваться, проявлять готовность руководить, выполнять поручения, подчиняться, ответственно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относиться к задачам, своей роли в достижении общего результата.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3. Овладение универсальными регулятивными действиями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Самоорганизация: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мотивы и интересы своей учебной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организовывать своё рабочее место для практической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работы, сохраняя порядок в окружающем пространстве и бережно относясь к используемым материалам.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Самоконтроль:</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соотносить свои действия с планируемыми результатами,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осуществлять контроль своей деятельности в процессе достижения результата;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основами самоконтроля, рефлексии, самооценки на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основе соответствующих целям критериев.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Эмоциональный интеллект:</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развивать способность управлять собственными эмоциями,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стремиться к пониманию эмоций других;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рефлексировать эмоции как основание для художественного восприятия искусства и собственной художественной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развивать свои эмпатические способности, способность сопереживать, понимать намерения и переживания свои и других;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признавать своё и чужое право на ошибку;</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работать индивидуально и в группе; продуктивно участвовать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учебном сотрудничестве, в совместной деятельности со сверстниками, с педагогами и межвозрастном взаимодействии.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формируемые в ходе изучения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предмета «Изобразительное искусство», сгруппированы по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учебным модулям и должны отражать сформированность умений.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1 «Декоративно-прикладное и народное искусство»: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 многообразии видов декоративно-прикладного искусства: народного, классического, современного, искусства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описания мира;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коммуникативные, познавательные и культовые функции декоративно-прикладного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объяснять коммуникативное значение декоративного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образа в организации межличностных отношений, в обозначении социальной роли человека, в оформлении предметнопространственной среды;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распознавать произведения декоративно-прикладного искусства по материалу (дерево, металл, керамика, текстиль, стекло,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камень, кость, др.); уметь характеризовать неразрывную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связь декора и материала;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распознавать и называть техники исполнения произведений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декоративно-прикладного искусства в разных материалах: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резьба, роспись, вышивка, ткачество, плетение, ковка,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специфику образного языка декоративного искусства  — его знаковую природу, орнаментальность, стилизацию изображения;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разные виды орнамента по сюжетной основе: геометрический, растительный, зооморфный, антропоморфный;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практическими навыками самостоятельного творческого создания орнаментов ленточных, сетчатых, центрических;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 значении ритма, раппорта, различных видов симметрии в построении орнамента и уметь применять эти знания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собственных творческих декоративных работах;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овладеть практическими навыками стилизованного  — орнаментального лаконичного изображения деталей природы,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стилизованного обобщённого изображения представите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лей животного мира, сказочных и мифологических персонажей с  опорой на традиционные образы мирового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особенности народного крестьянского искусства как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целостного мира, в предметной среде которого выражено отношение человека к труду, к природе, к добру и злу, к жизни в целом;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уметь объяснять символическое значение традиционных знаков народного крестьянского искусства (солярные знаки,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древо жизни, конь, птица, мать-земля);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и самостоятельно изображать конструкцию традиционного крестьянского дома, его декоративное убранство, уметь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функциональное, декоративное и символическое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единство его деталей; объяснять крестьянский дом как отражение уклада крестьянской жизни и памятник архитектуры;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практический опыт изображения характерных традиционных предметов крестьянского быта;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освоить конструкцию народного праздничного костюма, его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образный строй и символическое значение его декора; знать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 разнообразии форм и украшений народного праздничного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костюма различных регионов страны; уметь изобразить или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смоделировать традиционный народный костюм;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осознавать произведения народного искусства как бесценное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культурное наследие, хранящее в своих материальных формах глубинные духовные ценности;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и уметь изображать или конструировать устройство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бытом;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и распознавать примеры декоративного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оформления жизнедеятельности  — быта, костюма разных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исторических эпох и народов (например, Древний Египет,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конкретной культуры, определяемые природными условиями и сложившийся историей;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значение народных промыслов и традиций художественного ремесла в современной жизни;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рассказывать о происхождении народных художественных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промыслов; о соотношении ремесла и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называть характерные черты орнаментов и изделий ряда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отечественных народных художественных промыслов;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древние образы народного искусства в произведениях современных народных промыслов;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перечислять материалы, используемые в народных художественных промыслах: дерево, глина, металл, стекло,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изделия народных художественных промыслов по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материалу изготовления и технике декора;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6 объяснять связь между материалом, формой и техникой декора в произведениях народных промыслов;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приёмах и последовательности работы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 создании изделий некоторых художественных промыслов;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изображать фрагменты орнаментов, отдельные сюжеты, детали или общий вид изделий ряда отечественных художественных промыслов;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роль символического знака в современной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жизни (герб, эмблема, логотип, указующий или декоративный знак) и иметь опыт творческого создания эмблемы или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логотипа;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и объяснять значение государственной символики,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иметь представление о значении и содержании геральдики;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ковку, литьё, гобелен и  т.  д.;</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овладевать навыками коллективной практической творческой работы по оформлению пространства школы и школьных праздников.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2 «Живопись, графика, скульптура»: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различия между пространственными и временными видами искусства и их значение в жизни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причины деления пространственных искусств на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виды;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основные виды живописи, графики и скульптуры, объяснять их назначение в жизни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Язык изобразительного искусства и его выразительные средства: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и характеризовать традиционные художественные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материалы для графики, живописи, скульптуры;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осознавать значение материала в создании художественного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образа; уметь различать и объяснять роль художественного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материала в произведениях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практические навыки изображения карандашами разной жёсткости, фломастерами, углём, пастелью и мелками,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акварелью, гуашью, лепкой</w:t>
      </w:r>
      <w:r w:rsidR="008B78BF" w:rsidRPr="00FC1982">
        <w:rPr>
          <w:rFonts w:ascii="Times New Roman" w:hAnsi="Times New Roman" w:cs="Times New Roman"/>
          <w:sz w:val="28"/>
          <w:szCs w:val="28"/>
        </w:rPr>
        <w:t xml:space="preserve"> из пластилина, а также исполь</w:t>
      </w:r>
      <w:r w:rsidRPr="00FC1982">
        <w:rPr>
          <w:rFonts w:ascii="Times New Roman" w:hAnsi="Times New Roman" w:cs="Times New Roman"/>
          <w:sz w:val="28"/>
          <w:szCs w:val="28"/>
        </w:rPr>
        <w:t>зовать возможности применять другие доступные художественные материалы;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различных художественных техниках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использовании художественных материалов;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роль рисунка как основы изобразительной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учебного рисунка  — светотеневого изображения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объёмных форм;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основы линейной перспективы и уметь изображать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объёмные геометрические тела на двухмерной плоскости;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понятия графической грамоты изображения предмета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«освещённая часть», «блик», «полутень», «собственная тень»,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«падающая тень» и уметь их применять в практике рисунка;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содержание понятий «тон», «тональные отношения» и иметь опыт их визуального анализа;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обладать навыком определения конструкции сложных форм,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геометризации плоскостных и объёмных форм, умением соотносить между собой пропорции частей внутри целого;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линейного рисунка, понимать выразительные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возможности линии;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творческого композиционного рисунка в ответ на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заданную учебную задачу или как самостоятельное творческое действие;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основы цветоведения: характеризовать основные и составные цвета, дополнительные цвета — и значение этих знаний для искусства живописи;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содержание понятий «колорит», «цветовые отношения», «цветовой контраст» и иметь навыки практической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работы гуашью и акварелью;</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объёмного изображения (лепки) и начальные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представления о пластической выразительности скульптуры,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соотношении пропорций в изображении предметов или животных.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Жанры изобразительного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понятие «жанры в изобразительном искусстве»,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перечислять жанры;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разницу между предметом изображения, сюжетом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содержанием произведения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Натюрморт:</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рассказывать о натюрморте в истории русского искусства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роли натюрморта в отечественном искусстве ХХ в., опираясь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 конкретные произведения отечественных художников;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и уметь применять в рисунке правила линейной перспективы и изображения объёмного предмета в двухмерном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пространстве листа;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об освещении как средстве выявления объёма предмета;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построения композиции натюрморта: опыт разнообразного расположения предметов на листе, выделения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доминанты и целостного соотношения всех применяемых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средств выразительности;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создания графического натюрморта;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создания натюрморта средствами живописи.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Портрет:</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об истории портретного изображения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человека в разные эпохи как последовательности изменений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представления о человеке;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содержание портретного образа в искусстве Древнего Рима, эпохи Возрождения и Нового времени;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что в художественном портрете присутствует также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выражение идеалов эпохи и авторская позиция художника;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Суриков, В.  Серов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и претворять в рисунке основные позиции конструкции головы человека, пропорции лица, соотношение лицевой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черепной частей головы;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скульптурном портрете в истории искусства, о выражении характера человека и образа эпохи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скульптурном портрете;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начальный опыт лепки головы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приобретать опыт графического портретного изображения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как нового для себя видения индивидуальности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6 иметь представление о графических портретах мастеров разных эпох, о разнообразии графических средств в изображении образа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характеризовать роль освещения как выразительного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средства при создании художественного образа;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создания живописного портрета, понимать роль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цвета в создании портретного образа как средства выражения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настроения, характера, индивидуальности героя портрета;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жанре портрета в искусстве ХХ  в.  —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западном и отечественном.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Пейзаж:</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и уметь сравнивать изображение пространства в эпоху Древнего мира, в Средневековом искусстве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в эпоху Возрождения;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правила построения линейной перспективы и уметь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применять их в рисунке;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содержание понятий: линия горизонта, точка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схода, низкий и высокий горизонт, перспективные сокращения, центральная и угловая перспектива;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правила воздушной перспективы и уметь их применять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 практике;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особенности изображения разных состояний природы в романтическом пейзаже и пейзаже творчества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импрессионистов и постимпрессионистов;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морских пейзажах И.  Айвазовского;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об особенностях пленэрной живописи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колористической изменчивости состояний природы;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и уметь рассказывать историю пейзажа в русской живописи, характеризуя особенности понимания пейзажа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творчестве А.  Саврасова, И.  Шишкина, И.  Левитана и художников ХХ  в. (по выбору);</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объяснять, как в пейзажной живописи развивался образ отечественной природы и каково его значение в развитии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чувства Родины;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живописного изображения различных активно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выраженных состояний природы;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пейзажных зарисовок, графического изображения природы по памяти и представлению;</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художественной наблюдательности как способа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развития интереса к окружающему миру и его художественно-поэтическому видению;</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иметь опыт изображения городского пейзажа  — по памяти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или представлению;</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обрести навыки восприятия образности городского пространства как выражения самобытного лица культуры и истории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народа;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и объяснять роль культурного наследия в городском пространстве, задачи его охраны и сохранения.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Бытовой жанр: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роль изобразительного искусства в формировании представлений о жизни людей разных эпох и народов;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объяснять понятия «тематическая картина», «станко-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вая живопись», «монументальная живопись»; перечислять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основные жанры тематической картины;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тему, сюжет и содержание в жанровой картине;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выявлять образ нравственных и ценностных смыслов в жанровой картине;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значение художественного изображения бытовой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жизни людей в понимании истории человечества и современной жизни;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осознавать многообразие форм организации бытовой жизни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 одновременно единство мира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об изображении труда и повседневных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занятий человека в искусстве разных эпох и народов; различать произведения разных культур по их стилистическим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признакам и изобразительным традициям (Древний Египет,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Китай, античный мир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изображения бытовой жизни разных народов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контексте традиций их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понятие «бытовой жанр» и уметь приводить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несколько примеров произведений европейского и отечественного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обрести опыт создания композиции на сюжеты из реальной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повседневной жизни, обучаясь художественной наблюдательности и образному видению окружающей действительности.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Исторический жанр: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исторический жанр в истории искусства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авторов, узнавать и уметь объяснять содержание таких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картин, как «Последний день Помпеи» К.  Брюллова, «Боярыня Морозова» и другие картины В.  Сурикова, «Бурлаки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 Волге» И.  Репина;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развитии исторического жанра в творчестве отечественных художников ХХ  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объяснять, почему произведения на библейские, мифологические темы, сюжеты об античных героях принято относить к историческому жанру;</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узнавать и называть авторов таких произведений, как</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«Давид» Микеланджело, «Весна» С.  Боттичелли;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характеристики основных этапов работы художника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над тематической картиной: периода эскизов, периода сбора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материала и работы над этюдами, уточнения эскизов, этапов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работы над основным холстом;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разработки композиции на выбранную историческую тему (художественный проект): сбор материала, работа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над эскизами, работа над композицией.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Библейские темы в изобразительном искусстве: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 значении библейских сюжетов в истории культуры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узнавать сюжеты Священной истории в произведениях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значение великих  — вечных тем в искусстве на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основе сюжетов Библии как «духовную ось», соединяющую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жизненные позиции разных поколений;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объяснять содержание, узнавать произведения великих европейских художников на библейские темы, такие как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«Сикстинская мадонна» Рафаэля, «Тайная вечеря» Леонардо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да Винчи, «Возвращение блудного сына» и «Святое семейство»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Рембрандта и др.; в скульптуре «Пьета» Микеланджело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 картинах на библейские темы в истории русского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вечеря» Н.  Ге, «Христос и грешница» В.  Поленова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иметь представление о смысловом различии между иконой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картиной на библейские темы;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знания о русской иконописи, о великих русских иконописцах: Андрее Рублёве, Феофане Греке, Дионисии;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воспринимать искусство древнерусской иконописи как уникальное и высокое достижение отечественной культуры;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творческий и деятельный характер восприятия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произведений искусства на основе художественной культуры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зрителя;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рассуждать о месте и значении изобразительного искусства в культуре, в жизни общества, в жизни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3 «Архитектура и дизайн»:</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архитектуру и дизайн как конструктивные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виды искусства, т. е. искусства художественного построения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предметно-пространственной среды жизни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роль архитектуры и дизайна в построении предметно-пространственной среды жизнедеятельности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рассуждать о влиянии предметно-пространственной среды на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чувства, установки и поведение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рассуждать о том, как предметно-пространственная среда организует деятельность человека и представления о самом себе;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ценность сохранения культурного наследия, выраженного в архитектуре, предметах труда и быта разных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эпох.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Графический дизайн:</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понятие формальной композиции и её значение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как основы языка конструктивных искусств;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основные средства  — требования к композиции;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перечислять и объяснять основные типы формальной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композиции;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различные формальные композиции на плоскости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зависимости от поставленных задач;</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выделять при творческом построении композиции листа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композиционную доминанту;</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формальные композиции на выражение в них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движения и статики;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осваивать навыки вариативности в ритмической организации листа;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роль цвета в конструктивных искусствах;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различать технологию использования цвета в живописи и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конструктивных искусствах;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выражение «цветовой образ»;</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применять цвет в графических композициях как акцент или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доминанту, объединённые одним стилем;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шрифт как графический рисунок начертания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букв, объединённых общим стилем, отвечающий законам художественной композиции;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применять печатное слово, типографскую строку в качестве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элементов графической композиции;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функции логотипа как представительского знака,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эмблемы, торговой марки; различать шрифтовой и знаковый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виды логотипа; иметь практический опыт разработки логотипа на выбранную тему;</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приобрести творческий опыт построения композиции плаката, поздравительной открытки или рекламы на основе соединения текста и изображения;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об искусстве конструирования книги,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дизайне журнала; иметь практический творческий опыт образного построения книжного и журнального разворотов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качестве графических композиций.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Социальное значение дизайна и архитектуры как среды жизни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построения объёмно-пространственной композиции как макета архитектурного пространства в реальной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построение макета пространственно-объёмной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композиции по его чертежу;</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структуру различных типов зданий и характеризовать влияние объёмов и их сочетаний на образный характер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постройки и её влияние на организацию жизнедеятельности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 роли строительного материала в эволюции архитектурных конструкций и изменении облика архитектурных сооружений;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как в архитектуре проявляются мировоззренческие изменения в жизни общества и как изменение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архитектуры влияет на характер организации и жизнедеятельности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частном строительстве, в организации городской среды;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архитектурные и градостроительные изменения в культуре новейшего времени, современный уровень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 значении сохранения исторического облика города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для современной жизни, сохранения архитектурного наследия как важнейшего фактора исторической памяти и понимания своей идентичности;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понятие «городская среда»; рассматривать и объяснять планировку города как способ организации образа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жизни людей;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различные виды планировки города; иметь опыт разработки построения городского пространства в виде макетной или графической схемы;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роль малой архитектуры и архитектурного дизайна в установке связи между человеком и архитектурой,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«проживании» городского пространства;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в чём заключается взаимосвязь формы и материала при построении предметного мира; объяснять характер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влияния цвета на восприятие человеком формы объектов архитектуры и дизайна;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творческого проектирования интерьерного пространства для конкретных задач жизнедеятельности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как в одежде проявляются характер человека, его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ценностные позиции и конкретные намерения действий; объяснять, что такое стиль в одежде;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об истории костюма в истории разных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эпох; характеризовать пон</w:t>
      </w:r>
      <w:r w:rsidR="008B78BF" w:rsidRPr="00FC1982">
        <w:rPr>
          <w:rFonts w:ascii="Times New Roman" w:hAnsi="Times New Roman" w:cs="Times New Roman"/>
          <w:sz w:val="28"/>
          <w:szCs w:val="28"/>
        </w:rPr>
        <w:t xml:space="preserve">ятие моды в одежде; объяснять, </w:t>
      </w:r>
      <w:r w:rsidRPr="00FC1982">
        <w:rPr>
          <w:rFonts w:ascii="Times New Roman" w:hAnsi="Times New Roman" w:cs="Times New Roman"/>
          <w:sz w:val="28"/>
          <w:szCs w:val="28"/>
        </w:rPr>
        <w:t xml:space="preserve">как в одежде проявляются социальный статус человека, его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ценностные ориентации, мировоззренческие идеалы и характер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конструкции костюма и применении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законов композиции в проектировании одежды, ансамбле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костюме;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рассуждать о характерных особенностях современной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моды, сравнивать функциональные особенности современной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одежды с традиционными функциями одежды прошлых эпох;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выполнения практических творческих эскизов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 теме «Дизайн современной одежды», создания эскизов молодёжной одежды для разных жизненных задач (спортивной, праздничной, повседневной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задачи искусства театрального грима и бытового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макияжа; иметь представление об имидж-дизайне, его задачах и социальном бытовании; иметь опыт создания эскизов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для макияжа театральных образов и опыт бытового макияжа; определять эстетические и этические границы применения макияжа и стилистики причёс ки в повседневном быту.</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4 «Изображение в синтетических,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экранных видах искусства и художественная фотография»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(вариативный):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 синтетической природе — коллективности творческого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процесса в синтетических искусствах, синтезирующих выразительные средства разных видов художественного творчества;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и характеризовать роль визуального образа в синтетических искусствах;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Художник и искусство театра: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об истории развития театра и жанровом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многообразии театральных представлений;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 роли художника и видах профессиональной художнической деятельности в современном театре;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сценографии и символическом характере сценического образа;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различие между бытовым костюмом в жизни и сценическим костюмом театрального персонажа, воплощающим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 героя и его эпоху в единстве всего стилистического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образа спектакля;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6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практический опыт создания эскизов оформления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спектакля по выбранной пьесе; уметь применять полученные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знания при постановке школьного спектакля;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ведущую роль художника кукольного спектакля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как соавтора режиссёра и актёра в процессе создания образа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персонажа;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практический навык игрового одушевления куклы из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простых бытовых предметов;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интерпретации явлений жизни.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Художественная фотография: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рождении и истории фотографии, 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соотношении прогресса технологий и развитии искусства запечатления реальности в зримых образах;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объяснять понятия «длительность экспозиции», «выдержка», «диафрагма»;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навыки фотографирования и обработки цифровых фотографий с помощью компьютерных графических редакторов;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объяснять значение фотографий «Родиноведения»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М.  Прокудина-Горского для современных представлений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 истории жизни в нашей стране;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и характеризовать различные жанры художественной фотографии;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роль света как художественного средства в искусстве фотографии;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как в художественной фотографии проявляются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средства выразительности изобразительного искусства, и стремиться к их применению в своей практике фотографирования;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наблюдения и художественно-эстетического анализа художественных фотографий известных профессиональных мастеров фотографии;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применения знаний о художественно-образных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критериях к композиции кадра при самостоятельном фотографировании окружающей жизни;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обретать опыт художественного наблюдения жизни, развивая познавательный интерес и внимание к окружающему миру, к людям;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6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значение репортажного жанра, роли журналистовфотографов в истории ХХ  в. и современном мире;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фототворчестве А.  Родченко, о том,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как его фотографии выражают образ эпохи, его авторскую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позицию, и о влиянии его фотографий на стиль эпохи;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навыки компьютерной обработки и преобразования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фотографий.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Изображение и искусство кино: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об этапах в истории кино и его эволюции как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объяснять, почему экранное время и всё изображаемое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фильме, являясь условностью, формирует у людей восприятие реального мира;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об экранных искусствах как монтаже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композиционно построенных кадров;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и объяснять, в чём состоит работа художника-постановщика и специалистов его команды художников в период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подготовки и съёмки игрового фильма;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роль видео в современной бытовой культуре;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приобрести опыт создания видеоролика; осваивать основные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этапы создания видеоролика и планировать свою работу по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созданию видеоролика;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различие задач при создании видеороликов разных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жанров: видеорепортажа, игрового короткометражного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фильма, социальной рекламы, анимационного фильма, музыкального клипа, документального фильма;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осваивать начальные навыки практической работы по видеомонтажу на основе соответствующих компьютерных программ;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обрести навык критического осмысления качества снятых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роликов;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6 осваивать опыт создания компьютерной анимации в выбранной технике и в соответствующей компьютерной программе;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опыт совместной творческой коллективной работы по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созданию анимационного фильма.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Изобразительное искусство на телевидении: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о создателе телевидения  — русском инженере Владимире Зворыкине;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осознавать роль телевидения в превращении мира в единое информационное пространство;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иметь представление о многих направлениях деятельности и профессиях художника на телевидении;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применять полученные знания и опыт творчества в работе школьного телевидения и студии мультимедиа;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образовательные задачи зрительской культуры и необходимость зрительских умений;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2.1.19 МУЗЫКА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ПОЯСНИТЕЛЬНАЯ ЗАПИСКА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ОБЩАЯ ХАРАКТЕРИСТИКА УЧЕБНОГО ПРЕДМЕТА «МУЗЫКА»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ЦЕЛЬ ИЗУЧЕНИЯ УЧЕБНОГО ПРЕДМЕТА «МУЗЫКА»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процессе конкретизации учебных целей их реализация осуществляется по следующим направлениям: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1) становление системы ценностей обучающихся, развитие целостного миропонимания в единстве эмоциональной и познавательной сферы;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3) формирование творческих способностей ребёнка, развитие внутренней мотивации к интонационно-содержательной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Важнейшими задачами изучения предмета «Музыка» в основной школе являются: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1. Приобщение к общечеловеческим духовным ценностям через личный психологический опыт эмоционально-эстетического переживания.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дляразличных музыкальных стилей.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5. Развитие общих и специальных музыкальных способностей, совершенствование в предметных умениях и навыках, в том числе: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 музыкальное движение (пластическое интонирование, инсценировка, танец, двигательное моделирование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 творческие проекты, музыкально-театральная деятельность (концерты, фестивали,представления);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е) исследовательская деятельность на материале музыкального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1 «Музыка моего края»;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2 «Народное музыкальное творчество России»;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3 «Музыка народов мира»;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4 «Европейская классическая музыка»;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5 «Русская классическая музыка»;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6 «Истоки и образы русской и европейской духовной музыки»;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7 «Современная музыка: основные жанры и направления»;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8 «Связь музыки с другими видами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9 «Жанры музыкального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МЕСТО ПРЕДМЕТА В УЧЕБНОМ ПЛАНЕ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sidR="004B2A36" w:rsidRPr="00FC1982">
        <w:rPr>
          <w:rFonts w:ascii="Times New Roman" w:hAnsi="Times New Roman" w:cs="Times New Roman"/>
          <w:sz w:val="28"/>
          <w:szCs w:val="28"/>
        </w:rPr>
        <w:t>ы</w:t>
      </w:r>
      <w:r w:rsidRPr="00FC1982">
        <w:rPr>
          <w:rFonts w:ascii="Times New Roman" w:hAnsi="Times New Roman" w:cs="Times New Roman"/>
          <w:sz w:val="28"/>
          <w:szCs w:val="28"/>
        </w:rPr>
        <w:t xml:space="preserve"> включительно.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 разработке рабочей программы по предмету «Музыка» образовательная организация вправе использовать возможности сетевого взаимод</w:t>
      </w:r>
      <w:r w:rsidR="005105EA" w:rsidRPr="00FC1982">
        <w:rPr>
          <w:rFonts w:ascii="Times New Roman" w:hAnsi="Times New Roman" w:cs="Times New Roman"/>
          <w:sz w:val="28"/>
          <w:szCs w:val="28"/>
        </w:rPr>
        <w:t xml:space="preserve">ействия, в том числе с организациями </w:t>
      </w:r>
      <w:r w:rsidRPr="00FC1982">
        <w:rPr>
          <w:rFonts w:ascii="Times New Roman" w:hAnsi="Times New Roman" w:cs="Times New Roman"/>
          <w:sz w:val="28"/>
          <w:szCs w:val="28"/>
        </w:rPr>
        <w:t>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 УЧЕБНОГО ПРЕДМЕТА «МУЗЫКА»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1 «Музыка моего края»</w:t>
      </w:r>
    </w:p>
    <w:tbl>
      <w:tblPr>
        <w:tblStyle w:val="a6"/>
        <w:tblW w:w="9606" w:type="dxa"/>
        <w:tblLook w:val="04A0" w:firstRow="1" w:lastRow="0" w:firstColumn="1" w:lastColumn="0" w:noHBand="0" w:noVBand="1"/>
      </w:tblPr>
      <w:tblGrid>
        <w:gridCol w:w="1384"/>
        <w:gridCol w:w="1843"/>
        <w:gridCol w:w="2393"/>
        <w:gridCol w:w="3986"/>
      </w:tblGrid>
      <w:tr w:rsidR="004B2A36" w:rsidRPr="00FC1982" w:rsidTr="004B2A36">
        <w:tc>
          <w:tcPr>
            <w:tcW w:w="1384"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блока, кол-во часов</w:t>
            </w:r>
          </w:p>
        </w:tc>
        <w:tc>
          <w:tcPr>
            <w:tcW w:w="1843"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Темы</w:t>
            </w:r>
          </w:p>
        </w:tc>
        <w:tc>
          <w:tcPr>
            <w:tcW w:w="2393"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Содержание</w:t>
            </w:r>
          </w:p>
        </w:tc>
        <w:tc>
          <w:tcPr>
            <w:tcW w:w="3986"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Виды деятельности обучающихся</w:t>
            </w:r>
          </w:p>
        </w:tc>
      </w:tr>
      <w:tr w:rsidR="004B2A36" w:rsidRPr="00FC1982" w:rsidTr="004B2A36">
        <w:tc>
          <w:tcPr>
            <w:tcW w:w="1384"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А) 3—4 учеб- ных часа</w:t>
            </w:r>
          </w:p>
        </w:tc>
        <w:tc>
          <w:tcPr>
            <w:tcW w:w="1843" w:type="dxa"/>
          </w:tcPr>
          <w:p w:rsidR="004B2A36"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Фольклор  — народное творчество</w:t>
            </w:r>
          </w:p>
        </w:tc>
        <w:tc>
          <w:tcPr>
            <w:tcW w:w="2393"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Традиционная му- зыка  — отражение жизни народа. Жанры детского и игрового фолькло- ра (игры, пляски, хороводы и др.)</w:t>
            </w:r>
          </w:p>
        </w:tc>
        <w:tc>
          <w:tcPr>
            <w:tcW w:w="3986"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со звучанием фольклорных образцов в аудио- и видеозаписи. Определение на слух:  — принадлежности к народной или композиторской музыке;  — исполнительского состава (вокального, инструмен- тального, смешанного);  —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4B2A36" w:rsidRPr="00FC1982" w:rsidTr="004B2A36">
        <w:tc>
          <w:tcPr>
            <w:tcW w:w="1384"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Б) 3—4 учеб- ных часа</w:t>
            </w:r>
          </w:p>
        </w:tc>
        <w:tc>
          <w:tcPr>
            <w:tcW w:w="1843" w:type="dxa"/>
          </w:tcPr>
          <w:p w:rsidR="004B2A36"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Календар- ный фоль- клор</w:t>
            </w:r>
          </w:p>
        </w:tc>
        <w:tc>
          <w:tcPr>
            <w:tcW w:w="2393"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Календарные обря- ды, традиционные для данной местно- сти (осенние, зим- ние, весенние  — на выбор учителя)</w:t>
            </w:r>
          </w:p>
        </w:tc>
        <w:tc>
          <w:tcPr>
            <w:tcW w:w="3986"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символикой календарных обрядов, поиск информации о соответствующих фольклор- ных традициях. Разучивание и исполнение народных песен, танцев. На выбор или факультативно Реконструкция фольклорного обряда или его фраг- мента. Участие в народном гулянии, празднике на улицах своего города, посёлка</w:t>
            </w:r>
          </w:p>
        </w:tc>
      </w:tr>
      <w:tr w:rsidR="004B2A36" w:rsidRPr="00FC1982" w:rsidTr="004B2A36">
        <w:tc>
          <w:tcPr>
            <w:tcW w:w="1384"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 3—4 учеб- ных часа</w:t>
            </w:r>
          </w:p>
        </w:tc>
        <w:tc>
          <w:tcPr>
            <w:tcW w:w="1843"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Семейный фольклор</w:t>
            </w:r>
          </w:p>
        </w:tc>
        <w:tc>
          <w:tcPr>
            <w:tcW w:w="2393"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Фольклорные жан- ры, связанные с жизнью человека: свадебный обряд, рекрутские песни, плачи-причитания</w:t>
            </w:r>
          </w:p>
        </w:tc>
        <w:tc>
          <w:tcPr>
            <w:tcW w:w="3986"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фольклорными жанрами семейного цикла. Изучение особенностей их исполнения и зву- чания. Определение на слух жанровой принадлеж- ности, анализ символики традиционных образов. Разучивание и исполнение отдельных песен, фраг- ментов обрядов (по выбору учителя). На выбор или факультативно Реконструкция фольклорного обряда или его фраг- мента. Исследовательские проекты по теме «Жан- ры семейного фольклора»</w:t>
            </w:r>
          </w:p>
        </w:tc>
      </w:tr>
      <w:tr w:rsidR="004B2A36" w:rsidRPr="00FC1982" w:rsidTr="004B2A36">
        <w:tc>
          <w:tcPr>
            <w:tcW w:w="1384"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 3—4 учеб- ных часа</w:t>
            </w:r>
          </w:p>
        </w:tc>
        <w:tc>
          <w:tcPr>
            <w:tcW w:w="1843"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Наш край сегодня</w:t>
            </w:r>
          </w:p>
        </w:tc>
        <w:tc>
          <w:tcPr>
            <w:tcW w:w="2393"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Современная музы- кальная культура родного края. Гимн республики, города (при нали- чии). Земляки  — композиторы, ис- полнители, деятели культуры. Театр, филармония, кон- серватория</w:t>
            </w:r>
          </w:p>
        </w:tc>
        <w:tc>
          <w:tcPr>
            <w:tcW w:w="3986" w:type="dxa"/>
          </w:tcPr>
          <w:p w:rsidR="004B2A36" w:rsidRPr="00FC1982" w:rsidRDefault="004B2A3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Разучивание и исполнение гимна республики, горо- да; песен местных композиторов. Знакомство с творческой биографией, деятельно- стью местных мастеров культуры и искусства. На выбор или факультативно Посещение местных музыкальных театров, музеев, концертов; написание отзыва с анализом спекта- кля, концерта, экскурсии. Исследовательские проекты, посвящённые деяте- лям музыкальной культуры своей малой родины (композиторам, исполнителям, творческим коллек- тивам). Творческие проекты (сочинение песен, создание аранжировок народных мелодий; съёмка, монтаж и озвучивание любительского фильма и т. д.), на- правленные на сохранение и продолжение музы- кальных традиций своего края</w:t>
            </w:r>
          </w:p>
          <w:p w:rsidR="004B2A36" w:rsidRPr="00FC1982" w:rsidRDefault="004B2A36" w:rsidP="009F5B44">
            <w:pPr>
              <w:spacing w:line="276" w:lineRule="auto"/>
              <w:jc w:val="both"/>
              <w:rPr>
                <w:rFonts w:ascii="Times New Roman" w:hAnsi="Times New Roman" w:cs="Times New Roman"/>
                <w:sz w:val="28"/>
                <w:szCs w:val="28"/>
              </w:rPr>
            </w:pPr>
          </w:p>
        </w:tc>
      </w:tr>
    </w:tbl>
    <w:p w:rsidR="004B2A36" w:rsidRPr="00FC1982" w:rsidRDefault="004B2A36" w:rsidP="009F5B44">
      <w:pPr>
        <w:jc w:val="both"/>
        <w:rPr>
          <w:rFonts w:ascii="Times New Roman" w:hAnsi="Times New Roman" w:cs="Times New Roman"/>
          <w:sz w:val="28"/>
          <w:szCs w:val="28"/>
        </w:rPr>
      </w:pPr>
    </w:p>
    <w:p w:rsidR="00EE2DB1" w:rsidRPr="00FC1982" w:rsidRDefault="00BE3923" w:rsidP="009F5B44">
      <w:pPr>
        <w:jc w:val="both"/>
        <w:rPr>
          <w:rFonts w:ascii="Times New Roman" w:hAnsi="Times New Roman" w:cs="Times New Roman"/>
          <w:sz w:val="28"/>
          <w:szCs w:val="28"/>
          <w:highlight w:val="yellow"/>
        </w:rPr>
      </w:pPr>
      <w:r w:rsidRPr="00FC1982">
        <w:rPr>
          <w:rFonts w:ascii="Times New Roman" w:hAnsi="Times New Roman" w:cs="Times New Roman"/>
          <w:sz w:val="28"/>
          <w:szCs w:val="28"/>
        </w:rPr>
        <w:t>Модуль № 2 «Народное музыкаль</w:t>
      </w:r>
      <w:r w:rsidR="003D60F0" w:rsidRPr="00FC1982">
        <w:rPr>
          <w:rFonts w:ascii="Times New Roman" w:hAnsi="Times New Roman" w:cs="Times New Roman"/>
          <w:sz w:val="28"/>
          <w:szCs w:val="28"/>
        </w:rPr>
        <w:t>ное творчество России»</w:t>
      </w:r>
    </w:p>
    <w:tbl>
      <w:tblPr>
        <w:tblStyle w:val="a6"/>
        <w:tblW w:w="9606" w:type="dxa"/>
        <w:tblLook w:val="04A0" w:firstRow="1" w:lastRow="0" w:firstColumn="1" w:lastColumn="0" w:noHBand="0" w:noVBand="1"/>
      </w:tblPr>
      <w:tblGrid>
        <w:gridCol w:w="1384"/>
        <w:gridCol w:w="1843"/>
        <w:gridCol w:w="2393"/>
        <w:gridCol w:w="3986"/>
      </w:tblGrid>
      <w:tr w:rsidR="00BE3923" w:rsidRPr="00FC1982" w:rsidTr="009D5F33">
        <w:tc>
          <w:tcPr>
            <w:tcW w:w="1384"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блока, кол-во часов</w:t>
            </w:r>
          </w:p>
        </w:tc>
        <w:tc>
          <w:tcPr>
            <w:tcW w:w="184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Темы</w:t>
            </w:r>
          </w:p>
        </w:tc>
        <w:tc>
          <w:tcPr>
            <w:tcW w:w="239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Содержание</w:t>
            </w:r>
          </w:p>
        </w:tc>
        <w:tc>
          <w:tcPr>
            <w:tcW w:w="3986"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Виды деятельности обучающихся</w:t>
            </w:r>
          </w:p>
        </w:tc>
      </w:tr>
      <w:tr w:rsidR="00BE3923" w:rsidRPr="00FC1982" w:rsidTr="009D5F33">
        <w:tc>
          <w:tcPr>
            <w:tcW w:w="1384"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А) 3—4 учебных часа</w:t>
            </w:r>
          </w:p>
        </w:tc>
        <w:tc>
          <w:tcPr>
            <w:tcW w:w="184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Россия  — наш об- щий дом</w:t>
            </w:r>
          </w:p>
        </w:tc>
        <w:tc>
          <w:tcPr>
            <w:tcW w:w="239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Богатство и раз- нообразие фоль- клорных тради- ций народов на- шей страны. Музыка наших соседей, музыка других регионов6</w:t>
            </w:r>
          </w:p>
        </w:tc>
        <w:tc>
          <w:tcPr>
            <w:tcW w:w="3986"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Знакомство со звучанием фольклорных образцов близ- ких и далёких регионов в аудио- и видеозаписи. Определение на слух: — принадлежности к народной или композиторской музыке; — исполнительского состава (вокального, инструмен- тального, смешанного); — жанра, характера музыки. Разучивание и исполнение народных песен, танцев, инструментальных наигрышей, фольклорных игр раз- ных народов России </w:t>
            </w:r>
          </w:p>
          <w:p w:rsidR="00BE3923" w:rsidRPr="00FC1982" w:rsidRDefault="00BE3923" w:rsidP="009F5B44">
            <w:pPr>
              <w:spacing w:line="276" w:lineRule="auto"/>
              <w:jc w:val="both"/>
              <w:rPr>
                <w:rFonts w:ascii="Times New Roman" w:hAnsi="Times New Roman" w:cs="Times New Roman"/>
                <w:sz w:val="28"/>
                <w:szCs w:val="28"/>
              </w:rPr>
            </w:pPr>
          </w:p>
        </w:tc>
      </w:tr>
      <w:tr w:rsidR="00BE3923" w:rsidRPr="00FC1982" w:rsidTr="009D5F33">
        <w:tc>
          <w:tcPr>
            <w:tcW w:w="1384"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Б) 3—4 учебных часа</w:t>
            </w:r>
          </w:p>
        </w:tc>
        <w:tc>
          <w:tcPr>
            <w:tcW w:w="184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Фольклор- ные жанры</w:t>
            </w:r>
          </w:p>
        </w:tc>
        <w:tc>
          <w:tcPr>
            <w:tcW w:w="239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Общее и особен- ное в фольклоре народов России: лирика, эпос, та- нец</w:t>
            </w:r>
          </w:p>
        </w:tc>
        <w:tc>
          <w:tcPr>
            <w:tcW w:w="3986"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 родов. Выявление общего и особенного при сравнении танце- вальных, лирических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 тонационная импровизация в характере изученных народных танцев и песен. На выбор или факультативно Исследовательские проекты, посвящённые музыке раз- ных народов России. Музыкальный фестиваль «Наро- ды России»</w:t>
            </w:r>
          </w:p>
        </w:tc>
      </w:tr>
      <w:tr w:rsidR="00BE3923" w:rsidRPr="00FC1982" w:rsidTr="009D5F33">
        <w:tc>
          <w:tcPr>
            <w:tcW w:w="1384"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 3—4 учебных часа</w:t>
            </w:r>
          </w:p>
        </w:tc>
        <w:tc>
          <w:tcPr>
            <w:tcW w:w="184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Фольклор в творче- стве про- фессио- нальных компози- торов</w:t>
            </w:r>
          </w:p>
        </w:tc>
        <w:tc>
          <w:tcPr>
            <w:tcW w:w="239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Народные истоки композиторского творчества: обра- ботки фольклора, цитаты; картины родной природы и отражение типич- ных образов, ха- рактеров, важных исторических со- бытий.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Внутреннее родство композиторского и народного творче- ства на интонаци- онном уровне</w:t>
            </w:r>
          </w:p>
        </w:tc>
        <w:tc>
          <w:tcPr>
            <w:tcW w:w="3986"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Сравнение аутентичного звучания фольклора и фоль- клорных мелодий в композиторской обработке. Раз- учивание, исполнение народной песни в композитор- ской обработке. Знакомство с 2—3 фрагментами крупных сочинений (опера, симфония, концерт, квартет, вариации и т. п.), в которых использованы подлинные народные ме- лодии. Наблюдение за принципами композиторской обработки, развития фольклорного тематического ма- териала.</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На выбор или факультативно Исследовательские, творческие проекты, раскрываю- щие тему отражения фольклора в творчестве профес- сиональных композиторов (на примере выбранной ре- гиональной традиции). 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BE3923" w:rsidRPr="00FC1982" w:rsidTr="009D5F33">
        <w:tc>
          <w:tcPr>
            <w:tcW w:w="1384"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 3—4 учебных часа</w:t>
            </w:r>
          </w:p>
        </w:tc>
        <w:tc>
          <w:tcPr>
            <w:tcW w:w="184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На рубе- жах куль- тур</w:t>
            </w:r>
          </w:p>
        </w:tc>
        <w:tc>
          <w:tcPr>
            <w:tcW w:w="239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Взаимное влияние фольклорных тра- диций друг на друга. Этнографические экспедиции и фе- стивали. Современная жизнь фольклора</w:t>
            </w:r>
          </w:p>
        </w:tc>
        <w:tc>
          <w:tcPr>
            <w:tcW w:w="3986"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примерами смешения культурных тради- ций в пограничных территориях7. Выявление причин- но-следственных связей такого смешения. Изучение творчества и вклада в развитие культуры современных этно-исполнителей, исследователей тра- диционного фольклора. На выбор или факультативно Участие в этнографической экспедиции, посещение/ участие в фестивале традиционной культуры</w:t>
            </w:r>
          </w:p>
        </w:tc>
      </w:tr>
    </w:tbl>
    <w:p w:rsidR="00EE2DB1" w:rsidRPr="00FC1982" w:rsidRDefault="00EE2DB1" w:rsidP="009F5B44">
      <w:pPr>
        <w:jc w:val="both"/>
        <w:rPr>
          <w:rFonts w:ascii="Times New Roman" w:hAnsi="Times New Roman" w:cs="Times New Roman"/>
          <w:sz w:val="28"/>
          <w:szCs w:val="28"/>
          <w:highlight w:val="yellow"/>
        </w:rPr>
      </w:pP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w:t>
      </w:r>
      <w:r w:rsidR="003D60F0" w:rsidRPr="00FC1982">
        <w:rPr>
          <w:rFonts w:ascii="Times New Roman" w:hAnsi="Times New Roman" w:cs="Times New Roman"/>
          <w:sz w:val="28"/>
          <w:szCs w:val="28"/>
        </w:rPr>
        <w:t>одуль № 3 «Музыка народов мира»</w:t>
      </w:r>
    </w:p>
    <w:tbl>
      <w:tblPr>
        <w:tblStyle w:val="a6"/>
        <w:tblW w:w="9606" w:type="dxa"/>
        <w:tblLook w:val="04A0" w:firstRow="1" w:lastRow="0" w:firstColumn="1" w:lastColumn="0" w:noHBand="0" w:noVBand="1"/>
      </w:tblPr>
      <w:tblGrid>
        <w:gridCol w:w="1367"/>
        <w:gridCol w:w="1920"/>
        <w:gridCol w:w="2510"/>
        <w:gridCol w:w="3809"/>
      </w:tblGrid>
      <w:tr w:rsidR="00BE3923" w:rsidRPr="00FC1982" w:rsidTr="009D5F33">
        <w:tc>
          <w:tcPr>
            <w:tcW w:w="1384"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блока, кол-во часов</w:t>
            </w:r>
          </w:p>
        </w:tc>
        <w:tc>
          <w:tcPr>
            <w:tcW w:w="184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Темы</w:t>
            </w:r>
          </w:p>
        </w:tc>
        <w:tc>
          <w:tcPr>
            <w:tcW w:w="239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Содержание</w:t>
            </w:r>
          </w:p>
        </w:tc>
        <w:tc>
          <w:tcPr>
            <w:tcW w:w="3986"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Виды деятельности обучающихся</w:t>
            </w:r>
          </w:p>
        </w:tc>
      </w:tr>
      <w:tr w:rsidR="00BE3923" w:rsidRPr="00FC1982" w:rsidTr="009D5F33">
        <w:tc>
          <w:tcPr>
            <w:tcW w:w="1384"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А)</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3—4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часа</w:t>
            </w:r>
          </w:p>
        </w:tc>
        <w:tc>
          <w:tcPr>
            <w:tcW w:w="184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Музыка  —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древнейший язык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человечества</w:t>
            </w:r>
          </w:p>
        </w:tc>
        <w:tc>
          <w:tcPr>
            <w:tcW w:w="239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Археологические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находки, легенды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и сказания о музыке древних.</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Древняя Греция  —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колыбель европейской культуры (театр, хор, оркестр,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лады, учение о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гармонии и др.)</w:t>
            </w:r>
          </w:p>
        </w:tc>
        <w:tc>
          <w:tcPr>
            <w:tcW w:w="3986"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Импровизация в духе древнего обряда (вызывание дождя, поклонение тотемному животному и т. п.).</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Озвучивание, театрализация легенды/мифа о музыке.</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На выбор или факультативно</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Квесты, викторины, интеллектуальные игры. Исследовательские проекты в рамках тематики «Мифы Древней Греции в музыкальном искусстве XVII—XX веков»</w:t>
            </w:r>
          </w:p>
          <w:p w:rsidR="00BE3923" w:rsidRPr="00FC1982" w:rsidRDefault="00BE3923" w:rsidP="009F5B44">
            <w:pPr>
              <w:spacing w:line="276" w:lineRule="auto"/>
              <w:jc w:val="both"/>
              <w:rPr>
                <w:rFonts w:ascii="Times New Roman" w:hAnsi="Times New Roman" w:cs="Times New Roman"/>
                <w:sz w:val="28"/>
                <w:szCs w:val="28"/>
              </w:rPr>
            </w:pPr>
          </w:p>
        </w:tc>
      </w:tr>
      <w:tr w:rsidR="00BE3923" w:rsidRPr="00FC1982" w:rsidTr="009D5F33">
        <w:tc>
          <w:tcPr>
            <w:tcW w:w="1384"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Б)</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3—4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w:t>
            </w:r>
          </w:p>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часа</w:t>
            </w:r>
          </w:p>
        </w:tc>
        <w:tc>
          <w:tcPr>
            <w:tcW w:w="184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Музыкальный фольклор народов Европы</w:t>
            </w:r>
          </w:p>
        </w:tc>
        <w:tc>
          <w:tcPr>
            <w:tcW w:w="2393"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Интонации и рит- мы, формы и жанры европей- ского фольклора9</w:t>
            </w:r>
            <w:r w:rsidR="003D60F0" w:rsidRPr="00FC1982">
              <w:rPr>
                <w:rFonts w:ascii="Times New Roman" w:hAnsi="Times New Roman" w:cs="Times New Roman"/>
                <w:sz w:val="28"/>
                <w:szCs w:val="28"/>
              </w:rPr>
              <w:t xml:space="preserve"> Отражение евро- пейского фолькло- ра в творчестве профессиональных композиторов</w:t>
            </w:r>
          </w:p>
        </w:tc>
        <w:tc>
          <w:tcPr>
            <w:tcW w:w="3986" w:type="dxa"/>
          </w:tcPr>
          <w:p w:rsidR="00BE3923" w:rsidRPr="00FC1982" w:rsidRDefault="00BE392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Выявление характерных интонаций и ритмов в звуча- нии традиционной музыки народов Европы. Выявление общего и особенного при сравнении изучае- мых образцов европейского фольклора и фольклора народов России.</w:t>
            </w:r>
          </w:p>
          <w:p w:rsidR="00BE3923"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Разучивание и исполнение народных песен, танцев. Двигательная, ритмическая, интонационная импрови- зация по мотивам изученных традиций народов Евро- пы (в том числе в форме рондо)</w:t>
            </w:r>
          </w:p>
        </w:tc>
      </w:tr>
      <w:tr w:rsidR="00BE3923" w:rsidRPr="00FC1982" w:rsidTr="009D5F33">
        <w:tc>
          <w:tcPr>
            <w:tcW w:w="1384" w:type="dxa"/>
          </w:tcPr>
          <w:p w:rsidR="00BE3923"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 3—4 учебных часа</w:t>
            </w:r>
          </w:p>
        </w:tc>
        <w:tc>
          <w:tcPr>
            <w:tcW w:w="1843" w:type="dxa"/>
          </w:tcPr>
          <w:p w:rsidR="00BE3923"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 кальный фольклор народов Азии и Африки</w:t>
            </w:r>
          </w:p>
        </w:tc>
        <w:tc>
          <w:tcPr>
            <w:tcW w:w="2393" w:type="dxa"/>
          </w:tcPr>
          <w:p w:rsidR="00BE3923"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Африканская му- зыка  — стихия ритма. Интонационно-ла- довая основа му- зыки стран Азии, уникальные тради- ции, музыкальные инструменты. Представления о роли музыки в жизни людей</w:t>
            </w:r>
          </w:p>
        </w:tc>
        <w:tc>
          <w:tcPr>
            <w:tcW w:w="3986" w:type="dxa"/>
          </w:tcPr>
          <w:p w:rsidR="00BE3923"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Выявление характерных интонаций и ритмов в звуча- нии традиционной музыки народов Африки и Азии. Выявление общего и особенного при сравнении изучае- мых образцов азиатского фольклора и фольклора на- родов России. Разучивание и исполнение народных песен, танцев. Коллективные ритмические импровизации на шумо- вых и ударных инструментах. На выбор или факультативно Исследовательские проекты по теме «Музыка стран Азии и Африки»</w:t>
            </w:r>
          </w:p>
        </w:tc>
      </w:tr>
      <w:tr w:rsidR="00BE3923" w:rsidRPr="00FC1982" w:rsidTr="009D5F33">
        <w:tc>
          <w:tcPr>
            <w:tcW w:w="1384" w:type="dxa"/>
          </w:tcPr>
          <w:p w:rsidR="00BE3923"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 3—4 учебных часа</w:t>
            </w:r>
          </w:p>
        </w:tc>
        <w:tc>
          <w:tcPr>
            <w:tcW w:w="1843" w:type="dxa"/>
          </w:tcPr>
          <w:p w:rsidR="00BE3923"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Народная музыка Амери- канского континен- та</w:t>
            </w:r>
          </w:p>
        </w:tc>
        <w:tc>
          <w:tcPr>
            <w:tcW w:w="2393" w:type="dxa"/>
          </w:tcPr>
          <w:p w:rsidR="00BE3923"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Стили и жанры американской му- зыки (кантри, блюз, спиричуэлс, самба, босса-нова и др.). Смешение интонаций и рит- мов различного происхождения</w:t>
            </w:r>
          </w:p>
        </w:tc>
        <w:tc>
          <w:tcPr>
            <w:tcW w:w="3986"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Выявление характерных интонаций и ритмов в звуча- нии американского, латино-американского фольклора, прослеживание их национальных истоков.</w:t>
            </w:r>
          </w:p>
          <w:p w:rsidR="00BE3923"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Разучивание и исполнение народных песен, танцев. Индивидуальные и коллективные ритмические и мело- дические импровизации в стиле (жанре) изучаемой традиции</w:t>
            </w:r>
          </w:p>
        </w:tc>
      </w:tr>
    </w:tbl>
    <w:p w:rsidR="00EE2DB1" w:rsidRPr="00FC1982" w:rsidRDefault="00EE2DB1" w:rsidP="009F5B44">
      <w:pPr>
        <w:jc w:val="both"/>
        <w:rPr>
          <w:rFonts w:ascii="Times New Roman" w:hAnsi="Times New Roman" w:cs="Times New Roman"/>
          <w:sz w:val="28"/>
          <w:szCs w:val="28"/>
          <w:highlight w:val="yellow"/>
        </w:rPr>
      </w:pPr>
    </w:p>
    <w:p w:rsidR="003D60F0"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4 «Ев</w:t>
      </w:r>
      <w:r w:rsidR="003D60F0" w:rsidRPr="00FC1982">
        <w:rPr>
          <w:rFonts w:ascii="Times New Roman" w:hAnsi="Times New Roman" w:cs="Times New Roman"/>
          <w:sz w:val="28"/>
          <w:szCs w:val="28"/>
        </w:rPr>
        <w:t>ропейская классическая музыка»</w:t>
      </w:r>
    </w:p>
    <w:tbl>
      <w:tblPr>
        <w:tblStyle w:val="a6"/>
        <w:tblW w:w="9606" w:type="dxa"/>
        <w:tblLook w:val="04A0" w:firstRow="1" w:lastRow="0" w:firstColumn="1" w:lastColumn="0" w:noHBand="0" w:noVBand="1"/>
      </w:tblPr>
      <w:tblGrid>
        <w:gridCol w:w="1383"/>
        <w:gridCol w:w="1840"/>
        <w:gridCol w:w="2407"/>
        <w:gridCol w:w="3976"/>
      </w:tblGrid>
      <w:tr w:rsidR="003D60F0" w:rsidRPr="00FC1982" w:rsidTr="009D5F33">
        <w:tc>
          <w:tcPr>
            <w:tcW w:w="1384"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блока, кол-во часов</w:t>
            </w:r>
          </w:p>
        </w:tc>
        <w:tc>
          <w:tcPr>
            <w:tcW w:w="184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Темы</w:t>
            </w:r>
          </w:p>
        </w:tc>
        <w:tc>
          <w:tcPr>
            <w:tcW w:w="239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Содержание</w:t>
            </w:r>
          </w:p>
        </w:tc>
        <w:tc>
          <w:tcPr>
            <w:tcW w:w="3986"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Виды деятельности обучающихся</w:t>
            </w:r>
          </w:p>
        </w:tc>
      </w:tr>
      <w:tr w:rsidR="003D60F0" w:rsidRPr="00FC1982" w:rsidTr="009D5F33">
        <w:tc>
          <w:tcPr>
            <w:tcW w:w="1384"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А) 2—3 учебных часа</w:t>
            </w:r>
          </w:p>
        </w:tc>
        <w:tc>
          <w:tcPr>
            <w:tcW w:w="184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Нацио- нальные истоки классиче- ской му- зыки</w:t>
            </w:r>
          </w:p>
        </w:tc>
        <w:tc>
          <w:tcPr>
            <w:tcW w:w="239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Национальный музыкальный стиль на примере творчества Ф.  Шопена, Э.  Грига и др.</w:t>
            </w:r>
          </w:p>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 Значение и роль композитора  — основоположника национальной классической му- зыки. Характерные жанры, образы, элементы музы- кального языка</w:t>
            </w:r>
          </w:p>
        </w:tc>
        <w:tc>
          <w:tcPr>
            <w:tcW w:w="3986"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Знакомство с образцами музыки разных жанров, ти- 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 лее яркие интонации, прохлопать ритмические приме- ры из числа изучаемых классических произведений. </w:t>
            </w:r>
          </w:p>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Разучивание, 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 музыки, названий и авторов изученных произведений. На выбор или факультативно Исследовательские проекты о творчестве европейских композиторов-классиков, представителей националь- 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tc>
      </w:tr>
      <w:tr w:rsidR="003D60F0" w:rsidRPr="00FC1982" w:rsidTr="009D5F33">
        <w:tc>
          <w:tcPr>
            <w:tcW w:w="1384"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Б) 2—3 учебных часа</w:t>
            </w:r>
          </w:p>
        </w:tc>
        <w:tc>
          <w:tcPr>
            <w:tcW w:w="184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Музыкант и публика</w:t>
            </w:r>
          </w:p>
        </w:tc>
        <w:tc>
          <w:tcPr>
            <w:tcW w:w="239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Кумиры публики (на примере твор- чества В. А.  Мо- царта, Н.  Пагани- ни, Ф.  Листа и  др.). Виртуоз- ность. Талант, труд, миссия композитора, ис- полнителя. Признание публики. Культура слушате- ля. Традиции слу- шания музыки в прошлые века и сегодня</w:t>
            </w:r>
          </w:p>
        </w:tc>
        <w:tc>
          <w:tcPr>
            <w:tcW w:w="3986"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Знакомство с образцами виртуозной музыки. Размыш- ление над фактами биографий великих музыкантов  — как любимцев публики, так и непóнятых современни- ками. Определение на слух мелодий, интонаций, ритмов, элементов музыкального языка изучаемых классиче- ских произведений, умение напеть их наиболее яркие ритмо-интонации. Музыкальная викторина на знание музыки, названий и авторов изученных произведений. </w:t>
            </w:r>
          </w:p>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Знание и соблюдение общепринятых норм слушания музыки, правил поведения в концертном зале, театре оперы и балета. На выбор или факультативно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 щим обсуждением в классе. Создание тематической подборки музыкальных произ- ведений для домашнего прослушивания</w:t>
            </w:r>
          </w:p>
          <w:p w:rsidR="003D60F0" w:rsidRPr="00FC1982" w:rsidRDefault="003D60F0" w:rsidP="009F5B44">
            <w:pPr>
              <w:spacing w:line="276" w:lineRule="auto"/>
              <w:jc w:val="both"/>
              <w:rPr>
                <w:rFonts w:ascii="Times New Roman" w:hAnsi="Times New Roman" w:cs="Times New Roman"/>
                <w:sz w:val="28"/>
                <w:szCs w:val="28"/>
              </w:rPr>
            </w:pPr>
          </w:p>
        </w:tc>
      </w:tr>
      <w:tr w:rsidR="003D60F0" w:rsidRPr="00FC1982" w:rsidTr="009D5F33">
        <w:tc>
          <w:tcPr>
            <w:tcW w:w="1384"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 4—6 учеб- ных часов</w:t>
            </w:r>
          </w:p>
        </w:tc>
        <w:tc>
          <w:tcPr>
            <w:tcW w:w="184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  — зеркало эпохи</w:t>
            </w:r>
          </w:p>
        </w:tc>
        <w:tc>
          <w:tcPr>
            <w:tcW w:w="239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Искусство как от- ражение, с одной стороны  — образа жизни, с другой  — главных ценностей, идеалов конкретной эпохи. Стили ба- рокко и класси- цизм (круг основ- ных образов, ха- рактерных инто- наций, жанров). Полифонический и гомофонно-гармо- нический склад на примере творче- ства И. С.  Баха и Л. ван Бетховена</w:t>
            </w:r>
          </w:p>
        </w:tc>
        <w:tc>
          <w:tcPr>
            <w:tcW w:w="3986"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образцами полифонической и гомофонно- гармонической музыки. Разучивание, исполнение не менее одного вокального произведения, сочинённого композитором-классиком (из числа изучаемых в данном разделе). Исполнение вокальных, ритмических, речевых кано- нов. Музыкальная викторина на знание музыки, названий и авторов изученных произведений. На выбор или факультативно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 свящённых стилям барокко и классицизм, творческому пути изучаемых композиторов</w:t>
            </w:r>
          </w:p>
        </w:tc>
      </w:tr>
      <w:tr w:rsidR="003D60F0" w:rsidRPr="00FC1982" w:rsidTr="009D5F33">
        <w:tc>
          <w:tcPr>
            <w:tcW w:w="1384"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 4—6 учебных часов</w:t>
            </w:r>
          </w:p>
        </w:tc>
        <w:tc>
          <w:tcPr>
            <w:tcW w:w="184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 кальный образ</w:t>
            </w:r>
          </w:p>
        </w:tc>
        <w:tc>
          <w:tcPr>
            <w:tcW w:w="239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Героические об- разы в музыке. Лирический ге- рой музыкального произведения. Судьба челове- ка  — судьба че- ловечества (на примере творче- ства Л. ван Бет- ховена, Ф.  Шу- берта и др.). Сти- ли классицизм и романтизм (круг основных обра- зов, характерных интонаций, жан- ров)</w:t>
            </w:r>
          </w:p>
        </w:tc>
        <w:tc>
          <w:tcPr>
            <w:tcW w:w="3986"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произведениями композиторов  — вен- ских классиков, композиторов-романтиков, сравнение образов их произведений. Сопереживание музыкально- му образу, идентификация с лирическим героем про- изведения. Узнавание на слух мелодий, интонаций, ритмов, эле- 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сочинённого композитором-классиком, художественная интерпретация его музыкального об- раза. Музыкальная викторина на знание музыки, названий и авторов изученных произведений. На выбор или факультативно Сочинение музыки, импровизация; литературное, ху- дожественное творчество, созвучное кругу образов из- учаемого композитора. Составление сравнительной та- блицы стилей классицизм и романтизм (только на примере музыки, либо в музыке и живописи, в музы- ке и литературе и т. д.)</w:t>
            </w:r>
          </w:p>
        </w:tc>
      </w:tr>
      <w:tr w:rsidR="003D60F0" w:rsidRPr="00FC1982" w:rsidTr="009D5F33">
        <w:tc>
          <w:tcPr>
            <w:tcW w:w="1384"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Д) 3—4 учебных часа</w:t>
            </w:r>
          </w:p>
        </w:tc>
        <w:tc>
          <w:tcPr>
            <w:tcW w:w="184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 кальная драматур- гия</w:t>
            </w:r>
          </w:p>
        </w:tc>
        <w:tc>
          <w:tcPr>
            <w:tcW w:w="239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Развитие музы- кальных образов. Музыкальная те- ма. Принципы музыкального развития: повтор, контраст, разра- ботка. Музыкальная форма  — строе- ние музыкального произведения</w:t>
            </w:r>
          </w:p>
        </w:tc>
        <w:tc>
          <w:tcPr>
            <w:tcW w:w="3986"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Наблюдение за развитием музыкальных тем, образов, восприятие логики музыкального развития. Умение слышать, запоминать основные изменения, последова- тельность настроений, чувств, характеров в развёрты- вании музыкальной драматургии. Узнавание на слух музыкальных тем, их вариантов, видоизменённых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На выбор или факультативно Посещение концерта классической музыки, в програм- ме которого присутствуют крупные симфонические произведения. Создание сюжета любительского фильма (в том числе в жанре теневого театра, мультфильма и др.), осно- ванного на развитии образов, музыкальной драматур- гии одного из произведений композиторов-классиков</w:t>
            </w:r>
          </w:p>
        </w:tc>
      </w:tr>
      <w:tr w:rsidR="003D60F0" w:rsidRPr="00FC1982" w:rsidTr="009D5F33">
        <w:tc>
          <w:tcPr>
            <w:tcW w:w="1384"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Е) 4—6 учебных часов</w:t>
            </w:r>
          </w:p>
        </w:tc>
        <w:tc>
          <w:tcPr>
            <w:tcW w:w="184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 кальный стиль</w:t>
            </w:r>
          </w:p>
        </w:tc>
        <w:tc>
          <w:tcPr>
            <w:tcW w:w="2393"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Стиль как един- ство эстетических идеалов, круга образов, драматургических при- ёмов, музыкаль- ного языка. (На примере творче- ства В. А.  Моцар- та, К.  Дебюсси, А.  Шёнберга и др.)</w:t>
            </w:r>
          </w:p>
        </w:tc>
        <w:tc>
          <w:tcPr>
            <w:tcW w:w="3986" w:type="dxa"/>
          </w:tcPr>
          <w:p w:rsidR="003D60F0" w:rsidRPr="00FC1982" w:rsidRDefault="003D60F0"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Обобщение и систематизация знаний о различных про- явлениях музыкального стиля (стиль композитора, на- циональный стиль, стиль эпохи и т. д.). Исполнение 2—3 вокальных произведений  — образцов</w:t>
            </w:r>
            <w:r w:rsidR="007B4496" w:rsidRPr="00FC1982">
              <w:rPr>
                <w:rFonts w:ascii="Times New Roman" w:hAnsi="Times New Roman" w:cs="Times New Roman"/>
                <w:sz w:val="28"/>
                <w:szCs w:val="28"/>
              </w:rPr>
              <w:t xml:space="preserve"> барокко, классицизма, романтизма, импрессионизма (подлинных или стилизованных). Определение на слух в звучании незнакомого произве- дения:  — принадлежности к одному из изученных стилей;  — исполнительского состава (количество и состав ис- полнителей, музыкальных инструментов);  — жанра, круга образов; — способа музыкального изложения и развития в про- 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произведений. На выбор или факультативно Исследовательские проекты, посвящённые эстетике и особенностям музыкального искусства различных сти- лей XX века</w:t>
            </w:r>
          </w:p>
          <w:p w:rsidR="003D60F0" w:rsidRPr="00FC1982" w:rsidRDefault="003D60F0" w:rsidP="009F5B44">
            <w:pPr>
              <w:spacing w:line="276" w:lineRule="auto"/>
              <w:jc w:val="both"/>
              <w:rPr>
                <w:rFonts w:ascii="Times New Roman" w:hAnsi="Times New Roman" w:cs="Times New Roman"/>
                <w:sz w:val="28"/>
                <w:szCs w:val="28"/>
              </w:rPr>
            </w:pPr>
          </w:p>
        </w:tc>
      </w:tr>
    </w:tbl>
    <w:p w:rsidR="00EE2DB1" w:rsidRPr="00FC1982" w:rsidRDefault="00EE2DB1" w:rsidP="009F5B44">
      <w:pPr>
        <w:jc w:val="both"/>
        <w:rPr>
          <w:rFonts w:ascii="Times New Roman" w:hAnsi="Times New Roman" w:cs="Times New Roman"/>
          <w:sz w:val="28"/>
          <w:szCs w:val="28"/>
          <w:highlight w:val="yellow"/>
        </w:rPr>
      </w:pPr>
    </w:p>
    <w:p w:rsidR="007B4496"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5 «Русская классическая музыка»</w:t>
      </w:r>
    </w:p>
    <w:tbl>
      <w:tblPr>
        <w:tblStyle w:val="a6"/>
        <w:tblW w:w="9606" w:type="dxa"/>
        <w:tblLook w:val="04A0" w:firstRow="1" w:lastRow="0" w:firstColumn="1" w:lastColumn="0" w:noHBand="0" w:noVBand="1"/>
      </w:tblPr>
      <w:tblGrid>
        <w:gridCol w:w="1384"/>
        <w:gridCol w:w="1843"/>
        <w:gridCol w:w="2393"/>
        <w:gridCol w:w="3986"/>
      </w:tblGrid>
      <w:tr w:rsidR="007B4496" w:rsidRPr="00FC1982" w:rsidTr="009D5F33">
        <w:tc>
          <w:tcPr>
            <w:tcW w:w="1384" w:type="dxa"/>
          </w:tcPr>
          <w:p w:rsidR="007B4496" w:rsidRPr="00FC1982" w:rsidRDefault="007B449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блока, кол-во часов</w:t>
            </w:r>
          </w:p>
        </w:tc>
        <w:tc>
          <w:tcPr>
            <w:tcW w:w="1843" w:type="dxa"/>
          </w:tcPr>
          <w:p w:rsidR="007B4496" w:rsidRPr="00FC1982" w:rsidRDefault="007B449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Темы</w:t>
            </w:r>
          </w:p>
        </w:tc>
        <w:tc>
          <w:tcPr>
            <w:tcW w:w="2393" w:type="dxa"/>
          </w:tcPr>
          <w:p w:rsidR="007B4496" w:rsidRPr="00FC1982" w:rsidRDefault="007B449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Содержание</w:t>
            </w:r>
          </w:p>
        </w:tc>
        <w:tc>
          <w:tcPr>
            <w:tcW w:w="3986" w:type="dxa"/>
          </w:tcPr>
          <w:p w:rsidR="007B4496" w:rsidRPr="00FC1982" w:rsidRDefault="007B4496"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Виды деятельности обучающихся</w:t>
            </w:r>
          </w:p>
        </w:tc>
      </w:tr>
      <w:tr w:rsidR="007B4496" w:rsidRPr="00FC1982" w:rsidTr="009D5F33">
        <w:tc>
          <w:tcPr>
            <w:tcW w:w="1384"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А) 3—4 учебных часа</w:t>
            </w:r>
          </w:p>
        </w:tc>
        <w:tc>
          <w:tcPr>
            <w:tcW w:w="184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Образы родной земли</w:t>
            </w:r>
          </w:p>
        </w:tc>
        <w:tc>
          <w:tcPr>
            <w:tcW w:w="239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Вокальная музы- ка на стихи рус- ских поэтов, про- граммные инстру- ментальные произведения, по- свящённые кар- тинам русской природы, народ- ного быта, сказ- кам, легендам (на примере творче- ства М. И.  Глин- ки, С. В.  Рахма- нинова, В. А.  Гав- рилина и др.)</w:t>
            </w:r>
          </w:p>
        </w:tc>
        <w:tc>
          <w:tcPr>
            <w:tcW w:w="3986"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Повторение, обобщение опыта слушания, проживания, анализа музыки русских композиторов, полученного в начальных классах. Выявление мелодичности, широ- ты дыхания, интонационной близости русскому фольк- лору. Разучивание, исполнение не менее одного вокального произведения, сочинённого русским композитором- классиком. Музыкальная викторина на знание музыки, названий и авторов изученных произведений. На выбор или факультативно Рисование по мотивам прослушанных музыкальных произведений. Посещение концерта классической музыки, в програм- му которого входят произведения русских композито- ров</w:t>
            </w:r>
          </w:p>
        </w:tc>
      </w:tr>
      <w:tr w:rsidR="007B4496" w:rsidRPr="00FC1982" w:rsidTr="009D5F33">
        <w:tc>
          <w:tcPr>
            <w:tcW w:w="1384"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Б) 4—6 учебных часов</w:t>
            </w:r>
          </w:p>
        </w:tc>
        <w:tc>
          <w:tcPr>
            <w:tcW w:w="184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Золотой век рус- ской куль- туры</w:t>
            </w:r>
          </w:p>
        </w:tc>
        <w:tc>
          <w:tcPr>
            <w:tcW w:w="239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Светская музыка российского дво- рянства XIX ве- ка: музыкальные салоны, домашнее музицирование, балы, театры. Ув- лечение западным искусством, появ- ление своих гени- ев. Синтез запад- но-европейской культуры и рус- ских интонаций, настроений, обра- зов (на примере творчества М. И.  Глинки, П. И.  Чайковско- го, Н. А.  Римско- го-Корсакова и  др.)</w:t>
            </w:r>
          </w:p>
        </w:tc>
        <w:tc>
          <w:tcPr>
            <w:tcW w:w="3986" w:type="dxa"/>
          </w:tcPr>
          <w:p w:rsidR="009D5F33"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 ским композитором-классиком. Музыкальная викторина на знание музыки, названий и авторов изученных произведений. На выбор или факультативно Просмотр художественных фильмов, телепередач, по- свящённых русской культуре XIX века. Создание любительского фильма, радиопередачи, теа- 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7B4496" w:rsidRPr="00FC1982" w:rsidRDefault="007B4496" w:rsidP="009F5B44">
            <w:pPr>
              <w:spacing w:line="276" w:lineRule="auto"/>
              <w:jc w:val="both"/>
              <w:rPr>
                <w:rFonts w:ascii="Times New Roman" w:hAnsi="Times New Roman" w:cs="Times New Roman"/>
                <w:sz w:val="28"/>
                <w:szCs w:val="28"/>
              </w:rPr>
            </w:pPr>
          </w:p>
        </w:tc>
      </w:tr>
      <w:tr w:rsidR="007B4496" w:rsidRPr="00FC1982" w:rsidTr="009D5F33">
        <w:tc>
          <w:tcPr>
            <w:tcW w:w="1384"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 4—6 учебных часов</w:t>
            </w:r>
          </w:p>
        </w:tc>
        <w:tc>
          <w:tcPr>
            <w:tcW w:w="184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История страны и народа в музыке русских компози- торов</w:t>
            </w:r>
          </w:p>
        </w:tc>
        <w:tc>
          <w:tcPr>
            <w:tcW w:w="239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Образы народных героев, тема слу- жения Отечеству в крупных теа- тральных и сим- фонических произведениях русских компози- торов (на приме- ре сочинений композиторов  — членов «Могучей кучки», С. С.  Прокофьева, Г. В.  Свиридова и  др.)</w:t>
            </w:r>
          </w:p>
        </w:tc>
        <w:tc>
          <w:tcPr>
            <w:tcW w:w="3986"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шедеврами русской музыки XIX—XX ве- 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 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На выбор или факультативно Просмотр художественных фильмов, телепередач, по- свящённых творчеству композиторов — членов круж- ка «Могучая кучка». Просмотр видеозаписи оперы одного из русских ком- позиторов (или посещение театра) или фильма, осно- ванного на музыкальных сочинениях русских компо- зиторов</w:t>
            </w:r>
          </w:p>
        </w:tc>
      </w:tr>
      <w:tr w:rsidR="007B4496" w:rsidRPr="00FC1982" w:rsidTr="009D5F33">
        <w:tc>
          <w:tcPr>
            <w:tcW w:w="1384"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 3—4 учебных часа</w:t>
            </w:r>
          </w:p>
        </w:tc>
        <w:tc>
          <w:tcPr>
            <w:tcW w:w="184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Русский балет</w:t>
            </w:r>
          </w:p>
        </w:tc>
        <w:tc>
          <w:tcPr>
            <w:tcW w:w="239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Мировая слава русского балета. Творчество ком- позиторов (П. И.  Чайков- ский, С. С.  Про- кофьев, И. Ф.  Стравин- ский, Р. К.  Ще- дрин), балетмей- стеров, артистов балета. Дягилев- ские сезоны</w:t>
            </w:r>
          </w:p>
        </w:tc>
        <w:tc>
          <w:tcPr>
            <w:tcW w:w="3986" w:type="dxa"/>
          </w:tcPr>
          <w:p w:rsidR="009D5F33"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 си). Характеристика отдельных музыкальных номеров и спектакля в целом. На выбор или факультативно Исследовательские проекты, посвящённые истории соз- дания знаменитых балетов, творческой биографии бале- рин, танцовщиков, балетмейстеров.</w:t>
            </w:r>
          </w:p>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Съёмки любительского фильма (в технике теневого, ку- кольного театра, мультипликации и т. п.) на музыку какого-либо балета (фрагменты)</w:t>
            </w:r>
          </w:p>
        </w:tc>
      </w:tr>
      <w:tr w:rsidR="007B4496" w:rsidRPr="00FC1982" w:rsidTr="009D5F33">
        <w:tc>
          <w:tcPr>
            <w:tcW w:w="1384"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Д) 3—4 учебных часа</w:t>
            </w:r>
          </w:p>
        </w:tc>
        <w:tc>
          <w:tcPr>
            <w:tcW w:w="184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Русская исполни- тельская школа</w:t>
            </w:r>
          </w:p>
        </w:tc>
        <w:tc>
          <w:tcPr>
            <w:tcW w:w="239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Творчество выдаю- щихся отечествен- ных исполнителей (С.  Рихтер, Л.  Ко- ган, М.  Ростропо- вич, Е.  Мравин- ский и др.). Кон- серватории в Москве и Санкт- Петербурге, родном городе. Конкурс имени П. И.  Чай- ковского</w:t>
            </w:r>
          </w:p>
        </w:tc>
        <w:tc>
          <w:tcPr>
            <w:tcW w:w="3986"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 ся произведений. Дискуссия на тему «Исполнитель  — соавтор композито- ра». На выбор или факультативно Исследовательские проекты, посвящённые биографиям известных отечественных исполнителей классической музыки</w:t>
            </w:r>
          </w:p>
        </w:tc>
      </w:tr>
      <w:tr w:rsidR="007B4496" w:rsidRPr="00FC1982" w:rsidTr="009D5F33">
        <w:tc>
          <w:tcPr>
            <w:tcW w:w="1384"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Е) 3—4 учебных часа</w:t>
            </w:r>
          </w:p>
        </w:tc>
        <w:tc>
          <w:tcPr>
            <w:tcW w:w="184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Русская музыка  — взгляд в будущее</w:t>
            </w:r>
          </w:p>
        </w:tc>
        <w:tc>
          <w:tcPr>
            <w:tcW w:w="2393" w:type="dxa"/>
          </w:tcPr>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Идея светомузы- ки. Мистерии А. Н.  Скрябина. Терменвокс, син- тезатор Е.  Мурзи- на, электронная музыка (на при мере творчества А. Г.  Шнитке, Э. Н.  Артемьева и др.)</w:t>
            </w:r>
          </w:p>
        </w:tc>
        <w:tc>
          <w:tcPr>
            <w:tcW w:w="3986" w:type="dxa"/>
          </w:tcPr>
          <w:p w:rsidR="009D5F33"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в создании современной музыки. </w:t>
            </w:r>
          </w:p>
          <w:p w:rsidR="007B4496" w:rsidRPr="00FC1982" w:rsidRDefault="009D5F33"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На выбор или факультативно Исследовательские проекты, посвящённые развитию музыкальной электроники в России. Импровизация, сочинение музыки с помощью цифро- вых устройств, программных продуктов и электрон- ных гаджетов</w:t>
            </w:r>
          </w:p>
        </w:tc>
      </w:tr>
    </w:tbl>
    <w:p w:rsidR="007B4496" w:rsidRPr="00FC1982" w:rsidRDefault="007B4496" w:rsidP="009F5B44">
      <w:pPr>
        <w:jc w:val="both"/>
        <w:rPr>
          <w:rFonts w:ascii="Times New Roman" w:hAnsi="Times New Roman" w:cs="Times New Roman"/>
          <w:sz w:val="28"/>
          <w:szCs w:val="28"/>
          <w:highlight w:val="yellow"/>
        </w:rPr>
      </w:pPr>
    </w:p>
    <w:p w:rsidR="00EE2DB1" w:rsidRPr="00FC1982" w:rsidRDefault="00191F82"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6 «Образы русской и европейской духовной музыки»</w:t>
      </w:r>
    </w:p>
    <w:tbl>
      <w:tblPr>
        <w:tblStyle w:val="a6"/>
        <w:tblW w:w="9606" w:type="dxa"/>
        <w:tblLook w:val="04A0" w:firstRow="1" w:lastRow="0" w:firstColumn="1" w:lastColumn="0" w:noHBand="0" w:noVBand="1"/>
      </w:tblPr>
      <w:tblGrid>
        <w:gridCol w:w="1384"/>
        <w:gridCol w:w="1843"/>
        <w:gridCol w:w="2393"/>
        <w:gridCol w:w="3986"/>
      </w:tblGrid>
      <w:tr w:rsidR="00191F82" w:rsidRPr="00FC1982" w:rsidTr="00FD7098">
        <w:tc>
          <w:tcPr>
            <w:tcW w:w="1384"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блока, кол-во часов</w:t>
            </w:r>
          </w:p>
        </w:tc>
        <w:tc>
          <w:tcPr>
            <w:tcW w:w="184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Темы</w:t>
            </w:r>
          </w:p>
        </w:tc>
        <w:tc>
          <w:tcPr>
            <w:tcW w:w="239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Содержание</w:t>
            </w:r>
          </w:p>
        </w:tc>
        <w:tc>
          <w:tcPr>
            <w:tcW w:w="3986"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Виды деятельности обучающихся</w:t>
            </w:r>
          </w:p>
        </w:tc>
      </w:tr>
      <w:tr w:rsidR="00191F82" w:rsidRPr="00FC1982" w:rsidTr="00FD7098">
        <w:tc>
          <w:tcPr>
            <w:tcW w:w="1384"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А) 3—4 учебных часа</w:t>
            </w:r>
          </w:p>
        </w:tc>
        <w:tc>
          <w:tcPr>
            <w:tcW w:w="184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Храмовый синтез ис- кусств</w:t>
            </w:r>
          </w:p>
        </w:tc>
        <w:tc>
          <w:tcPr>
            <w:tcW w:w="239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 право- славного и като- лического14 бого- служения (коло- кола, пение a capella / пение в сопровождении органа). Основные жанры, традиции. Образы Христа, Богородицы, Рож- дества, Воскресе- ния</w:t>
            </w:r>
          </w:p>
        </w:tc>
        <w:tc>
          <w:tcPr>
            <w:tcW w:w="3986"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 ки и ОРКСЭ в начальной школе. Осознание единства музыки со словом, живописью, скульптурой, архитек- турой как сочетания разных проявлений единого мировоззрения, основной идеи христианства. Определение сходства и различия элементов разных видов искусства (музыки, живописи, архитектуры), относящихся: — к русской православной традиции; — западноевропейской христианской традиции; — другим конфессиям (по выбору учителя). Исполнение вокальных произведений, связанных с ре- лигиозной традицией, перекликающихся с ней по те- матике. На выбор или факультативно Посещение концерта духовной музыки</w:t>
            </w:r>
          </w:p>
        </w:tc>
      </w:tr>
      <w:tr w:rsidR="00191F82" w:rsidRPr="00FC1982" w:rsidTr="00FD7098">
        <w:tc>
          <w:tcPr>
            <w:tcW w:w="1384"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Б) 4—6 учебных часов</w:t>
            </w:r>
          </w:p>
        </w:tc>
        <w:tc>
          <w:tcPr>
            <w:tcW w:w="184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Развитие церковной музыки</w:t>
            </w:r>
          </w:p>
        </w:tc>
        <w:tc>
          <w:tcPr>
            <w:tcW w:w="239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Европейская му- зыка религиозной традиции (григо- рианский хорал, изобретение нот- ной записи Гвидо д’Ареццо, проте- стантский хорал). Русская музыка религиозной тра- диции (знамен- ный распев, крю- ковая запись, партесное пение). Полифония в за- падной и русской духовной музыке. Жанры: кантата, духовный кон- церт, реквием</w:t>
            </w:r>
          </w:p>
        </w:tc>
        <w:tc>
          <w:tcPr>
            <w:tcW w:w="3986"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историей возникновения нотной записи. Сравнение нотаций религиозной музыки разных тра- диций (григорианский хорал, знаменный распев, со- временные ноты). Знакомство с образцами (фрагментами) средневековых церковных распевов (одноголосие). Слушание духовной музыки. Определение на слух: — состава исполнителей; — типа фактуры (хоральный склад, полифония); — принадлежности к русской или западноевропейской религиозной традиции.</w:t>
            </w:r>
          </w:p>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На выбор или факультативно Работа с интерактивной картой, лентой времени с указанием географических и исторических особенно- стей распространения различных явлений, стилей, жанров, связанных с развитием религиозной музыки. Исследовательские и творческие проекты, посвящён- ные отдельным произведениям духовной музыки</w:t>
            </w:r>
          </w:p>
        </w:tc>
      </w:tr>
      <w:tr w:rsidR="00191F82" w:rsidRPr="00FC1982" w:rsidTr="00FD7098">
        <w:tc>
          <w:tcPr>
            <w:tcW w:w="1384"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 3—4 учебных часа</w:t>
            </w:r>
          </w:p>
        </w:tc>
        <w:tc>
          <w:tcPr>
            <w:tcW w:w="184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 кальные жанры бо- гослуже- ния</w:t>
            </w:r>
          </w:p>
        </w:tc>
        <w:tc>
          <w:tcPr>
            <w:tcW w:w="239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Эстетическое со- держание и жиз- ненное предназна- чение духовной музыки. Много- частные произве- дения на канони- ческие тексты: католическая мес- са, православная литургия, всенощ- ное бдение</w:t>
            </w:r>
          </w:p>
        </w:tc>
        <w:tc>
          <w:tcPr>
            <w:tcW w:w="3986"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 строения и образов. Устный или письменный рассказ о духовной музыке с использованием терминологии, примерами из соот- ветствующей традиции, формулировкой собственного отношения к данной музыке, рассуждениями, аргу- ментацией своей позиции</w:t>
            </w:r>
          </w:p>
        </w:tc>
      </w:tr>
      <w:tr w:rsidR="00191F82" w:rsidRPr="00FC1982" w:rsidTr="00FD7098">
        <w:tc>
          <w:tcPr>
            <w:tcW w:w="1384"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 3—4 учебных часа</w:t>
            </w:r>
          </w:p>
        </w:tc>
        <w:tc>
          <w:tcPr>
            <w:tcW w:w="184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Религиоз- ные темы и образы в совре- менной музыке</w:t>
            </w:r>
          </w:p>
        </w:tc>
        <w:tc>
          <w:tcPr>
            <w:tcW w:w="239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Сохранение тра- диций духовной музыки сегодня. Переосмысление религиозной темы в творчестве ком- позиторов XX— XXI веков. Рели- гиозная тематика в  контексте поп-культуры</w:t>
            </w:r>
          </w:p>
        </w:tc>
        <w:tc>
          <w:tcPr>
            <w:tcW w:w="3986"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Сопоставление тенденций сохранения и переосмысле- ния религиозной традиции в культуре XX—XXI ве- ков. Исполнение музыки духовного содержания, сочинён- ной современными композиторами. На выбор или факультативно Исследовательские и творческие проекты по теме «Музыка и религия в наше время». Посещение концерта духовной музыки</w:t>
            </w:r>
          </w:p>
        </w:tc>
      </w:tr>
    </w:tbl>
    <w:p w:rsidR="00191F82" w:rsidRPr="00FC1982" w:rsidRDefault="00191F82" w:rsidP="009F5B44">
      <w:pPr>
        <w:jc w:val="both"/>
        <w:rPr>
          <w:rFonts w:ascii="Times New Roman" w:hAnsi="Times New Roman" w:cs="Times New Roman"/>
          <w:sz w:val="28"/>
          <w:szCs w:val="28"/>
          <w:lang w:val="en-US"/>
        </w:rPr>
      </w:pPr>
    </w:p>
    <w:p w:rsidR="00EE2DB1" w:rsidRPr="00FC1982" w:rsidRDefault="00191F82" w:rsidP="009F5B44">
      <w:pPr>
        <w:jc w:val="both"/>
        <w:rPr>
          <w:rFonts w:ascii="Times New Roman" w:hAnsi="Times New Roman" w:cs="Times New Roman"/>
          <w:sz w:val="28"/>
          <w:szCs w:val="28"/>
          <w:lang w:val="en-US"/>
        </w:rPr>
      </w:pPr>
      <w:r w:rsidRPr="00FC1982">
        <w:rPr>
          <w:rFonts w:ascii="Times New Roman" w:hAnsi="Times New Roman" w:cs="Times New Roman"/>
          <w:sz w:val="28"/>
          <w:szCs w:val="28"/>
        </w:rPr>
        <w:t>Модуль № 7 «Жанры музыкального искусства»</w:t>
      </w:r>
    </w:p>
    <w:tbl>
      <w:tblPr>
        <w:tblStyle w:val="a6"/>
        <w:tblW w:w="9606" w:type="dxa"/>
        <w:tblLook w:val="04A0" w:firstRow="1" w:lastRow="0" w:firstColumn="1" w:lastColumn="0" w:noHBand="0" w:noVBand="1"/>
      </w:tblPr>
      <w:tblGrid>
        <w:gridCol w:w="1384"/>
        <w:gridCol w:w="1843"/>
        <w:gridCol w:w="2393"/>
        <w:gridCol w:w="3986"/>
      </w:tblGrid>
      <w:tr w:rsidR="00191F82" w:rsidRPr="00FC1982" w:rsidTr="00FD7098">
        <w:tc>
          <w:tcPr>
            <w:tcW w:w="1384"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блока, кол-во часов</w:t>
            </w:r>
          </w:p>
        </w:tc>
        <w:tc>
          <w:tcPr>
            <w:tcW w:w="184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Темы</w:t>
            </w:r>
          </w:p>
        </w:tc>
        <w:tc>
          <w:tcPr>
            <w:tcW w:w="239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Содержание</w:t>
            </w:r>
          </w:p>
        </w:tc>
        <w:tc>
          <w:tcPr>
            <w:tcW w:w="3986"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Виды деятельности обучающихся</w:t>
            </w:r>
          </w:p>
        </w:tc>
      </w:tr>
      <w:tr w:rsidR="00191F82" w:rsidRPr="00FC1982" w:rsidTr="00FD7098">
        <w:tc>
          <w:tcPr>
            <w:tcW w:w="1384"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А) 3—4 учебных часа</w:t>
            </w:r>
          </w:p>
        </w:tc>
        <w:tc>
          <w:tcPr>
            <w:tcW w:w="184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Камерная музыка</w:t>
            </w:r>
          </w:p>
        </w:tc>
        <w:tc>
          <w:tcPr>
            <w:tcW w:w="239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Жанры камерной вокальной музы- ки (песня, ро- манс, вокализ и др. Инструмен- тальная миниатю- ра (вальс, нок- тюрн, прелюдия, каприс и др.). Одночастная, двухчастная, трёхчастная ре- призная форма. Куплетная форма</w:t>
            </w:r>
          </w:p>
        </w:tc>
        <w:tc>
          <w:tcPr>
            <w:tcW w:w="3986"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Слушание музыкальных произведений изучаемых жанров, (зарубежных и русских композиторов); ана- лиз выразительных средств, характеристика музы- кального образа. Определение на слух музыкальной формы и составле- ние её буквенной наглядной схемы. Разучивание и исполнение произведений вокальных и  инструментальных жанров. На выбор или факультативно Импровизация, сочинение кратких фрагментов с со- блюдением основных признаков жанра (вокализ  — пение без слов, вальс  — трёхдольный метр и т. п.). Индивидуальная или коллективная импровизация в заданной форме. Выражение музыкального образа камерной миниатю- ры через устный или письменный текст, рисунок, пластический этюд</w:t>
            </w:r>
          </w:p>
        </w:tc>
      </w:tr>
      <w:tr w:rsidR="00191F82" w:rsidRPr="00FC1982" w:rsidTr="00FD7098">
        <w:tc>
          <w:tcPr>
            <w:tcW w:w="1384"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Б) 4—6 учебных часаов</w:t>
            </w:r>
          </w:p>
        </w:tc>
        <w:tc>
          <w:tcPr>
            <w:tcW w:w="184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Цикличе- ские фор- мы и жанры</w:t>
            </w:r>
          </w:p>
        </w:tc>
        <w:tc>
          <w:tcPr>
            <w:tcW w:w="239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Сюита, цикл ми- ниатюр (вокаль- ных, инструмен- тальных). Принцип контра- ста. Прелюдия и фуга. Соната, концерт: трёхчастная фор- ма, контраст ос- новных тем, раз- работочный прин- цип развития</w:t>
            </w:r>
          </w:p>
        </w:tc>
        <w:tc>
          <w:tcPr>
            <w:tcW w:w="3986"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циклом миниатюр. Определение прин- ципа, основного художественного замысла цикла. Разучивание и исполнение небольшого вокального цикла. Знакомство со строением сонатной формы. Определе- ние на слух основных партий-тем в одной из класси- ческих сонат. На выбор или факультативно Посещение концерта (в том числе виртуального). Предварительное изучение информации о произведе- ниях концерта (сколько в них частей, как они назы- ваются, когда могут звучать аплодисменты). Последу- ющее составление рецензии на концерт</w:t>
            </w:r>
          </w:p>
          <w:p w:rsidR="00191F82" w:rsidRPr="00FC1982" w:rsidRDefault="00191F82" w:rsidP="009F5B44">
            <w:pPr>
              <w:spacing w:line="276" w:lineRule="auto"/>
              <w:jc w:val="both"/>
              <w:rPr>
                <w:rFonts w:ascii="Times New Roman" w:hAnsi="Times New Roman" w:cs="Times New Roman"/>
                <w:sz w:val="28"/>
                <w:szCs w:val="28"/>
              </w:rPr>
            </w:pPr>
          </w:p>
        </w:tc>
      </w:tr>
      <w:tr w:rsidR="00191F82" w:rsidRPr="00FC1982" w:rsidTr="00FD7098">
        <w:tc>
          <w:tcPr>
            <w:tcW w:w="1384"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 4—6 учебных часов</w:t>
            </w:r>
          </w:p>
        </w:tc>
        <w:tc>
          <w:tcPr>
            <w:tcW w:w="184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Симфони- ческая му- зыка</w:t>
            </w:r>
          </w:p>
        </w:tc>
        <w:tc>
          <w:tcPr>
            <w:tcW w:w="239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Одночастные сим- фонические жан- ры (увертюра, картина). Симфо- ния</w:t>
            </w:r>
          </w:p>
        </w:tc>
        <w:tc>
          <w:tcPr>
            <w:tcW w:w="3986"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образцами симфонической музыки: про- граммной увертюры, классической 4-частной симфонии. Освоение основных тем (пропевание, графическая фик- сация, пластическое интонирование), наблюдение за процессом развёртывания музыкального повествования. Образно-тематический конспект. Исполнение (вокализация, пластическое интонирова- 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 На выбор или факультативно Посещение концерта (в том числе виртуального) симфо- нической музыки. Предварительное изучение информа- ции о произведениях концерта (сколько в них частей, как они называются, когда могут звучать аплодисмен- ты). Последующее составление рецензии на концерт</w:t>
            </w:r>
          </w:p>
        </w:tc>
      </w:tr>
      <w:tr w:rsidR="00191F82" w:rsidRPr="00FC1982" w:rsidTr="00FD7098">
        <w:tc>
          <w:tcPr>
            <w:tcW w:w="1384"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 4—6 учебных часов</w:t>
            </w:r>
          </w:p>
        </w:tc>
        <w:tc>
          <w:tcPr>
            <w:tcW w:w="1843" w:type="dxa"/>
          </w:tcPr>
          <w:p w:rsidR="00191F82" w:rsidRPr="00FC1982" w:rsidRDefault="00191F82"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Театраль- ные жан- ры</w:t>
            </w:r>
          </w:p>
        </w:tc>
        <w:tc>
          <w:tcPr>
            <w:tcW w:w="239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Опера, балет. Ли- бретто. Строение музыкального спектакля: увер- тюра, действия, антракты, финал. </w:t>
            </w:r>
          </w:p>
          <w:p w:rsidR="00191F82"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Массовые сцены. Сольные номера главных героев. Номерная струк- тура и сквозное развитие сюжета. Лейтмотивы. Роль оркестра в музыкальном спектакле</w:t>
            </w:r>
          </w:p>
        </w:tc>
        <w:tc>
          <w:tcPr>
            <w:tcW w:w="3986"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Знакомство с отдельными номерами из известных опер, балетов. Разучивание и исполнение небольшого хорового фраг- мента из оперы. Слушание данного хора в аудио- или видеозаписи. Сравнение собственного и профессио- нального исполнений. </w:t>
            </w:r>
          </w:p>
          <w:p w:rsidR="00191F82"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Различение, определение на слух: — тембров голосов оперных певцов; — оркестровых групп, тембров инструментов; — типа номера (соло, дуэт, хор и т. д.). Музыкальная викторина на материале изученных фрагментов музыкальных спектаклей. На выбор или факультативно Посещение театра оперы и балета (в том числе вирту- 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191F82" w:rsidRPr="00FC1982" w:rsidRDefault="00191F82" w:rsidP="009F5B44">
      <w:pPr>
        <w:jc w:val="both"/>
        <w:rPr>
          <w:rFonts w:ascii="Times New Roman" w:hAnsi="Times New Roman" w:cs="Times New Roman"/>
          <w:sz w:val="28"/>
          <w:szCs w:val="28"/>
        </w:rPr>
      </w:pPr>
    </w:p>
    <w:p w:rsidR="0057012B" w:rsidRPr="00FC1982" w:rsidRDefault="0057012B"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8 «Связь музыки с другими видами искусства»</w:t>
      </w:r>
    </w:p>
    <w:tbl>
      <w:tblPr>
        <w:tblStyle w:val="a6"/>
        <w:tblW w:w="9606" w:type="dxa"/>
        <w:tblLook w:val="04A0" w:firstRow="1" w:lastRow="0" w:firstColumn="1" w:lastColumn="0" w:noHBand="0" w:noVBand="1"/>
      </w:tblPr>
      <w:tblGrid>
        <w:gridCol w:w="1380"/>
        <w:gridCol w:w="1832"/>
        <w:gridCol w:w="2448"/>
        <w:gridCol w:w="3946"/>
      </w:tblGrid>
      <w:tr w:rsidR="0057012B" w:rsidRPr="00FC1982" w:rsidTr="00FD7098">
        <w:tc>
          <w:tcPr>
            <w:tcW w:w="1384"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блока, кол-во часов</w:t>
            </w:r>
          </w:p>
        </w:tc>
        <w:tc>
          <w:tcPr>
            <w:tcW w:w="184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Темы</w:t>
            </w:r>
          </w:p>
        </w:tc>
        <w:tc>
          <w:tcPr>
            <w:tcW w:w="239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Содержание</w:t>
            </w:r>
          </w:p>
        </w:tc>
        <w:tc>
          <w:tcPr>
            <w:tcW w:w="3986"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Виды деятельности обучающихся</w:t>
            </w:r>
          </w:p>
        </w:tc>
      </w:tr>
      <w:tr w:rsidR="0057012B" w:rsidRPr="00FC1982" w:rsidTr="00FD7098">
        <w:tc>
          <w:tcPr>
            <w:tcW w:w="1384"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А) 3—4 учебных часа</w:t>
            </w:r>
          </w:p>
        </w:tc>
        <w:tc>
          <w:tcPr>
            <w:tcW w:w="184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 и литерату- ра</w:t>
            </w:r>
          </w:p>
        </w:tc>
        <w:tc>
          <w:tcPr>
            <w:tcW w:w="239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Единство слова и музыки в вокаль- ных жанрах (песня, романс, кантата, ноктюрн, баркаро- ла, былина и др.). Интонации расска- за, повествования в инструментальной музыке (поэма, баллада и др.). Программная музы- ка</w:t>
            </w:r>
          </w:p>
        </w:tc>
        <w:tc>
          <w:tcPr>
            <w:tcW w:w="3986"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Знакомство с образцами вокальной и инструменталь- ной музыки. Импровизация, сочинение мелодий на основе стихот- ворных строк, сравнение своих вариантов с мелодия- ми, сочинёнными композиторами (метод «Сочинение сочинённого»). Сочинение рассказа, стихотворения под впечатлением от восприятия инструментального музыкального про- изведения. </w:t>
            </w:r>
          </w:p>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Рисование образов программной музыки. Музыкальная викторина на знание музыки, названий и авторов изученных произведений</w:t>
            </w:r>
          </w:p>
        </w:tc>
      </w:tr>
      <w:tr w:rsidR="0057012B" w:rsidRPr="00FC1982" w:rsidTr="00FD7098">
        <w:tc>
          <w:tcPr>
            <w:tcW w:w="1384"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Б) 3—4 учебных часа</w:t>
            </w:r>
          </w:p>
        </w:tc>
        <w:tc>
          <w:tcPr>
            <w:tcW w:w="184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 и живопись</w:t>
            </w:r>
          </w:p>
        </w:tc>
        <w:tc>
          <w:tcPr>
            <w:tcW w:w="239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Выразительные средства музыкаль- ного и изобрази- тельного искусства. Аналогии: ритм, композиция, ли- ния  — мелодия, пятно  — созвучие, колорит  — тембр, светлотность  — ди- намика и т. д. Программная музы- ка. Импрессионизм (на примере творче- ства французских клавесинистов, К.  Дебюсси, А. К.  Лядова и др.)</w:t>
            </w:r>
          </w:p>
        </w:tc>
        <w:tc>
          <w:tcPr>
            <w:tcW w:w="3986"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музыкальными произведениями про- граммной музыки. Выявление интонаций изобрази- тельного характера. Музыкальная викторина на знание музыки, названий и авторов изученных произведений. Разучивание, исполнение песни с элементами изобра- зительности. Сочинение к ней ритмического и шумо- вого аккомпанемента с целью усиления изобразитель- ного эффекта. На выбор или факультативно Рисование под впечатлением от восприятия музыки программно-изобразительного характера. Сочинение музыки, импровизация, озвучивание кар- тин художников</w:t>
            </w:r>
          </w:p>
          <w:p w:rsidR="0057012B" w:rsidRPr="00FC1982" w:rsidRDefault="0057012B" w:rsidP="009F5B44">
            <w:pPr>
              <w:spacing w:line="276" w:lineRule="auto"/>
              <w:jc w:val="both"/>
              <w:rPr>
                <w:rFonts w:ascii="Times New Roman" w:hAnsi="Times New Roman" w:cs="Times New Roman"/>
                <w:sz w:val="28"/>
                <w:szCs w:val="28"/>
              </w:rPr>
            </w:pPr>
          </w:p>
        </w:tc>
      </w:tr>
      <w:tr w:rsidR="0057012B" w:rsidRPr="00FC1982" w:rsidTr="00FD7098">
        <w:tc>
          <w:tcPr>
            <w:tcW w:w="1384"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 3—4 учебных часа</w:t>
            </w:r>
          </w:p>
        </w:tc>
        <w:tc>
          <w:tcPr>
            <w:tcW w:w="184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 и театр</w:t>
            </w:r>
          </w:p>
        </w:tc>
        <w:tc>
          <w:tcPr>
            <w:tcW w:w="239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 к драма- тическому спекта- клю (на примере творчества Э.  Гри- га, Л. ван Бетхо- вена, А. Г.  Шнит- ке, Д. Д.  Шоста- ковича и др.). Единство музыки, драматургии, сце- нической живопи- си, хореографии</w:t>
            </w:r>
          </w:p>
        </w:tc>
        <w:tc>
          <w:tcPr>
            <w:tcW w:w="3986"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образцами музыки, созданной отече- ственными и зарубежными композиторами для дра- матического театра. Разучивание, исполнение песни из театральной поста- новки. Просмотр видеозаписи спектакля, в котором звучит данная песня. Музыкальная викторина на материале изученных фрагментов музыкальных спектаклей. На выбор или факультативно Постановка музыкального спектакля. Посещение театра с последующим обсуждением (уст- но или письменно) роли музыки в данном спектакле. Исследовательские проекты о музыке, созданной оте- чественными композиторами для театра</w:t>
            </w:r>
          </w:p>
        </w:tc>
      </w:tr>
      <w:tr w:rsidR="0057012B" w:rsidRPr="00FC1982" w:rsidTr="00FD7098">
        <w:tc>
          <w:tcPr>
            <w:tcW w:w="1384"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 3—4 учебных часа</w:t>
            </w:r>
          </w:p>
        </w:tc>
        <w:tc>
          <w:tcPr>
            <w:tcW w:w="184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 кино и те- левидения</w:t>
            </w:r>
          </w:p>
        </w:tc>
        <w:tc>
          <w:tcPr>
            <w:tcW w:w="239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 в немом и звуковом кино. Внутрикадровая и закадровая музыка. Жанры фильма- оперы, фильма-ба- лета, фильма-мю- зикла, музыкально- го мультфильма (на примере произведе- ний Р.  Роджерса, Ф.  Лоу, Г.  Гладко- ва, А.  Шнитке)</w:t>
            </w:r>
          </w:p>
        </w:tc>
        <w:tc>
          <w:tcPr>
            <w:tcW w:w="3986"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На выбор или факультативно Создание любительского музыкального фильма. Переозвучка фрагмента мультфильма. Просмотр фильма-оперы или фильма-балета. Анали- тическое эссе с ответом на вопрос «В  чём отличие ви- деозаписи музыкального спектакля от фильма-оперы (фильма-балета)?»</w:t>
            </w:r>
          </w:p>
        </w:tc>
      </w:tr>
    </w:tbl>
    <w:p w:rsidR="0057012B" w:rsidRPr="00FC1982" w:rsidRDefault="0057012B" w:rsidP="009F5B44">
      <w:pPr>
        <w:jc w:val="both"/>
        <w:rPr>
          <w:rFonts w:ascii="Times New Roman" w:hAnsi="Times New Roman" w:cs="Times New Roman"/>
          <w:sz w:val="28"/>
          <w:szCs w:val="28"/>
        </w:rPr>
      </w:pPr>
    </w:p>
    <w:p w:rsidR="00EE2DB1" w:rsidRPr="00FC1982" w:rsidRDefault="0057012B"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9 «Современная музыка: основные жанры и направления»</w:t>
      </w:r>
    </w:p>
    <w:tbl>
      <w:tblPr>
        <w:tblStyle w:val="a6"/>
        <w:tblW w:w="9606" w:type="dxa"/>
        <w:tblLook w:val="04A0" w:firstRow="1" w:lastRow="0" w:firstColumn="1" w:lastColumn="0" w:noHBand="0" w:noVBand="1"/>
      </w:tblPr>
      <w:tblGrid>
        <w:gridCol w:w="1384"/>
        <w:gridCol w:w="1843"/>
        <w:gridCol w:w="2393"/>
        <w:gridCol w:w="3986"/>
      </w:tblGrid>
      <w:tr w:rsidR="0057012B" w:rsidRPr="00FC1982" w:rsidTr="00FD7098">
        <w:tc>
          <w:tcPr>
            <w:tcW w:w="1384"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блока, кол-во часов</w:t>
            </w:r>
          </w:p>
        </w:tc>
        <w:tc>
          <w:tcPr>
            <w:tcW w:w="184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Темы</w:t>
            </w:r>
          </w:p>
        </w:tc>
        <w:tc>
          <w:tcPr>
            <w:tcW w:w="239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Содержание</w:t>
            </w:r>
          </w:p>
        </w:tc>
        <w:tc>
          <w:tcPr>
            <w:tcW w:w="3986"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Виды деятельности обучающихся</w:t>
            </w:r>
          </w:p>
        </w:tc>
      </w:tr>
      <w:tr w:rsidR="0057012B" w:rsidRPr="00FC1982" w:rsidTr="00FD7098">
        <w:tc>
          <w:tcPr>
            <w:tcW w:w="1384"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А) 3—4 учебных часа</w:t>
            </w:r>
          </w:p>
        </w:tc>
        <w:tc>
          <w:tcPr>
            <w:tcW w:w="184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Джаз</w:t>
            </w:r>
          </w:p>
        </w:tc>
        <w:tc>
          <w:tcPr>
            <w:tcW w:w="239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Джаз  — основа популярной музы- ки XX века. Осо- бенности джазово- го языка и стиля (свинг, синкопы, ударные и духо- вые инструменты, вопросо-ответная структура моти- вов, гармониче- ская сетка, им- провизация)</w:t>
            </w:r>
          </w:p>
        </w:tc>
        <w:tc>
          <w:tcPr>
            <w:tcW w:w="3986"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различными джазовыми музыкальными композициями и направлениями (регтайм, биг-бэнд, блюз). Определение на слух:  — принадлежности к джазовой или классической музыке;  — исполнительского состава (манера пения, состав инструментов). Разучивание, исполнение одной из «вечнозелёных» джазовых тем. Элементы ритмической и вокальной импровизации на её основе. На выбор или факультативно Сочинение блюза. Посещение концерта джазовой музыки</w:t>
            </w:r>
          </w:p>
        </w:tc>
      </w:tr>
      <w:tr w:rsidR="0057012B" w:rsidRPr="00FC1982" w:rsidTr="00FD7098">
        <w:tc>
          <w:tcPr>
            <w:tcW w:w="1384"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Б) 3—4 учебных часа</w:t>
            </w:r>
          </w:p>
        </w:tc>
        <w:tc>
          <w:tcPr>
            <w:tcW w:w="184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Мюзикл</w:t>
            </w:r>
          </w:p>
        </w:tc>
        <w:tc>
          <w:tcPr>
            <w:tcW w:w="239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Особенности жан- ра. Классика жан- ра  — мюзиклы середины XX века (на примере твор- чества Ф.  Лоу, Р.  Роджерса, Э. Л.  Уэббера и  др.). Современные по- становки в жанре мюзикла на рос- сийской сцене</w:t>
            </w:r>
          </w:p>
        </w:tc>
        <w:tc>
          <w:tcPr>
            <w:tcW w:w="3986"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музыкальными произведениями, сочи- нёнными зарубежными и отечественными композито- рами в жанре мюзикла, сравнение с другими теа- тральными жанрами (опера, балет, драматический спектакль). Анализ рекламных объявлений о премьерах мюзи- клов в современных СМИ. Просмотр видеозаписи одного из мюзиклов, написа- ние собственного рекламного текста для данной по- становки.</w:t>
            </w:r>
          </w:p>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Разучивание и исполнение отдельных номеров из мю- зиклов.</w:t>
            </w:r>
          </w:p>
        </w:tc>
      </w:tr>
      <w:tr w:rsidR="0057012B" w:rsidRPr="00FC1982" w:rsidTr="00FD7098">
        <w:tc>
          <w:tcPr>
            <w:tcW w:w="1384"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 3—4 учебных часа</w:t>
            </w:r>
          </w:p>
        </w:tc>
        <w:tc>
          <w:tcPr>
            <w:tcW w:w="184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Молодёж- ная музы- кальная культура</w:t>
            </w:r>
          </w:p>
        </w:tc>
        <w:tc>
          <w:tcPr>
            <w:tcW w:w="239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Направления и стили молодёжной музыкальной культуры XX— XXI веков (рок-н- ролл, рок, панк, рэп, хип-хоп и  др.). Социаль- ный и коммерче- ский контекст массовой музы- кальной культуры</w:t>
            </w:r>
          </w:p>
        </w:tc>
        <w:tc>
          <w:tcPr>
            <w:tcW w:w="3986"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Знакомство с музыкальными произведениями, став- шими «классикой жанра» молодёжной культуры (группы «Битлз», «Пинк-Флойд», Элвис Пресли, Виктор Цой, Билли Айлиш и др.). Разучивание и исполнение песни, относящейся к од- ному из молодёжных музыкальных течений. Дискуссия на тему «Современная музыка». На выбор или факультативно Презентация альбома своей любимой группы</w:t>
            </w:r>
          </w:p>
        </w:tc>
      </w:tr>
      <w:tr w:rsidR="0057012B" w:rsidRPr="00FC1982" w:rsidTr="00FD7098">
        <w:tc>
          <w:tcPr>
            <w:tcW w:w="1384"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Г) 3—4 учебных часа</w:t>
            </w:r>
          </w:p>
        </w:tc>
        <w:tc>
          <w:tcPr>
            <w:tcW w:w="184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 цифрового мира</w:t>
            </w:r>
          </w:p>
        </w:tc>
        <w:tc>
          <w:tcPr>
            <w:tcW w:w="2393"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Музыка повсюду (радио, телевиде- ние, Интернет, на- ушники). Музыка на любой вкус (безграничный вы- бор, персональные плей-листы). Му- зыкальное творче- ство в условиях цифровой среды</w:t>
            </w:r>
          </w:p>
        </w:tc>
        <w:tc>
          <w:tcPr>
            <w:tcW w:w="3986" w:type="dxa"/>
          </w:tcPr>
          <w:p w:rsidR="0057012B" w:rsidRPr="00FC1982" w:rsidRDefault="0057012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Поиск информации о способах сохранения и переда- чи музыки прежде и сейчас. Просмотр музыкального клипа популярного исполни- теля. Анализ его художественного образа, стиля, вы- разительных средств. Разучивание и исполнение популярной современной песни. На выбор или факультативно Проведение социального опроса о роли и месте музы- ки в жизни современного человека. Создание собственного музыкального клипа</w:t>
            </w:r>
          </w:p>
          <w:p w:rsidR="0057012B" w:rsidRPr="00FC1982" w:rsidRDefault="0057012B" w:rsidP="009F5B44">
            <w:pPr>
              <w:spacing w:line="276" w:lineRule="auto"/>
              <w:jc w:val="both"/>
              <w:rPr>
                <w:rFonts w:ascii="Times New Roman" w:hAnsi="Times New Roman" w:cs="Times New Roman"/>
                <w:sz w:val="28"/>
                <w:szCs w:val="28"/>
              </w:rPr>
            </w:pPr>
          </w:p>
        </w:tc>
      </w:tr>
    </w:tbl>
    <w:p w:rsidR="0057012B" w:rsidRPr="00FC1982" w:rsidRDefault="0057012B" w:rsidP="009F5B44">
      <w:pPr>
        <w:jc w:val="both"/>
        <w:rPr>
          <w:rFonts w:ascii="Times New Roman" w:hAnsi="Times New Roman" w:cs="Times New Roman"/>
          <w:sz w:val="28"/>
          <w:szCs w:val="28"/>
          <w:highlight w:val="yellow"/>
        </w:rPr>
      </w:pP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РЕЗУЛЬТАТЫ ОСВОЕНИЯ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УЧЕБНОГО ПРЕДМЕТА «МУЗЫКА»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НА УРОВНЕ ОСНОВНОГО ОБЩЕГО ОБРАЗОВАНИЯ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1. Патриотического воспитания: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2. Гражданского воспитания:</w:t>
      </w:r>
    </w:p>
    <w:p w:rsidR="0057012B"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3. Духовно-нравственного воспитания: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4. Эстетического воспитания: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5. Ценности научного познания: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6. Физического воспитания, формирования культуры здоровья и эмоционального благополучия: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ценности жизни с опорой на собственный жизненный опыт и опыт восприятия произведений искусства;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7. Трудового воспитания: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8. Экологического воспитания: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 освоения основной образовательной программы, формируемые при изучении предмета «Музыка»: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1. Овладение универсальными познавательными действиямиБазовые логические действия: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выявлять и характеризовать существенные признаки конкретного музыкального звучания;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обобщать и формулировать выводы по результатам проведённого слухового наблюдения-исследования.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Базовые исследовательские действия: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следовать внутренним слухом за развитием музыкального процесса, «наблюдать» звучание музыки;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использовать вопросы как исследовательский инструмент познания;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формулировать обобщения и выводы по результатам проведённого наблюдения, слухового исследования.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понимать специфику работы с аудиоинформацией, музыкальными записями;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использовать интонирование для запоминания звуковой информации, музыкальных произведений;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2. Овладение универсальными коммуникативными действиями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Невербальная коммуникация: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эффективно использовать интонационно-выразительные возможности в ситуации публичного выступления;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Вербальное общение: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выражать своё мнение, в том числе впечатления от общения с музыкальным искусством в устных и письменных текстах;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вести диалог, дискуссию, задавать вопросы по существу обсуждаемой темы, поддерживать благожелательный тон диалога;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публично представлять результаты учебной и творческой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Совместная деятельность (сотрудничество):</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оциальнопсихологического опыта, экстраполировать его на другие сферы взаимодействия;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569A9"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3. Овладение универсальными регулятивными действиями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Самоорганизация: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цели;планировать достижение целей через решение ряда последовательных задач частного характера;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выявлять наиболее важные проблемы для решения в учебных и жизненных ситуациях;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делать выбор и брать за него ответственность на себя.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Самоконтроль (рефлексия):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владеть способами самоконтроля, самомотивации и рефлексии;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давать адекватную оценку учебной ситуации и предлагать план её изменения;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отдыха (релаксации), концентрации внимания и т. д.</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Эмоциональный интеллект:</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Принятие себя и других: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уважительно и осознанно относиться к другому человеку и его мнению, эстетическим предпочтениям и вкусам;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принимать себя и других, не осуждая;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проявлять открытость;</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осознавать невозможность контролировать всё вокруг.</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Обучающиеся, освоившие основную образовательную программу по предмету «Музыка»: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осознают принципы универсальности и всеобщности музыки как вида искусства, неразрывную связь музыки и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жизни человека, всего человечества, могут рассуждать на эту тему;</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испытывают гордость за них;</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сознательно стремятся к укреплению и сохранению собственной музыкальной иде</w:t>
      </w:r>
      <w:r w:rsidR="005569A9" w:rsidRPr="00FC1982">
        <w:rPr>
          <w:rFonts w:ascii="Times New Roman" w:hAnsi="Times New Roman" w:cs="Times New Roman"/>
          <w:sz w:val="28"/>
          <w:szCs w:val="28"/>
        </w:rPr>
        <w:t>нтичности (разбираются в особен</w:t>
      </w:r>
      <w:r w:rsidRPr="00FC1982">
        <w:rPr>
          <w:rFonts w:ascii="Times New Roman" w:hAnsi="Times New Roman" w:cs="Times New Roman"/>
          <w:sz w:val="28"/>
          <w:szCs w:val="28"/>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понимают роль музыки как социально значимого явления, формирующего общественные вкусы и настроения, </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включённого в развитие политического, экономического, религиозного, иных аспектов развития общества.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1 «Музыка моего края»: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знать музыкальные традиции своей республики, края, народа;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особенности творчества народных и профессиональных музыкантов, творческих коллективов своего края;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исполнять и оценивать образцы музыкального фольклора и сочинения композиторов своей малой родины.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2 «Народное музыкальное творчество России»: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и исполнять произведения различных жанров фольклорной музыки;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3 «Музыка народов мира»: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определять на слух музыкальные произведения, относящиеся к западно-европейской, л</w:t>
      </w:r>
      <w:r w:rsidR="005569A9" w:rsidRPr="00FC1982">
        <w:rPr>
          <w:rFonts w:ascii="Times New Roman" w:hAnsi="Times New Roman" w:cs="Times New Roman"/>
          <w:sz w:val="28"/>
          <w:szCs w:val="28"/>
        </w:rPr>
        <w:t>атино-американской, азиат</w:t>
      </w:r>
      <w:r w:rsidRPr="00FC1982">
        <w:rPr>
          <w:rFonts w:ascii="Times New Roman" w:hAnsi="Times New Roman" w:cs="Times New Roman"/>
          <w:sz w:val="28"/>
          <w:szCs w:val="28"/>
        </w:rPr>
        <w:t>ской традиционной музыкальной культуре, в том числе к отдельным самобытным культурно-национальным традициям1;</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и исполнять произведения различных жанров фольклорной музыки;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4 «Европейская классическая музыка»: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исполнять (в том числе фрагментарно) сочинения композиторов-классиков;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творчество не менее двух композиторовклассиков, приводить примеры наиболее известных сочинений.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5 «Русская классическая музыка»: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исполнять (в том числе фрагментарно, отдельными темами) сочинения русских композиторов;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творчество не менее двух отечественныхкомпозиторов-классиков, приводить примеры наиболее известных сочинений.</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6 «Образы русской и европейской духовной музыки»: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и характеризовать жанры и произведения русской и европейской духовной музыки;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исполнять произведения русской и европейской духовной музыки;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сочинений духовной музыки, называть их автора.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7 «Современная музыка: основные жанры и направления»: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определять и характеризовать стили, направления и жанры современной музыки;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и определять на слух виды оркестров, ансамблей, тембры музыкальных инструментов, входящих в их состав;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исполнять современные музыкальные произведения в разных видах деятельности.</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8 «Связь музыки с другими видами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определять стилевые и жанровые параллели между музыкой и другими видами искусств;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и анализировать средства выразительности разных видов искусств;</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9 «Жанры музыкального искусства»: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рассуждать о круге образов и средствах их воплощения, типичных для данного жанра;</w:t>
      </w:r>
    </w:p>
    <w:p w:rsidR="00EE2DB1" w:rsidRPr="00FC1982" w:rsidRDefault="00EE2DB1" w:rsidP="009F5B44">
      <w:pPr>
        <w:jc w:val="both"/>
        <w:rPr>
          <w:rFonts w:ascii="Times New Roman" w:hAnsi="Times New Roman" w:cs="Times New Roman"/>
          <w:sz w:val="28"/>
          <w:szCs w:val="28"/>
        </w:rPr>
      </w:pPr>
      <w:r w:rsidRPr="00FC1982">
        <w:rPr>
          <w:rFonts w:ascii="Times New Roman"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2.1.20 ТЕХНОЛОГИЯ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ПОЯСНИТЕЛЬНАЯ ЗАПИСКА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НАУЧНЫЙ, ОБЩЕКУЛЬТУРНЫЙ И ОБРАЗОВАТЕЛЬНЫЙ КОНТЕКСТ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ТЕХНОЛОГИИ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Фундаментальной задачей общего образования является освоение учащимися наиболее значимых аспектов реальности.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  таким аспектам, несомненно, относится и преобразовательная деятельность человека.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Стержнем названной концепции является технология как логическое развитие «метода» в следующих аспектах: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ХХ веке сущность технологии была осмыслена в различных плоскостях: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были выделены структуры, родственные понятию технологии, прежде всего, понятие алгоритма;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проанализирован феномен зарождающегося технологического общества;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исследованы социальные аспекты технологии.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ЦЕЛИ И ЗАДАЧИ ИЗУЧЕНИЯ ПРЕДМЕТНОЙ ОБЛАСТИ «ТЕХНОЛОГИЯ» В ОСНОВНОМ ОБЩЕМ ОБРАЗОВАНИИ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Задачами курса технологии являются: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569A9"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5569A9"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Важно подчеркнуть, что именно в технологии реализуются все аспекты фундаментальной для образования категории «знания», а именно: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понятийное знание, которое складывается из набора понятий, характеризующих данную предметную область;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алгоритмическое (технологическое) знание  — знание методов, технологий, приводящих к желаемому результату при соблюдении определённых условий;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предметное знание, складывающееся из знания и понимания сути законов и закономерностей, применяемых в той или иной предметной области;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методологическое знание  — знание общих закономерностей изучаемых явлений и процессов.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—уровень представления;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—уровень пользователя;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—когнитивно-продуктивный уровень (создание технологий);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принципиальноновых технологий  — информационно-когнитивных, нацеленных на освоение учащимися знаний, на развитии умения учиться.</w:t>
      </w:r>
    </w:p>
    <w:p w:rsidR="005569A9"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ОБЩАЯ ХАРАКТЕРИСТИКА УЧЕБНОГО ПРЕДМЕТА «ТЕХНОЛОГИЯ»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разнообразных моделей. В этом случае можно достичь когнитивно-продуктивного уровня освоения технологий.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Современный курс технологии построен по модульному принципу.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Структура модульного курса технологии такова.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Инвариантные модули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«Производство и технология»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модуля построено по «восходящему» принципу: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Особенностью современной техносферы является распространение технологического подхода на когнитивную область.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«Технологии обработки материалов и пищевых продуктов»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Вариативные модули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«Робототехника»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«3D-моделирование, прототипирование, макетирование»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Этот модуль в значительной мере нацелен на реализацию основного методического принципа модульного курса технологии: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освоение технологии идёт неразрывно с освоением методологиипознания,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знаний и умений, необходимых для создания технологий.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«Компьютерная графика. Черчение»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Данный модуль нацелен на решение задач, схожих с задачами, решаемыми в предыдущем модуле: «3D-моделирование,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«Автоматизированные системы»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w:t>
      </w:r>
      <w:r w:rsidR="005569A9" w:rsidRPr="00FC1982">
        <w:rPr>
          <w:rFonts w:ascii="Times New Roman" w:hAnsi="Times New Roman" w:cs="Times New Roman"/>
          <w:sz w:val="28"/>
          <w:szCs w:val="28"/>
        </w:rPr>
        <w:t>номическими системами. Эффектив</w:t>
      </w:r>
      <w:r w:rsidRPr="00FC1982">
        <w:rPr>
          <w:rFonts w:ascii="Times New Roman" w:hAnsi="Times New Roman" w:cs="Times New Roman"/>
          <w:sz w:val="28"/>
          <w:szCs w:val="28"/>
        </w:rPr>
        <w:t xml:space="preserve">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Модули «Животноводство» и «Растениеводство»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Названные модули знакомят учащихся с классическими и современными технологиями в сельскохозяйственной сфере.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Ведущими методическими принципами, которые реализуются в модульном курсе технологии, являются следующие принципы: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«двойного вхождения»1  — вопросы, выделенные в отдельный вариативный модуль, фрагментарно присутствуют и в  инвариантных модулях; </w:t>
      </w:r>
    </w:p>
    <w:p w:rsidR="005569A9"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цикличности  — освоенное на начальном этапе содержание продолжает осваиваться и далее на более высоком уровне.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курсе технологии осуществляется реализация широкого спектра межпредметных связей: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 химией при освоении разделов, связанных с технологиями химической промышленности в инвариантных модулях;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 биологией при изучении современных биотехнологий в инвариантных модулях и при освоении вариативных модулей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«Растениеводство» и «Животноводство»;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 физикой при освоении моделей машин и механизмов, модуля «Робототехника», «3D-моделирование, макетирование, прототипирование», «Автоматизированные системы».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 историей и искусством при освоении элементов промышленной эстетики, народных ремёсел в инвариантном модуле «Производство и технология»;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 обществознанием при освоении темы «Технология и мир.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Современная техносфера» в инвариантном модуле «Производство и технология»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МЕСТО УЧЕБНОГО ПРЕДМЕТА «ТЕХНОЛОГИЯ» В УЧЕБНОМ ПЛАНЕ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Освоение предметной области «Технология» в основной школе осуществляется в 5—9 классах из расчёта: в 5—7 классах —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часа в неделю, в 8—9 классах  — 1 час.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Дополнительно рекомендуется выделить за счёт внеурочной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деятельности в 8 классе — 1 час в неделю и в 9 классе — 2 часа.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 ОБУЧЕНИЯ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ИНВАРИАНТНЫЕ МОДУЛИ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«Производство и технология»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5</w:t>
      </w:r>
      <w:r w:rsidR="008B78BF" w:rsidRPr="00FC1982">
        <w:rPr>
          <w:rFonts w:ascii="Times New Roman" w:hAnsi="Times New Roman" w:cs="Times New Roman"/>
          <w:sz w:val="28"/>
          <w:szCs w:val="28"/>
        </w:rPr>
        <w:t>-</w:t>
      </w:r>
      <w:r w:rsidRPr="00FC1982">
        <w:rPr>
          <w:rFonts w:ascii="Times New Roman" w:hAnsi="Times New Roman" w:cs="Times New Roman"/>
          <w:sz w:val="28"/>
          <w:szCs w:val="28"/>
        </w:rPr>
        <w:t>6 КЛАССЫ</w:t>
      </w:r>
    </w:p>
    <w:p w:rsidR="003B72B5"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1. Преобразовательная деятельность человека.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2. Простейшие машины и механизмы.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Двигатели машин. Виды двигателей. Передаточные механизмы. Виды и характеристики передаточных механизмов.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3. Задачи и технологии их решения.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4. Основы проектной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проекта. Проект и алгоритм. Проект и технология.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проектной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5. Технология домашнего хозяйства.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Порядок и хаос как фундаментальные характеристики окружающего мира.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Порядок в доме. Порядок на рабочем месте.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Создание интерьера квартиры с помощью компьютерных программ.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Электропроводка. Бытовые электрические приборы. Техника безопасности при работе с электричеством.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Кухня. Мебель и бытовая техника, которая используется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кухне. Кулинария. Основы здорового питания. Основы безопасности при работе на кухне.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6. Мир профессий.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Какие бывают профессии. Как выбрать профессию.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w:t>
      </w:r>
      <w:r w:rsidR="008B78BF" w:rsidRPr="00FC1982">
        <w:rPr>
          <w:rFonts w:ascii="Times New Roman" w:hAnsi="Times New Roman" w:cs="Times New Roman"/>
          <w:sz w:val="28"/>
          <w:szCs w:val="28"/>
        </w:rPr>
        <w:t>-</w:t>
      </w:r>
      <w:r w:rsidRPr="00FC1982">
        <w:rPr>
          <w:rFonts w:ascii="Times New Roman" w:hAnsi="Times New Roman" w:cs="Times New Roman"/>
          <w:sz w:val="28"/>
          <w:szCs w:val="28"/>
        </w:rPr>
        <w:t>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7. Технологии и искусство.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Эстетическая ценность результатов труда. Промышленная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эстетика. Примеры промышленных изделий с высокими эстетическими свойствами. Понятие дизайна.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Эстетика в быту. Эстетика и экология жилища.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Народные ремёсла. Народные ремёсла и промыслы России.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8. Технологии и мир. Современная техносфера.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высокотехнологичных отраслей. «Высокие технологии» двойного назначения.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Ресурсы, технологии и общество. Глобальные технологические проекты.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Современная техносфера. Проблема взаимодействия природы и техносферы.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Современный транспорт и перспективы его развития.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9. Современные технологии.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Биотехнологии. Лазерные технологии. Космические технологии. Представления о нанотехнологиях.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 творные микробы и прививки. Биодатчики. Микробиологическая технология.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Сферы применения современных технологий.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10. Основы информационно-когнитивных технологий.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Знание как фундаментальная производственная и экономическая категория.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Формализация и моделирование  — основные инструменты познания окружающего мира.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11. Элементы управления.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Общие принципы управления. Общая схема управления.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Условия реализации общей схемы управления. Начала кибернетики.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Самоуправляемые системы. Устойчивость систем управления. Виды равновесия. Устойчивость технических систем.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12. Мир профессий.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Профессии предметной области «Художественный образ».</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«Технология обработки материалов и пищевых продуктов»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56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1. Структура технологии: от материала к изделию.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элементы структуры технологии: действия, операции, этапы. Технологическая карта.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Проектирование, моделирование, конструирование — основные составляющие технологии. Технологии и алгоритмы.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2. Материалы и их свойства.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Бумага и её свойства. Различные изделия из бумаги. Потребность человека в бумаге.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Ткань и её свойства. Изделия из ткани. Виды тканей. </w:t>
      </w:r>
    </w:p>
    <w:p w:rsidR="003B72B5"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Металлы и их свойства. Металлические части машин и механизмов. Тонколистовая сталь и проволока.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Пластические массы (пластмассы) и их свойства. Работа с пластмассами.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Наноструктуры и их использование в различных технологиях. Природные и синтетические наноструктуры.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Композиты и нанокомпозиты, их применение. Умные материалы и их применение. Аллотропные соединения углерода.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3. Основные ручные инструменты.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Компьютерные инструменты.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4. Трудовые действия как основные слагаемые технологии.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Измерение и счёт как универсальные трудовые действия.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Точность и погрешность измерений. Действия при работе с бумагой. Действия при работе с тканью. Действия при работе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древесиной. Действия при работе с тонколистовым металлом.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Приготовление пищи.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Общность и различие действий с различными материалами и пищевыми продуктами.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5. Технологии обработки конструкционных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Разметка заготовок из древесины, металла, пластмасс. Приёмы ручной правки заготовок из проволоки и тонколистового металла.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Резание заготовок.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Строгание заготовок из древесины.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Гибка, заготовок из тонколистового металла и проволоки.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Получение отверстий в заготовках из конструкционных материалов. Соединение деталей из древесины с помощью гвоздей, шурупов, клея.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Сборка изделий из тонколистового металла, проволоки, искусственных материалов.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Зачистка и отделка поверхностей деталей из конструкционных материалов.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Изготовление цилиндрических и конических деталей из древесины ручным инструментом.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Отделка изделий из конструкционных материалов.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безопасной работы.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6. Технология обработки текстильных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Основы технологии изготовления изделий из текстильных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Способы настила ткани. Раскладка выкройки на ткани.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Технология выполнения соединительных швов. Обработка срезов. Обработка вытачки.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7. Технологии обработки пищевых продуктов.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Приготовление пищи в походных условиях. Утилизация бытовых и пищевых отходов в походных условиях.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Основы здорового питания. Основные приёмы и способы обработки продуктов. Технология приготовления основных блюд.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Основы здорового питания в походных условиях.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8. Моделирование как основа познания и практической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Модели человеческой деятельности. Алгоритмы и технологии как модели.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9. Машины и их модели.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Как устроены машины.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Конструирование машин. Действия при сборке модели машины при помощи деталей конструктора.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Простейшие механизмы как базовые элементы многообразия механизмов.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Физические законы, реализованные в простейших механизмах.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Модели механизмов и эксперименты с этими механизмами.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10. Традиционные производства и технологии. </w:t>
      </w:r>
    </w:p>
    <w:p w:rsidR="003B72B5"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3B72B5" w:rsidRPr="00FC1982">
        <w:rPr>
          <w:rFonts w:ascii="Times New Roman" w:hAnsi="Times New Roman" w:cs="Times New Roman"/>
          <w:sz w:val="28"/>
          <w:szCs w:val="28"/>
        </w:rPr>
        <w:t>.</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резьбы. Соединение металлических деталей клеем. Отделка деталей.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Сырьё текстильной промышленности. Волокна растительного и животного происхождения. Текстильные химические волокна. Экологические проб 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w:t>
      </w:r>
      <w:r w:rsidR="003B72B5" w:rsidRPr="00FC1982">
        <w:rPr>
          <w:rFonts w:ascii="Times New Roman" w:hAnsi="Times New Roman" w:cs="Times New Roman"/>
          <w:sz w:val="28"/>
          <w:szCs w:val="28"/>
        </w:rPr>
        <w:t xml:space="preserve">ейной машины. Швы при обработке </w:t>
      </w:r>
      <w:r w:rsidRPr="00FC1982">
        <w:rPr>
          <w:rFonts w:ascii="Times New Roman" w:hAnsi="Times New Roman" w:cs="Times New Roman"/>
          <w:sz w:val="28"/>
          <w:szCs w:val="28"/>
        </w:rPr>
        <w:t xml:space="preserve">трикотажа. Профессии современного швейного производства.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11. Технологии в когнитивной сфере.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Использованиеинтеллект-карт в проектной деятельности. Программные инструменты построения интеллект-карт.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12. Технологии и человек.</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ВАРИАТИВНЫЕ МОДУЛИ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«Робототехника»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59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1. Алгоритмы и исполнители. Роботы как исполнители.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Компьютерный исполнитель. Робот. Система команд исполнителя.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От роботов на экране компьютера к роботам-механизмам.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Система команд механического робота. Управление механическим роботом.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Робототехнические комплексы и их возможности. Знакомство с составом робототехнического конструктора.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2. Роботы: конструирование и управление.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Общее устройство робота. Механическая часть. Принцип программного управления.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Принципы работы датчиков в составе робототехнического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3. Роботы на производстве.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Роботы-манипуляторы. Перемещение предмета. Лазерный гравёр. 3D-принтер.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Производственные линии. Взаимодействие роботов. Понятие о производстве 4.0. Модели производственных линий.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4. Робототехнические проекты.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результата; реализация алгоритма (включая применение визу-ально-программных средств, разработку образца-прототипа);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тестирование робототехнического изделия; отладка и оценка полноты и точности выполнения задания роботом.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Примеры роботов из различных областей. Их возможности и ограничения.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5. От робототехники к искусственному интеллекту.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«3D-моделирование, макетирование, прототипирование»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1. Модели и технологии.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Виды и свойства, назначение моделей. Адекватность модели моделируемому объекту и целям моделирования.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2. Визуальные модели.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3D-моделирование как технология создания визуальных моделей.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Графические примитивы в 3D-моделировании. Куб и кубоид.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Шар и многогранник. Цилиндр, призма, пирамида.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Операции над примитивами. Поворот тел в пространстве.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Масштабирование тел. Вычитание, пересечение и объединение геометрических тел.</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Моделирование сложных объектов.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3D-печать. Техника безопасности в 3D-печати. Аддитивные технологии. Экструдер и его устройство. Кинематика 3D-принтера.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Характеристики материалов для 3D-принтера. Основные настройки для выполнения печати на 3D-принтере. Подготовка к печати. Печать 3D-модели.Профессии, связанные с 3D-печатью.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3. Создание макетов с помощью программных средств.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Компоненты технологии макетирования: выполнение развёртки, сборка деталей макета. Разработка графической документации.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4. Технология создания и исследования прототипов.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Создание прототипа. Исследование прототипа. Перенос выявленных свойств прототипа на реальные объекты.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«Компьютерная графика. Черчение»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89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1. Модели и их свойства.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Понятие графической модели.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Математические, физические и информационные модели.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Графические модели. Виды графических моделей. Количественная и качественная оценка модели.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2. Черчение как технология создания графической модели инженерного объекта.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об инженерных проектах. Создание проектной документации. Классическое черчение. Чертёж. Набросок. Эскиз.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Технический рисунок. Понятие о стандартах. Знакомство с системой ЕСКД, ГОСТ, форматами. Основная надпись чертежа.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Масштабы. Линии. Шрифты. Размеры на чертеже. Понятие о  проецировании.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Практическая деятельность по созданию чертежей.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3. Технология создания чертежей в программных средах.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Изделия и их модели. Анализ формы объекта и синтез модели. План создания 3D-модели.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Создание моделей по различным заданиям: по чертежу; по описанию и размерам; по образцу, с натуры.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4. Разработка проекта инженерного объекта.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«Автоматизированные системы»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89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1. Управление. Общие представления.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Управляющие и управляемые системы. Понятие обратной связи. Модели управления. Классическая модель управления.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Условия функционирования классической модели управления.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Автоматизированные системы. Проблема устойчивости систем управления. Отклик системы на малые воздействия. Синергетические эффекты.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2. Управление техническими системами.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Механические устройства обратной связи. Регулятор Уатта.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системы. Замкнутые и открытые системы. Системы с положительной и отрицательной обратной связью. Примеры.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Динамические эффекты открытых систем: точки бифуркации, аттракторы.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Реализация данных эффектов в технических системах.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Управление системами в условиях нестабильности.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w:t>
      </w:r>
      <w:r w:rsidR="00E35950" w:rsidRPr="00FC1982">
        <w:rPr>
          <w:rFonts w:ascii="Times New Roman" w:hAnsi="Times New Roman" w:cs="Times New Roman"/>
          <w:sz w:val="28"/>
          <w:szCs w:val="28"/>
        </w:rPr>
        <w:t>ия. Моделирование действия учеб</w:t>
      </w:r>
      <w:r w:rsidRPr="00FC1982">
        <w:rPr>
          <w:rFonts w:ascii="Times New Roman" w:hAnsi="Times New Roman" w:cs="Times New Roman"/>
          <w:sz w:val="28"/>
          <w:szCs w:val="28"/>
        </w:rPr>
        <w:t>ного робота-манипулятора со сменными модулями для обучения работе с производственным оборудованием.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3. Элементная база автоматизированных систем.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об электрическом токе. Проводники и диэлектрики.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Электроэнергетика. Способы получения и хранения электроэнергии. Виды электростанций, виды полезных ископаемых.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Энергетическая безопасность. Передача энергии на расстоянии.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этапы развития электротехники. Датчик света.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Аналоговая и цифровая схемотехника. Использование микроконтроллера при сборке схем. Фоторезистор.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4. Управление социально-экономическими системами. Предпринимательство. </w:t>
      </w:r>
    </w:p>
    <w:p w:rsidR="00E35950"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Базовые составляющие внутренней среды. Формирование цены товара.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Система показателей эффективности предпринимательской деятельности. Принципы и методы оценки эффективности.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Пути повышения и контроль эффективности предпринимательской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Программная поддержка предпринимательской деятельности. Программы для управления проектами.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«Животноводство»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78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1. Элементы технологий выращивания сельскохозяйственных животных.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Домашние животные. Приручение животных как фактор развития человеческой цивилизации. Сельскохозяйственные животные.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сельскохозяйственных животных: помещение, оборудование, уход.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Разведение животных. Породы животных, их создание.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Лечение животных. Понятие о ветеринарии.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Заготовка кормов. Кормление животных. Питательность корма. Рацион.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Животные у нас дома. Забота о домашних и бездомных животных.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Проблема клонирования живых организмов. Социальные и этические проблемы.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2. Производство животноводческих продуктов.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Использование цифровых технологий в животноводстве.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Цифровая ферма: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автоматическое кормление животных;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автоматическая дойка;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уборка помещения и др.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Цифровая «умная» ферма — перспективное направление роботизации в животноводстве.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3. Профессии, связанные с деятельностью животновода.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«Растениеводство»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78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1. Элементы технологий выращивания сельскохозяйственных культур.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Земледелие как поворотный пункт развития человеческой цивилизации. Земля как величайшая ценность человечества.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История земледелия.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Почвы, виды почв. Плодородие почв.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Инструменты обработки почвы: ручные и механизированные. Сельскохозяйственная техника.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Культурные растения и их классификация.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Выращивание растений на школьном/приусадебном участке.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Полезные для человека дикорастущие растения и их классификация.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Сохранение природной среды.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Раздел 2. Сельскохозяйственное производство.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Автоматизация и роботизация сельскохозяйственного производства: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анализаторы почвы c использованием спутниковой системы навигации;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автоматизация тепличного хозяйства;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применение роботов манипуляторов для уборки урожая;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внесение удобрение на основе данных от азотно-спектральных датчиков;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определение критических точек полей с помощью спутниковых снимков;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использование БПЛА и др.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Генно-модифицированные растения: положительные и отрицательные аспекты.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Раздел 3. Сельскохозяйственные профессии.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сельском хозяйстве. Использование цифровых технологий в профессиональной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РЕЗУЛЬТАТЫ ОСВОЕНИЯ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УЧЕБНОГО ПРЕДМЕТА «ТЕХНОЛОГИЯ»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 УРОВНЕ ОСНОВНОГО ОБЩЕГО ОБРАЗОВАНИЯ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Патриотическое воспитание: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проявление интереса к истории и современному состоянию российской науки и технологии;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ценностное отношение к достижениям российских инженеров и учёных.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Гражданское и духовно-нравственное воспитание: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важности морально-этических принципов в деятельности, связанной с реализацией технологий;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освоение социальных норм и правил поведения, роли и формы социальной жизни в группах и сообществах, включая взрослые и социальные сообщества.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Эстетическое воспитание: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восприятие эстетических качеств предметов труда;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создавать эстетически значимые изделия из различных материалов.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Ценности научного познания и практической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ценности науки как фундамента технологий;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развитие интереса к исследовательской деятельности, реализации на практике достижений науки.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культуры здоровья и эмоционального благополучия: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распознавать информационные угрозы и осуществлять защиту личности от этих угроз.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Трудовое воспитание: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активное участие в решении возникающих практических задач из различных областей;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ориентироваться в мире современных профессий.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Экологическое воспитание: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воспитание бережного отношения к окружающей среде, понимание необходимости соблюдения баланса между природой и техносферой;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пределов преобразовательной деятельности человека.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Освоение содержания предмета «Технология» в основно</w:t>
      </w:r>
      <w:r w:rsidR="00E35950" w:rsidRPr="00FC1982">
        <w:rPr>
          <w:rFonts w:ascii="Times New Roman" w:hAnsi="Times New Roman" w:cs="Times New Roman"/>
          <w:sz w:val="28"/>
          <w:szCs w:val="28"/>
        </w:rPr>
        <w:t xml:space="preserve">й </w:t>
      </w:r>
      <w:r w:rsidRPr="00FC1982">
        <w:rPr>
          <w:rFonts w:ascii="Times New Roman" w:hAnsi="Times New Roman" w:cs="Times New Roman"/>
          <w:sz w:val="28"/>
          <w:szCs w:val="28"/>
        </w:rPr>
        <w:t>школе способствует достижению метапредметных результатов, в том числе: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познавательными действиями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Базовые логические действия: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и характеризовать существенные признаки природных и рукотворных объектов;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существенный признак классификации, основание для обобщения и сравнения;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закономерности и противоречия в рассматриваемых фактах, данных и наблюдениях, относящихся к внешнему миру;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причинно-следственные связи при изучении природных явлений и процессов, а также процессов, происходящих в техносфере;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выбирать способ решения поставленной задачи, используя для этого необходимые материалы, инструменты и технологии.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Базовые исследовательские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вопросы как исследовательский инструмент познания;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формировать запросы к информационной системе с целью получения необходимой информации;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полноту, достоверность и актуальность полученной информации;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опытным путём изучать свойства различных материалов;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строить и оценивать модели объектов, явлений и процессов;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создавать, применять и преобразовывать знаки и символы, модели и схемы для решения учебных и познавательных задач;</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уметь оценивать правильность выполнения учебной задачи, собственные возможности её решения;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прогнозировать поведение технической системы, в том числе с учётом синергетических эффектов.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форму представления информации в зависимости от поставленной задачи;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различие между данными, информацией и знаниями;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начальными навыками работы с «большими данными»;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технологией трансформации данных в информацию, информации в знания.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регулятивными действиями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Самоорганизация: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делать выбор и брать ответственность за решение.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Самоконтроль (рефлексия):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давать адекватную оценку ситуации и предлагать план её изменения;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причины достижения (недостижения) результатов преобразовательной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вносить необходимые коррективы в деятельность по решению задачи или по осуществлению проекта;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соответствие результата цели и условиям и при необходимости корректировать цель и процесс её достижения.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Принятие себя и других: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признавать своё право на ошибку при решении задач или при реализации проекта, такое же право другого на подобные ошибки.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коммуникативными действиями.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 ходе обсуждения учебного материала, планирования и осуществления учебного проекта;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 рамках публичного представления результатов проектной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 ходе совместного решения задачи с использованием облачных сервисов;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 ходе общения с представителями других культур, в частности в социальных сетях.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Совместная деятельность: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и использовать преимущества командной работы при реализации учебного проекта;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необходимость выработки знаково-символических средств как необходимого условия успешной проектной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адекватно интерпретировать высказывания собеседника  — участника совместной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навыками отстаивания своей точки зрения, используя при этом законы логики;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распознавать некорректную аргументацию.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 завершении обучения учащийся должен иметь сформированные образовательные результаты, соотнесённые с каждым из модулей.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«Производство и технология»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56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роль техники и технологий для прогрессивного развития общества;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роль техники и технологий в цифровом социуме;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причины и последствия развития техники и технологий;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виды современных технологий и определять перспективы их развития;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строить учебную и практическую деятельность в соответствии со структурой технологии: этапами, операциями, действиями;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научиться конструировать, оценивать и использовать модели в познавательной и практической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организовывать рабочее место в соответствии с требованиями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правила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различные материалы (древесина, металлы и сплавы, полимеры, текстиль, сельскохозяйственная продукция);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создавать, применять и преобразовывать знаки и символы, модели и схемы для решения учебных и производственных задач;</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научиться коллективно решать задачи с использованием облачных сервисов;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оперировать понятием «биотехнология»;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классифицировать методы очистки воды, использовать фильтрование воды;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оперировать понятиями «биоэнергетика», «биометаногенез».</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перечислять и характеризовать виды современных технологий;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применять технологии для решения возникающих задач;</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приводить примеры не только функциональных, но и эстетичных промышленных изделий;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овладеть информационно-когнитивными технологиями преобразования данных в информацию и информации в знание;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области применения технологий, понимать их возможности и ограничения;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условия применимости технологии с позиций экологической защищённости;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научиться модернизировать и создавать технологии обработки известных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значимые для конкретного человека потребности;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перечислять и характеризовать продукты питания;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перечислять виды и названия народных промыслов и ремёсел;</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использование нанотехнологий в различных областях;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экологические проблемы;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применять генеалогический метод;</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роль прививок;</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работу биодатчиков;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микробиологические технологии, методы генной инженерии.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«Технология обработки материалов и пищевых продуктов»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56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познавательную и преобразовательную деятельность человека;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правила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организовывать рабочее место в соответствии с требованиями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классифицировать и характеризовать инструменты, приспособления и технологическое оборудование;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активно использовать знания, полученные при изучении других учебных предметов, и сформированные универсальные учебные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инструменты, приспособления и технологическое оборудование;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технологические операции с использованием ручных инструментов, приспособлений, технологического оборудования;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научиться использовать цифровые инструменты при изготовлении предметов из различных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технологические операции ручной обработки конструкционных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применять ручные технологии обработки конструкционных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правильно хранить пищевые продукты;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механическую и тепловую обработку пищевых продуктов, сохраняя их пищевую ценность;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продукты, инструменты и оборудование для приготовления блюда;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доступными средствами контроль качества блюда;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проектировать интерьер помещения с использованием программных сервисов;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последовательность выполнения технологических операций для изготовления швейных изделий;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строить чертежи простых швейных изделий;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материалы, инструменты и оборудование для выполнения швейных работ;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художественное оформление швейных изделий;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выделять свойства наноструктур;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приводить примеры наноструктур, их использования в технологиях;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познакомиться с физическимами основы нанотехнологий и их использованием для конструирования новых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освоить основные этапы создания проектов от идеи до презентации и использования полученных результатов;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научиться использовать программные сервисы для поддержки проектной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необходимые опыты по исследованию свойств материалов;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инструменты и оборудование, необходимые для изготовления выбранного изделия по данной технологии;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применять технологии механической обработки конструкционных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доступными средствами контроль качества изготавливаемого изделия, находить и устранять допущенные дефекты;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классифицировать виды и назначение методов получения и преобразования конструкционных и текстильных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научиться конструировать модели различных объектов и использовать их в практической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конструировать модели машин и механизмов;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изготавливать изделие из конструкционных или поделочных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готовить кулинарные блюда в соответствии с известными технологиями;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декоративно-прикладную обработку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художественное оформление изделий;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создавать художественный образ и воплощать его в продукте;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строить чертежи швейных изделий;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материалы, инструменты и оборудование для выполнения швейных работ;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применять основные приёмы и навыки решения изобретательских задач;</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w:t>
      </w:r>
      <w:r w:rsidR="00E35950" w:rsidRPr="00FC1982">
        <w:rPr>
          <w:rFonts w:ascii="Times New Roman" w:hAnsi="Times New Roman" w:cs="Times New Roman"/>
          <w:sz w:val="28"/>
          <w:szCs w:val="28"/>
        </w:rPr>
        <w:t xml:space="preserve">ть научиться применять принципы </w:t>
      </w:r>
      <w:r w:rsidRPr="00FC1982">
        <w:rPr>
          <w:rFonts w:ascii="Times New Roman" w:hAnsi="Times New Roman" w:cs="Times New Roman"/>
          <w:sz w:val="28"/>
          <w:szCs w:val="28"/>
        </w:rPr>
        <w:t xml:space="preserve">ТРИЗ для решения технических задач;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презентовать изделие (продукт);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называть и характеризовать современные и перспективные технологии производства и обработки материалов;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узнать о современных цифровых технологиях, их возможностях и ограничениях;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потребности современной техники в умных материалах;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аллотропные соединения углерода, приводить примеры использования аллотропных соединений углерода;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мир профессий, связанных с изучаемыми технологиями, их востребованность на рынке труда;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изготовление субъективно нового продукта, опираясь на общую технологическую схему;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пределы применимости данной технологии, в том числе с экономических и экологических позиций.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«Робототехника»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56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правила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организовывать рабочее место в соответствии с требованиями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классифицировать и характеризовать роботов по видам и назначению;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знать и уметь применять основные законы робототехники;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конструировать и программировать движущиеся модели;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сформировать навыки моделирования машин и механизмов с помощью робототехнического конструктора;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навыками моделирования машин и механизмов с помощью робототехнического конструктора;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владеть навыками индивидуальной и коллективной деятельности, направленной на создание робототехнического продукта.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78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конструировать и моделировать робототехнические системы;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использовать визуальный язык программирования роботов;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реализовывать полный цикл создания робота;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программировать действие учебного робота-манипулятора со сменными модулями для обучения работе с производственным оборудованием;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программировать работу модели роботизированной производственной линии;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управлять движущимися моделями в компьютерно-управляемых средах;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научиться управлять системой учебных роботов-манипуляторов;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осуществлять робототехнические проекты;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презентовать изделие;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мир профессий, связанных с изучаемыми технологиями, их востребованность на рынке труда.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«ЗD-моделирование, прототипирование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макетирование»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правила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организовывать рабочее место в соответствии с требованиями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разрабатывать оригинальные конструкции с использованием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3D-моделей, проводить их испытание, анализ, способы модернизации в зависимости от результатов испытания;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создавать 3D-модели, используя программное обеспечение;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адекватность модели объекту и целям моделирования;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анализ и модернизацию компьютерной модели;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изготавливать прототипы с использованием ЗD-принтера;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изготавливать изделия с помощью лазерного гравера;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модернизировать прототип в соответствии с поставленной задачей;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презентовать изделие;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называть виды макетов и их назначение;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создавать макеты различных видов;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развёртку и соединять фрагменты макета;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сборку деталей макета;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освоить программные сервисы создания макетов;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разрабатывать графическую документацию;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 основе анализа и испытания прототипа осуществлять модификацию механизмов для получения заданного результата;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мир профессий, связанных с изучаемыми технологиями, их востребованность на рынке труда.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«Компьютерная графика, черчение»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89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правила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организовывать рабочее место в соответствии с требованиями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смысл условных графических обозначений, создавать с их помощью графические тексты;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ручными способами вычерчивания чертежей, эскизов и технических рисунков деталей;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автоматизированными способами вычерчивания чертежей, эскизов и технических рисунков;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уметь читать чертежи деталей и осуществлять расчёты по чертежам;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овладевать средствами и формами графического отображения объектов или процессов, правилами выполнения графической документации;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научиться использовать технологию формообразования для конструирования 3D-модели;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оформлять конструкторскую документацию, в том числе с использованием систем автоматизированного проектирования (САПР);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презентовать изделие;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мир профессий, связанных с изучаемыми технологиями, их востребованность на рынке труда.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«Автоматизированные системы»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правила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организовывать рабочее место в соответствии с требованиями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научиться исследовать схему управления техническими системами;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управление учебными техническими системами;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классифицировать автоматические и автоматизированные системы;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проектировать автоматизированные системы;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конструировать автоматизированные системы;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использования учебного робота-манипулятора со сменными модулями для моделирования производственного процесса;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пользоваться учебным роботом-манипулятором со сменными модулями для моделирования производственного процесса;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мобильные приложения для управления устройствами;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управление учебной социально-экономической системой (например, в рамках проекта «Школьная фирма»);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презентовать изделие;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мир профессий, связанных с изучаемыми технологиями, их востребованность на рынке труда;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распознавать способы хранения и производства электроэнергии;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классифицировать типы передачи электроэнергии;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принцип сборки электрических схем;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научиться выполнять сборку электрических схем;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результат работы электрической схемы при использовании различных элементов;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как применяются элементы электрической цепи в  бытовых приборах;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последовательное и параллельное соединения резисторов;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аналоговую и цифровую схемотехнику;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программировать простое «умное» устройство с заданными характеристиками;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различать особенности современных датчиков, применять в реальных задачах;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несложные алгоритмы управления умного дома.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«Животноводство»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78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правила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организовывать рабочее место в соответствии с требованиями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основные направления животноводства;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особенности основных видов сельскохозяйственных животных своего региона;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описывать полный технологический цикл получения продукции животноводства своего региона;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называть виды сельскохозяйственных животных, характерных для данного региона;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условия содержания животных в различных условиях;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навыками оказания первой помощи заболевшим или пораненным животным;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способы переработки и хранения продукции животноводства;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пути цифровизации животноводческого производства;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узнать особенности сельскохозяйственного производства;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мир профессий, связанных с животноводством, их востребованность на рынке труда.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«Растениеводство»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78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правила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организовывать рабочее место в соответствии с требованиями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основные направления растениеводства;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описывать полный технологический цикл получения наиболее распространённой растениеводческой продукции своего региона;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виды и свойства почв данного региона;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назвать ручные и механизированные инструменты обработки почвы;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классифицировать культурные растения по различным основаниям;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называть полезные дикорастущие растения и знать их свойства;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назвать опасные для человека дикорастущие растения;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называть полезные для человека грибы;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называть опасные для человека грибы;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методами сбора, переработки и хранения полезных дикорастущих растений и их плодов;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методами сбора, переработки и хранения полезных для человека грибов;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основные направления цифровизации и роботизации в растениеводстве;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получить возможность научиться использовать цифровые устройства и программные сервисы в технологии растениеводства;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мир профессий, связанных с растениеводством, их востребованность на рынке труда.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СХЕМЫ ПОСТРОЕНИЯ УЧЕБНОГО КУРСА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Схема «сборки» конкретного учебного курса, в общих чертах, такова.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Эти линии таковы.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Линия «Проектирование», в рамках которой происходит освоение проектной деятельности в полном цикле: от постановки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Остальные разделы направлены преимущественно на раскрытие содержания положений, составляющих названное ядро.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Приведённые содержательные линии в рамках модульного курса могут быть раскрыты с различной полнотой и направленностью.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В качестве примера расширения линии «Технология»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можно привести схему курса, включающую инвариантные модули и вариативный модуль «Растениеводство».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BA241D" w:rsidRPr="00FC1982" w:rsidRDefault="00BA241D" w:rsidP="009F5B44">
      <w:pPr>
        <w:jc w:val="both"/>
        <w:rPr>
          <w:rFonts w:ascii="Times New Roman" w:hAnsi="Times New Roman" w:cs="Times New Roman"/>
          <w:sz w:val="28"/>
          <w:szCs w:val="28"/>
        </w:rPr>
      </w:pPr>
      <w:r w:rsidRPr="00FC1982">
        <w:rPr>
          <w:rFonts w:ascii="Times New Roman" w:hAnsi="Times New Roman" w:cs="Times New Roman"/>
          <w:sz w:val="28"/>
          <w:szCs w:val="28"/>
        </w:rPr>
        <w:t>Таблица 1</w:t>
      </w:r>
    </w:p>
    <w:tbl>
      <w:tblPr>
        <w:tblStyle w:val="a6"/>
        <w:tblW w:w="0" w:type="auto"/>
        <w:tblLook w:val="04A0" w:firstRow="1" w:lastRow="0" w:firstColumn="1" w:lastColumn="0" w:noHBand="0" w:noVBand="1"/>
      </w:tblPr>
      <w:tblGrid>
        <w:gridCol w:w="1406"/>
        <w:gridCol w:w="1622"/>
        <w:gridCol w:w="1660"/>
        <w:gridCol w:w="1812"/>
        <w:gridCol w:w="1711"/>
        <w:gridCol w:w="1502"/>
      </w:tblGrid>
      <w:tr w:rsidR="00BA241D" w:rsidRPr="00FC1982" w:rsidTr="00FD7098">
        <w:tc>
          <w:tcPr>
            <w:tcW w:w="9571" w:type="dxa"/>
            <w:gridSpan w:val="6"/>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ИНВАРИАНТНЫЕ МОДУЛИ+МОДУЛЬ «РАСТЕНИЕВОДСТВО»</w:t>
            </w:r>
          </w:p>
        </w:tc>
      </w:tr>
      <w:tr w:rsidR="00BA241D" w:rsidRPr="00FC1982" w:rsidTr="00BA241D">
        <w:tc>
          <w:tcPr>
            <w:tcW w:w="1523"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w:t>
            </w:r>
          </w:p>
        </w:tc>
        <w:tc>
          <w:tcPr>
            <w:tcW w:w="157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5 класс (34 час)</w:t>
            </w:r>
          </w:p>
        </w:tc>
        <w:tc>
          <w:tcPr>
            <w:tcW w:w="1588"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6 класс (34 час)</w:t>
            </w:r>
          </w:p>
        </w:tc>
        <w:tc>
          <w:tcPr>
            <w:tcW w:w="1714"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7 класс (34 час)</w:t>
            </w:r>
          </w:p>
        </w:tc>
        <w:tc>
          <w:tcPr>
            <w:tcW w:w="161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8 класс (17 час)</w:t>
            </w:r>
          </w:p>
        </w:tc>
        <w:tc>
          <w:tcPr>
            <w:tcW w:w="1548"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9 класс (17 час)</w:t>
            </w:r>
          </w:p>
        </w:tc>
      </w:tr>
      <w:tr w:rsidR="00BA241D" w:rsidRPr="00FC1982" w:rsidTr="00BA241D">
        <w:tc>
          <w:tcPr>
            <w:tcW w:w="1523"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Производ- ство и технология</w:t>
            </w:r>
          </w:p>
        </w:tc>
        <w:tc>
          <w:tcPr>
            <w:tcW w:w="157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Преобразова- тельная деятельность человека. Раздел 2. Простейшие машины и механизмы</w:t>
            </w:r>
          </w:p>
        </w:tc>
        <w:tc>
          <w:tcPr>
            <w:tcW w:w="1588"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3. Задачи и технологии их решения. Раздел 4. Основы проек- тирования. Раздел 5. Технологии домашнего хозяйства. Раздел 6. Мир профессий</w:t>
            </w:r>
          </w:p>
        </w:tc>
        <w:tc>
          <w:tcPr>
            <w:tcW w:w="1714"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7. Технологии и  искусство. Раздел 8. Технология и  мир. Современная техносфера</w:t>
            </w:r>
          </w:p>
        </w:tc>
        <w:tc>
          <w:tcPr>
            <w:tcW w:w="161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9. Современные технологии. Раздел 10. Основы инфор- мационно- когнитивных технологий</w:t>
            </w:r>
          </w:p>
        </w:tc>
        <w:tc>
          <w:tcPr>
            <w:tcW w:w="1548"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11. Элементы управления. Раздел 12. Мир профессий</w:t>
            </w:r>
          </w:p>
        </w:tc>
      </w:tr>
      <w:tr w:rsidR="00BA241D" w:rsidRPr="00FC1982" w:rsidTr="00BA241D">
        <w:tc>
          <w:tcPr>
            <w:tcW w:w="1523"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Технологии обработки материалов и  пищевых продуктов</w:t>
            </w:r>
          </w:p>
        </w:tc>
        <w:tc>
          <w:tcPr>
            <w:tcW w:w="157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Структура технологии: от  материала к изделию. Раздел 2 Материалы и изделия. Раздел 3. Основные ручные инструменты. Раздел 4. Трудовые действия как основные слагаемые технологии</w:t>
            </w:r>
          </w:p>
        </w:tc>
        <w:tc>
          <w:tcPr>
            <w:tcW w:w="1588"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5 Технология обработки конструкци- онных материалов Раздел 6. Технология обработки текстильных материалов. Раздел 7. Технология обработки пищевых продуктов</w:t>
            </w:r>
          </w:p>
        </w:tc>
        <w:tc>
          <w:tcPr>
            <w:tcW w:w="1714"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8. Моделирование как основа познания и  практической деятельности. Раздел 9. Машины и их модели</w:t>
            </w:r>
          </w:p>
        </w:tc>
        <w:tc>
          <w:tcPr>
            <w:tcW w:w="161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10. Традиционные производства и  технологии</w:t>
            </w:r>
          </w:p>
        </w:tc>
        <w:tc>
          <w:tcPr>
            <w:tcW w:w="1548"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11. Технологии в  когнитивной сфере</w:t>
            </w:r>
          </w:p>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12. Технологии и  человек</w:t>
            </w:r>
          </w:p>
        </w:tc>
      </w:tr>
      <w:tr w:rsidR="00BA241D" w:rsidRPr="00FC1982" w:rsidTr="00BA241D">
        <w:tc>
          <w:tcPr>
            <w:tcW w:w="1523"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Растение- водство</w:t>
            </w:r>
          </w:p>
        </w:tc>
        <w:tc>
          <w:tcPr>
            <w:tcW w:w="157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Элементы технологии возделывания сельскохозяй- ственных культур (почвы, виды почв, плодородие почв, инструменты обработки почв)</w:t>
            </w:r>
          </w:p>
        </w:tc>
        <w:tc>
          <w:tcPr>
            <w:tcW w:w="1588"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Элементы технологии возделывания сельскохозяй- ственных культур (выращивание растений на школьном/ приусадебном участке)</w:t>
            </w:r>
          </w:p>
        </w:tc>
        <w:tc>
          <w:tcPr>
            <w:tcW w:w="1714"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Элементы техно- логии возделыва- ния сельскохо- зяйственных культур. (полезные для человека дикора- стущие растения. Сбор, заготовка и хранение полезных для человека дикора- стущих растений, их плодов)</w:t>
            </w:r>
          </w:p>
        </w:tc>
        <w:tc>
          <w:tcPr>
            <w:tcW w:w="161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2. Сельско- хозяйственное производство Раздел 3. Сельско- хозяйственные профессии.</w:t>
            </w:r>
          </w:p>
          <w:p w:rsidR="00BA241D" w:rsidRPr="00FC1982" w:rsidRDefault="00BA241D" w:rsidP="009F5B44">
            <w:pPr>
              <w:spacing w:line="276" w:lineRule="auto"/>
              <w:jc w:val="both"/>
              <w:rPr>
                <w:rFonts w:ascii="Times New Roman" w:hAnsi="Times New Roman" w:cs="Times New Roman"/>
                <w:sz w:val="28"/>
                <w:szCs w:val="28"/>
              </w:rPr>
            </w:pPr>
          </w:p>
        </w:tc>
        <w:tc>
          <w:tcPr>
            <w:tcW w:w="1548" w:type="dxa"/>
          </w:tcPr>
          <w:p w:rsidR="00BA241D" w:rsidRPr="00FC1982" w:rsidRDefault="00BA241D" w:rsidP="009F5B44">
            <w:pPr>
              <w:spacing w:line="276" w:lineRule="auto"/>
              <w:jc w:val="both"/>
              <w:rPr>
                <w:rFonts w:ascii="Times New Roman" w:hAnsi="Times New Roman" w:cs="Times New Roman"/>
                <w:sz w:val="28"/>
                <w:szCs w:val="28"/>
              </w:rPr>
            </w:pPr>
          </w:p>
        </w:tc>
      </w:tr>
    </w:tbl>
    <w:p w:rsidR="00BA241D" w:rsidRPr="00FC1982" w:rsidRDefault="00BA241D" w:rsidP="009F5B44">
      <w:pPr>
        <w:jc w:val="both"/>
        <w:rPr>
          <w:rFonts w:ascii="Times New Roman" w:hAnsi="Times New Roman" w:cs="Times New Roman"/>
          <w:sz w:val="28"/>
          <w:szCs w:val="28"/>
        </w:rPr>
      </w:pP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Схема такого курса представлена в таблице 2 (разделы, входящие в содержательное ядро, выделены подчёркиванием). </w:t>
      </w:r>
    </w:p>
    <w:p w:rsidR="00BA241D" w:rsidRPr="00FC1982" w:rsidRDefault="00BA241D" w:rsidP="009F5B44">
      <w:pPr>
        <w:jc w:val="both"/>
        <w:rPr>
          <w:rFonts w:ascii="Times New Roman" w:hAnsi="Times New Roman" w:cs="Times New Roman"/>
          <w:sz w:val="28"/>
          <w:szCs w:val="28"/>
        </w:rPr>
      </w:pPr>
      <w:r w:rsidRPr="00FC1982">
        <w:rPr>
          <w:rFonts w:ascii="Times New Roman" w:hAnsi="Times New Roman" w:cs="Times New Roman"/>
          <w:sz w:val="28"/>
          <w:szCs w:val="28"/>
        </w:rPr>
        <w:t>Таблица 2</w:t>
      </w:r>
    </w:p>
    <w:tbl>
      <w:tblPr>
        <w:tblStyle w:val="a6"/>
        <w:tblW w:w="0" w:type="auto"/>
        <w:tblLook w:val="04A0" w:firstRow="1" w:lastRow="0" w:firstColumn="1" w:lastColumn="0" w:noHBand="0" w:noVBand="1"/>
      </w:tblPr>
      <w:tblGrid>
        <w:gridCol w:w="1421"/>
        <w:gridCol w:w="1624"/>
        <w:gridCol w:w="1510"/>
        <w:gridCol w:w="1833"/>
        <w:gridCol w:w="1726"/>
        <w:gridCol w:w="1599"/>
      </w:tblGrid>
      <w:tr w:rsidR="00BA241D" w:rsidRPr="00FC1982" w:rsidTr="00FD7098">
        <w:tc>
          <w:tcPr>
            <w:tcW w:w="9571" w:type="dxa"/>
            <w:gridSpan w:val="6"/>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ИНВАРИАНТНЫЕ МОДУЛИ+МОДУЛЬ «ЗD -МОДЕЛИРОВАНИЕ, МАКЕТИРОВАНИЕ, ПРОТОТИПИРОВАНИЕ»</w:t>
            </w:r>
          </w:p>
        </w:tc>
      </w:tr>
      <w:tr w:rsidR="00BA241D" w:rsidRPr="00FC1982" w:rsidTr="00FD7098">
        <w:tc>
          <w:tcPr>
            <w:tcW w:w="1523"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w:t>
            </w:r>
          </w:p>
        </w:tc>
        <w:tc>
          <w:tcPr>
            <w:tcW w:w="157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5 класс (34 час)</w:t>
            </w:r>
          </w:p>
        </w:tc>
        <w:tc>
          <w:tcPr>
            <w:tcW w:w="1588"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6 класс (34 час)</w:t>
            </w:r>
          </w:p>
        </w:tc>
        <w:tc>
          <w:tcPr>
            <w:tcW w:w="1714"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7 класс (34 час)</w:t>
            </w:r>
          </w:p>
        </w:tc>
        <w:tc>
          <w:tcPr>
            <w:tcW w:w="161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8 класс (17 час)</w:t>
            </w:r>
          </w:p>
        </w:tc>
        <w:tc>
          <w:tcPr>
            <w:tcW w:w="1548"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9 класс (17 час)</w:t>
            </w:r>
          </w:p>
        </w:tc>
      </w:tr>
      <w:tr w:rsidR="00BA241D" w:rsidRPr="00FC1982" w:rsidTr="00FD7098">
        <w:tc>
          <w:tcPr>
            <w:tcW w:w="1523"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Производ- ство и технология</w:t>
            </w:r>
          </w:p>
        </w:tc>
        <w:tc>
          <w:tcPr>
            <w:tcW w:w="157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Преобразова- тельная деятельность человека. Раздел 2. Простейшие машины и механизмы</w:t>
            </w:r>
          </w:p>
        </w:tc>
        <w:tc>
          <w:tcPr>
            <w:tcW w:w="1588"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3 Задачи и технологии их решения. Раздел 4. Основы проек- тирования. Раздел 5. Технологии домашнего хозяйства. Раздел 6. Мир профессий.</w:t>
            </w:r>
          </w:p>
        </w:tc>
        <w:tc>
          <w:tcPr>
            <w:tcW w:w="1714"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7. Технологии и искусство. Раздел 8. Технология и мир. Современная техносфера</w:t>
            </w:r>
          </w:p>
        </w:tc>
        <w:tc>
          <w:tcPr>
            <w:tcW w:w="1619" w:type="dxa"/>
          </w:tcPr>
          <w:p w:rsidR="00BA241D" w:rsidRPr="00FC1982" w:rsidRDefault="00BA241D"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9. Современные технологии. Раздел 10. Основы Инфор- мационно- когнитивных технологий</w:t>
            </w:r>
          </w:p>
        </w:tc>
        <w:tc>
          <w:tcPr>
            <w:tcW w:w="1548" w:type="dxa"/>
          </w:tcPr>
          <w:p w:rsidR="00BA241D"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11. Элементы управления. Раздел 12. Мир профессий</w:t>
            </w:r>
          </w:p>
        </w:tc>
      </w:tr>
      <w:tr w:rsidR="00BA241D" w:rsidRPr="00FC1982" w:rsidTr="00FD7098">
        <w:tc>
          <w:tcPr>
            <w:tcW w:w="1523" w:type="dxa"/>
          </w:tcPr>
          <w:p w:rsidR="00BA241D"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Технологии обработки материалов и пищевых продуктов</w:t>
            </w:r>
          </w:p>
        </w:tc>
        <w:tc>
          <w:tcPr>
            <w:tcW w:w="1579" w:type="dxa"/>
          </w:tcPr>
          <w:p w:rsidR="00BA241D"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Структура технологии: от  материала к  изделию. Раздел 2. Материалы и  изделия. Раздел 3. Основные ручные инструменты. Раздел 4. Трудовые действия как основные слагаемые технологии</w:t>
            </w:r>
          </w:p>
        </w:tc>
        <w:tc>
          <w:tcPr>
            <w:tcW w:w="1588" w:type="dxa"/>
          </w:tcPr>
          <w:p w:rsidR="00BA241D"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5 Технология обработки конструкци- онных материалов Раздел 6. Технология обработки текстильных материалов. Раздел 7. Технология обработки пище- вых продуктов</w:t>
            </w:r>
          </w:p>
        </w:tc>
        <w:tc>
          <w:tcPr>
            <w:tcW w:w="1714" w:type="dxa"/>
          </w:tcPr>
          <w:p w:rsidR="00BA241D"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8. Моделирование как основа познания и практической деятельности. Раздел 9. Машины и их модели Раздел</w:t>
            </w:r>
          </w:p>
        </w:tc>
        <w:tc>
          <w:tcPr>
            <w:tcW w:w="1619" w:type="dxa"/>
          </w:tcPr>
          <w:p w:rsidR="00BA241D"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10. Традиционные производства и  технологии</w:t>
            </w:r>
          </w:p>
        </w:tc>
        <w:tc>
          <w:tcPr>
            <w:tcW w:w="1548"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11. Технологии в  когнитивной сфере</w:t>
            </w:r>
          </w:p>
          <w:p w:rsidR="00BA241D"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12. Технологии и  человек</w:t>
            </w:r>
          </w:p>
        </w:tc>
      </w:tr>
      <w:tr w:rsidR="00BA241D" w:rsidRPr="00FC1982" w:rsidTr="00FD7098">
        <w:tc>
          <w:tcPr>
            <w:tcW w:w="1523" w:type="dxa"/>
          </w:tcPr>
          <w:p w:rsidR="00BA241D"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3D – моде- лирование, прототипи- рование, макетиро- вание</w:t>
            </w:r>
          </w:p>
        </w:tc>
        <w:tc>
          <w:tcPr>
            <w:tcW w:w="1579" w:type="dxa"/>
          </w:tcPr>
          <w:p w:rsidR="00BA241D" w:rsidRPr="00FC1982" w:rsidRDefault="00BA241D" w:rsidP="009F5B44">
            <w:pPr>
              <w:spacing w:line="276" w:lineRule="auto"/>
              <w:jc w:val="both"/>
              <w:rPr>
                <w:rFonts w:ascii="Times New Roman" w:hAnsi="Times New Roman" w:cs="Times New Roman"/>
                <w:sz w:val="28"/>
                <w:szCs w:val="28"/>
              </w:rPr>
            </w:pPr>
          </w:p>
        </w:tc>
        <w:tc>
          <w:tcPr>
            <w:tcW w:w="1588" w:type="dxa"/>
          </w:tcPr>
          <w:p w:rsidR="00BA241D" w:rsidRPr="00FC1982" w:rsidRDefault="00BA241D" w:rsidP="009F5B44">
            <w:pPr>
              <w:spacing w:line="276" w:lineRule="auto"/>
              <w:jc w:val="both"/>
              <w:rPr>
                <w:rFonts w:ascii="Times New Roman" w:hAnsi="Times New Roman" w:cs="Times New Roman"/>
                <w:sz w:val="28"/>
                <w:szCs w:val="28"/>
              </w:rPr>
            </w:pPr>
          </w:p>
        </w:tc>
        <w:tc>
          <w:tcPr>
            <w:tcW w:w="1714" w:type="dxa"/>
          </w:tcPr>
          <w:p w:rsidR="00BA241D"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Модели и технологии. Раздел 2. Визуальные модели</w:t>
            </w:r>
          </w:p>
        </w:tc>
        <w:tc>
          <w:tcPr>
            <w:tcW w:w="1619" w:type="dxa"/>
          </w:tcPr>
          <w:p w:rsidR="00BA241D"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3. Создание макетов с  помощью программных средств</w:t>
            </w:r>
          </w:p>
        </w:tc>
        <w:tc>
          <w:tcPr>
            <w:tcW w:w="1548"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4. Технология создания и исследования прототипов</w:t>
            </w:r>
          </w:p>
          <w:p w:rsidR="00BA241D" w:rsidRPr="00FC1982" w:rsidRDefault="00BA241D" w:rsidP="009F5B44">
            <w:pPr>
              <w:spacing w:line="276" w:lineRule="auto"/>
              <w:jc w:val="both"/>
              <w:rPr>
                <w:rFonts w:ascii="Times New Roman" w:hAnsi="Times New Roman" w:cs="Times New Roman"/>
                <w:sz w:val="28"/>
                <w:szCs w:val="28"/>
              </w:rPr>
            </w:pPr>
          </w:p>
        </w:tc>
      </w:tr>
    </w:tbl>
    <w:p w:rsidR="00FD7098" w:rsidRPr="00FC1982" w:rsidRDefault="00FD7098" w:rsidP="009F5B44">
      <w:pPr>
        <w:jc w:val="both"/>
        <w:rPr>
          <w:rFonts w:ascii="Times New Roman" w:hAnsi="Times New Roman" w:cs="Times New Roman"/>
          <w:sz w:val="28"/>
          <w:szCs w:val="28"/>
        </w:rPr>
      </w:pPr>
    </w:p>
    <w:p w:rsidR="00FD7098"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целом же, общая структура модулей курса технологии представлена в таблице 1. </w:t>
      </w:r>
    </w:p>
    <w:p w:rsidR="00FD7098"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Табл. 3</w:t>
      </w:r>
    </w:p>
    <w:p w:rsidR="00FD7098"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Структура модулей курса технологии </w:t>
      </w:r>
    </w:p>
    <w:tbl>
      <w:tblPr>
        <w:tblStyle w:val="a6"/>
        <w:tblW w:w="0" w:type="auto"/>
        <w:tblLook w:val="04A0" w:firstRow="1" w:lastRow="0" w:firstColumn="1" w:lastColumn="0" w:noHBand="0" w:noVBand="1"/>
      </w:tblPr>
      <w:tblGrid>
        <w:gridCol w:w="1439"/>
        <w:gridCol w:w="1605"/>
        <w:gridCol w:w="1528"/>
        <w:gridCol w:w="1856"/>
        <w:gridCol w:w="1748"/>
        <w:gridCol w:w="1537"/>
      </w:tblGrid>
      <w:tr w:rsidR="00FD7098" w:rsidRPr="00FC1982" w:rsidTr="00FD7098">
        <w:tc>
          <w:tcPr>
            <w:tcW w:w="9571" w:type="dxa"/>
            <w:gridSpan w:val="6"/>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ИНВАРИАНТНЫЕ МОДУЛИ</w:t>
            </w:r>
          </w:p>
        </w:tc>
      </w:tr>
      <w:tr w:rsidR="00FD7098" w:rsidRPr="00FC1982" w:rsidTr="00FD7098">
        <w:tc>
          <w:tcPr>
            <w:tcW w:w="1523"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w:t>
            </w:r>
          </w:p>
        </w:tc>
        <w:tc>
          <w:tcPr>
            <w:tcW w:w="1579"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5 класс (34 час)</w:t>
            </w:r>
          </w:p>
        </w:tc>
        <w:tc>
          <w:tcPr>
            <w:tcW w:w="1588"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6 класс (34 час)</w:t>
            </w:r>
          </w:p>
        </w:tc>
        <w:tc>
          <w:tcPr>
            <w:tcW w:w="1714"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7 класс (34 час)</w:t>
            </w:r>
          </w:p>
        </w:tc>
        <w:tc>
          <w:tcPr>
            <w:tcW w:w="1619"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8 класс (17 час)</w:t>
            </w:r>
          </w:p>
        </w:tc>
        <w:tc>
          <w:tcPr>
            <w:tcW w:w="1548"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9 класс (17 час)</w:t>
            </w:r>
          </w:p>
        </w:tc>
      </w:tr>
      <w:tr w:rsidR="00FD7098" w:rsidRPr="00FC1982" w:rsidTr="00FD7098">
        <w:tc>
          <w:tcPr>
            <w:tcW w:w="1523"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Производ- ство и технология</w:t>
            </w:r>
          </w:p>
        </w:tc>
        <w:tc>
          <w:tcPr>
            <w:tcW w:w="1579"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Преобразова- тельная деятель- ность человека. Раздел 2. Простейшие машины и механизмы</w:t>
            </w:r>
          </w:p>
        </w:tc>
        <w:tc>
          <w:tcPr>
            <w:tcW w:w="1588"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3. Задачи и  технологии их решения. Раздел 4. Основы проек- тирования. Раздел 5. Технологии домашнего хозяйства. Раздел 6. Мир профессий</w:t>
            </w:r>
          </w:p>
        </w:tc>
        <w:tc>
          <w:tcPr>
            <w:tcW w:w="1714"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7. Технологии и  искусство. Раздел 8. Технология и мир. Современ- ная техносфера</w:t>
            </w:r>
          </w:p>
        </w:tc>
        <w:tc>
          <w:tcPr>
            <w:tcW w:w="1619"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9. Современные технологии. Раздел 10. Основы инфор- мационно- когнитивных технологий</w:t>
            </w:r>
          </w:p>
        </w:tc>
        <w:tc>
          <w:tcPr>
            <w:tcW w:w="1548"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11. Элементы управления. Раздел 12. Мир профессий</w:t>
            </w:r>
          </w:p>
        </w:tc>
      </w:tr>
      <w:tr w:rsidR="00FD7098" w:rsidRPr="00FC1982" w:rsidTr="00FD7098">
        <w:tc>
          <w:tcPr>
            <w:tcW w:w="1523"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Технологии обработки материалов и пищевых продуктов</w:t>
            </w:r>
          </w:p>
        </w:tc>
        <w:tc>
          <w:tcPr>
            <w:tcW w:w="1579"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Структура технологии: от  материала к  изделию. Раздел 2. Материалы и  изделия. Раздел 3. Основные ручные инстру- менты. Раздел 4. Трудовые действия как  основные слагаемые технологии</w:t>
            </w:r>
          </w:p>
        </w:tc>
        <w:tc>
          <w:tcPr>
            <w:tcW w:w="1588"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5. Технология обработки конструкци- онных материалов. Раздел 6. Технология обработки текстильных материалов. Раздел 7. Технология обработки пище- вых продуктов</w:t>
            </w:r>
          </w:p>
        </w:tc>
        <w:tc>
          <w:tcPr>
            <w:tcW w:w="1714"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8. Моделирование как основа познания и  практической деятельности. Раздел 9. Машины и их модели</w:t>
            </w:r>
          </w:p>
        </w:tc>
        <w:tc>
          <w:tcPr>
            <w:tcW w:w="1619"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10. Традиционные производства и  технологии</w:t>
            </w:r>
          </w:p>
        </w:tc>
        <w:tc>
          <w:tcPr>
            <w:tcW w:w="1548" w:type="dxa"/>
          </w:tcPr>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11. Технологии в  когнитивной сфере.</w:t>
            </w:r>
          </w:p>
          <w:p w:rsidR="00FD7098" w:rsidRPr="00FC1982" w:rsidRDefault="00FD7098"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12. Технологии и  человек</w:t>
            </w:r>
          </w:p>
        </w:tc>
      </w:tr>
    </w:tbl>
    <w:p w:rsidR="00FD7098" w:rsidRPr="00FC1982" w:rsidRDefault="00FD7098" w:rsidP="009F5B44">
      <w:pPr>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1335"/>
        <w:gridCol w:w="1598"/>
        <w:gridCol w:w="1594"/>
        <w:gridCol w:w="1685"/>
        <w:gridCol w:w="1685"/>
        <w:gridCol w:w="1816"/>
      </w:tblGrid>
      <w:tr w:rsidR="00FD7098" w:rsidRPr="00FC1982" w:rsidTr="00FD7098">
        <w:tc>
          <w:tcPr>
            <w:tcW w:w="9571" w:type="dxa"/>
            <w:gridSpan w:val="6"/>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ВАРИАТИВНЫЕ МОДУЛИ</w:t>
            </w:r>
          </w:p>
        </w:tc>
      </w:tr>
      <w:tr w:rsidR="00FD7098" w:rsidRPr="00FC1982" w:rsidTr="00E9200B">
        <w:tc>
          <w:tcPr>
            <w:tcW w:w="1352"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Модуль</w:t>
            </w:r>
          </w:p>
        </w:tc>
        <w:tc>
          <w:tcPr>
            <w:tcW w:w="1536"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5 класс (17 ч)</w:t>
            </w:r>
          </w:p>
        </w:tc>
        <w:tc>
          <w:tcPr>
            <w:tcW w:w="1543"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6 класс (17 ч)</w:t>
            </w:r>
          </w:p>
        </w:tc>
        <w:tc>
          <w:tcPr>
            <w:tcW w:w="1670"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7 класс (17 ч)</w:t>
            </w:r>
          </w:p>
        </w:tc>
        <w:tc>
          <w:tcPr>
            <w:tcW w:w="1670"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8 класс (17 ч)</w:t>
            </w:r>
          </w:p>
        </w:tc>
        <w:tc>
          <w:tcPr>
            <w:tcW w:w="1800"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9 класс (17 ч)</w:t>
            </w:r>
          </w:p>
        </w:tc>
      </w:tr>
      <w:tr w:rsidR="00FD7098" w:rsidRPr="00FC1982" w:rsidTr="00E9200B">
        <w:tc>
          <w:tcPr>
            <w:tcW w:w="1352"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Робото- техника</w:t>
            </w:r>
          </w:p>
        </w:tc>
        <w:tc>
          <w:tcPr>
            <w:tcW w:w="1536"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Алгоритмы и  исполнители. Роботы как исполнители. Раздел 2. Роботы: кон- струирование и  управление</w:t>
            </w:r>
          </w:p>
        </w:tc>
        <w:tc>
          <w:tcPr>
            <w:tcW w:w="1543"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3. Роботы на  производстве. Раздел 4. Робото- технические проекты</w:t>
            </w:r>
          </w:p>
        </w:tc>
        <w:tc>
          <w:tcPr>
            <w:tcW w:w="1670"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4 (продолжение). Робото- технические проекты</w:t>
            </w:r>
          </w:p>
        </w:tc>
        <w:tc>
          <w:tcPr>
            <w:tcW w:w="1670"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4 (продолжение). Робото- технические проекты</w:t>
            </w:r>
          </w:p>
        </w:tc>
        <w:tc>
          <w:tcPr>
            <w:tcW w:w="1800"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5. От робото- техники к искусственному интеллекту</w:t>
            </w:r>
          </w:p>
        </w:tc>
      </w:tr>
      <w:tr w:rsidR="00FD7098" w:rsidRPr="00FC1982" w:rsidTr="00E9200B">
        <w:tc>
          <w:tcPr>
            <w:tcW w:w="1352"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3D-модели- рование, прототипи- рование, макетиро- вание</w:t>
            </w:r>
          </w:p>
        </w:tc>
        <w:tc>
          <w:tcPr>
            <w:tcW w:w="1536" w:type="dxa"/>
          </w:tcPr>
          <w:p w:rsidR="00FD7098" w:rsidRPr="00FC1982" w:rsidRDefault="00FD7098" w:rsidP="009F5B44">
            <w:pPr>
              <w:spacing w:line="276" w:lineRule="auto"/>
              <w:jc w:val="both"/>
              <w:rPr>
                <w:rFonts w:ascii="Times New Roman" w:hAnsi="Times New Roman" w:cs="Times New Roman"/>
                <w:sz w:val="28"/>
                <w:szCs w:val="28"/>
              </w:rPr>
            </w:pPr>
          </w:p>
        </w:tc>
        <w:tc>
          <w:tcPr>
            <w:tcW w:w="1543" w:type="dxa"/>
          </w:tcPr>
          <w:p w:rsidR="00FD7098" w:rsidRPr="00FC1982" w:rsidRDefault="00FD7098" w:rsidP="009F5B44">
            <w:pPr>
              <w:spacing w:line="276" w:lineRule="auto"/>
              <w:jc w:val="both"/>
              <w:rPr>
                <w:rFonts w:ascii="Times New Roman" w:hAnsi="Times New Roman" w:cs="Times New Roman"/>
                <w:sz w:val="28"/>
                <w:szCs w:val="28"/>
              </w:rPr>
            </w:pPr>
          </w:p>
        </w:tc>
        <w:tc>
          <w:tcPr>
            <w:tcW w:w="1670"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Модели и  технологии. Раздел 2. Визуальные модели</w:t>
            </w:r>
          </w:p>
        </w:tc>
        <w:tc>
          <w:tcPr>
            <w:tcW w:w="1670"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3. Создание макетов с  помощью программных средств</w:t>
            </w:r>
          </w:p>
        </w:tc>
        <w:tc>
          <w:tcPr>
            <w:tcW w:w="1800" w:type="dxa"/>
          </w:tcPr>
          <w:p w:rsidR="00FD7098"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4. Технология создания и  исследования прототипов</w:t>
            </w:r>
          </w:p>
        </w:tc>
      </w:tr>
      <w:tr w:rsidR="00E9200B" w:rsidRPr="00FC1982" w:rsidTr="00E9200B">
        <w:tc>
          <w:tcPr>
            <w:tcW w:w="1352"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Компью- терная графика. Черчение</w:t>
            </w:r>
          </w:p>
        </w:tc>
        <w:tc>
          <w:tcPr>
            <w:tcW w:w="1536" w:type="dxa"/>
          </w:tcPr>
          <w:p w:rsidR="00E9200B" w:rsidRPr="00FC1982" w:rsidRDefault="00E9200B" w:rsidP="009F5B44">
            <w:pPr>
              <w:spacing w:line="276" w:lineRule="auto"/>
              <w:jc w:val="both"/>
              <w:rPr>
                <w:rFonts w:ascii="Times New Roman" w:hAnsi="Times New Roman" w:cs="Times New Roman"/>
                <w:sz w:val="28"/>
                <w:szCs w:val="28"/>
              </w:rPr>
            </w:pPr>
          </w:p>
        </w:tc>
        <w:tc>
          <w:tcPr>
            <w:tcW w:w="1543" w:type="dxa"/>
          </w:tcPr>
          <w:p w:rsidR="00E9200B" w:rsidRPr="00FC1982" w:rsidRDefault="00E9200B" w:rsidP="009F5B44">
            <w:pPr>
              <w:spacing w:line="276" w:lineRule="auto"/>
              <w:jc w:val="both"/>
              <w:rPr>
                <w:rFonts w:ascii="Times New Roman" w:hAnsi="Times New Roman" w:cs="Times New Roman"/>
                <w:sz w:val="28"/>
                <w:szCs w:val="28"/>
              </w:rPr>
            </w:pPr>
          </w:p>
        </w:tc>
        <w:tc>
          <w:tcPr>
            <w:tcW w:w="1670" w:type="dxa"/>
          </w:tcPr>
          <w:p w:rsidR="00E9200B" w:rsidRPr="00FC1982" w:rsidRDefault="00E9200B" w:rsidP="009F5B44">
            <w:pPr>
              <w:spacing w:line="276" w:lineRule="auto"/>
              <w:jc w:val="both"/>
              <w:rPr>
                <w:rFonts w:ascii="Times New Roman" w:hAnsi="Times New Roman" w:cs="Times New Roman"/>
                <w:sz w:val="28"/>
                <w:szCs w:val="28"/>
              </w:rPr>
            </w:pPr>
          </w:p>
        </w:tc>
        <w:tc>
          <w:tcPr>
            <w:tcW w:w="1670"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Модели и их свойства. Раздел 2. Черчение как  технология создания модели инженерного объекта</w:t>
            </w:r>
          </w:p>
        </w:tc>
        <w:tc>
          <w:tcPr>
            <w:tcW w:w="1800"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3. Технология создания чертежей в  программных средах.</w:t>
            </w:r>
          </w:p>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4. Разработка проекта инженерного объекта</w:t>
            </w:r>
          </w:p>
        </w:tc>
      </w:tr>
      <w:tr w:rsidR="00E9200B" w:rsidRPr="00FC1982" w:rsidTr="00E9200B">
        <w:tc>
          <w:tcPr>
            <w:tcW w:w="1352"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Автомати- зированные системы</w:t>
            </w:r>
          </w:p>
        </w:tc>
        <w:tc>
          <w:tcPr>
            <w:tcW w:w="1536" w:type="dxa"/>
          </w:tcPr>
          <w:p w:rsidR="00E9200B" w:rsidRPr="00FC1982" w:rsidRDefault="00E9200B" w:rsidP="009F5B44">
            <w:pPr>
              <w:spacing w:line="276" w:lineRule="auto"/>
              <w:jc w:val="both"/>
              <w:rPr>
                <w:rFonts w:ascii="Times New Roman" w:hAnsi="Times New Roman" w:cs="Times New Roman"/>
                <w:sz w:val="28"/>
                <w:szCs w:val="28"/>
              </w:rPr>
            </w:pPr>
          </w:p>
        </w:tc>
        <w:tc>
          <w:tcPr>
            <w:tcW w:w="1543" w:type="dxa"/>
          </w:tcPr>
          <w:p w:rsidR="00E9200B" w:rsidRPr="00FC1982" w:rsidRDefault="00E9200B" w:rsidP="009F5B44">
            <w:pPr>
              <w:spacing w:line="276" w:lineRule="auto"/>
              <w:jc w:val="both"/>
              <w:rPr>
                <w:rFonts w:ascii="Times New Roman" w:hAnsi="Times New Roman" w:cs="Times New Roman"/>
                <w:sz w:val="28"/>
                <w:szCs w:val="28"/>
              </w:rPr>
            </w:pPr>
          </w:p>
        </w:tc>
        <w:tc>
          <w:tcPr>
            <w:tcW w:w="1670" w:type="dxa"/>
          </w:tcPr>
          <w:p w:rsidR="00E9200B" w:rsidRPr="00FC1982" w:rsidRDefault="00E9200B" w:rsidP="009F5B44">
            <w:pPr>
              <w:spacing w:line="276" w:lineRule="auto"/>
              <w:jc w:val="both"/>
              <w:rPr>
                <w:rFonts w:ascii="Times New Roman" w:hAnsi="Times New Roman" w:cs="Times New Roman"/>
                <w:sz w:val="28"/>
                <w:szCs w:val="28"/>
              </w:rPr>
            </w:pPr>
          </w:p>
        </w:tc>
        <w:tc>
          <w:tcPr>
            <w:tcW w:w="1670"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Управление. Общие представления. Раздел 2. Управление техническими системами. Раздел 3. Элементная база автоматизиро- ванных систем</w:t>
            </w:r>
          </w:p>
        </w:tc>
        <w:tc>
          <w:tcPr>
            <w:tcW w:w="1800"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3. Управление социально- экономическими системами. Предпринима- тельство</w:t>
            </w:r>
          </w:p>
        </w:tc>
      </w:tr>
      <w:tr w:rsidR="00E9200B" w:rsidRPr="00FC1982" w:rsidTr="00E9200B">
        <w:tc>
          <w:tcPr>
            <w:tcW w:w="1352"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Животно- водство</w:t>
            </w:r>
          </w:p>
        </w:tc>
        <w:tc>
          <w:tcPr>
            <w:tcW w:w="1536"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Элементы технологии выращивания сельскохозяй- ственных животных. (Приручение животных как фактор развития человеческой цивилизации. Сельскохозяй- ственные животные)</w:t>
            </w:r>
          </w:p>
        </w:tc>
        <w:tc>
          <w:tcPr>
            <w:tcW w:w="1543"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Элементы технологии выращивания сельскохозяй- ственных животных. (Содержание сельскохозяй- ственных животных: помещение, оборудование, уход. Разведе- ние животных. Породы живот- ных, их созда- ние)</w:t>
            </w:r>
          </w:p>
        </w:tc>
        <w:tc>
          <w:tcPr>
            <w:tcW w:w="1670"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Элементы технологии выращивания сельскохозяй- ственных животных. (Животные у  нас дома. Забота о домаш- них и бездом- ных животных. Проблема клонирования живых организ- мов. Социаль- ные и этические проблемы)</w:t>
            </w:r>
          </w:p>
        </w:tc>
        <w:tc>
          <w:tcPr>
            <w:tcW w:w="1670"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2. Производство животно- водческих продуктов.</w:t>
            </w:r>
          </w:p>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3. Профессии, связанные с  деятельностью животновода</w:t>
            </w:r>
          </w:p>
        </w:tc>
        <w:tc>
          <w:tcPr>
            <w:tcW w:w="1800" w:type="dxa"/>
          </w:tcPr>
          <w:p w:rsidR="00E9200B" w:rsidRPr="00FC1982" w:rsidRDefault="00E9200B" w:rsidP="009F5B44">
            <w:pPr>
              <w:spacing w:line="276" w:lineRule="auto"/>
              <w:jc w:val="both"/>
              <w:rPr>
                <w:rFonts w:ascii="Times New Roman" w:hAnsi="Times New Roman" w:cs="Times New Roman"/>
                <w:sz w:val="28"/>
                <w:szCs w:val="28"/>
              </w:rPr>
            </w:pPr>
          </w:p>
        </w:tc>
      </w:tr>
      <w:tr w:rsidR="00E9200B" w:rsidRPr="00FC1982" w:rsidTr="00E9200B">
        <w:tc>
          <w:tcPr>
            <w:tcW w:w="1352"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Растение- водство</w:t>
            </w:r>
          </w:p>
        </w:tc>
        <w:tc>
          <w:tcPr>
            <w:tcW w:w="1536"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Элементы технологии возделывания сельскохозяй- ственных культур (почвы, виды почв, плодоро- дие почв, инструменты обработки почв)</w:t>
            </w:r>
          </w:p>
        </w:tc>
        <w:tc>
          <w:tcPr>
            <w:tcW w:w="1543"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Элементы технологии возделывания сельскохозяй- ственных культур (выращивание растений на школьном/ приусадебном участке)</w:t>
            </w:r>
          </w:p>
        </w:tc>
        <w:tc>
          <w:tcPr>
            <w:tcW w:w="1670"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1. Элементы техно- логии возделы- вания сельско- хозяйственных культур. (полезные для человека дико- растущие расте- ния. Сбор, заго- товка и хране- ние полезных для человека дикорастущих растений, их плодов)</w:t>
            </w:r>
          </w:p>
        </w:tc>
        <w:tc>
          <w:tcPr>
            <w:tcW w:w="1670" w:type="dxa"/>
          </w:tcPr>
          <w:p w:rsidR="00E9200B" w:rsidRPr="00FC1982" w:rsidRDefault="00E9200B" w:rsidP="009F5B44">
            <w:pPr>
              <w:spacing w:line="276" w:lineRule="auto"/>
              <w:jc w:val="both"/>
              <w:rPr>
                <w:rFonts w:ascii="Times New Roman" w:hAnsi="Times New Roman" w:cs="Times New Roman"/>
                <w:sz w:val="28"/>
                <w:szCs w:val="28"/>
              </w:rPr>
            </w:pPr>
            <w:r w:rsidRPr="00FC1982">
              <w:rPr>
                <w:rFonts w:ascii="Times New Roman" w:hAnsi="Times New Roman" w:cs="Times New Roman"/>
                <w:sz w:val="28"/>
                <w:szCs w:val="28"/>
              </w:rPr>
              <w:t>Раздел 2. Сельско- хозяйственное производство Раздел 3. Сельско- хозяйственные профессии</w:t>
            </w:r>
          </w:p>
        </w:tc>
        <w:tc>
          <w:tcPr>
            <w:tcW w:w="1800" w:type="dxa"/>
          </w:tcPr>
          <w:p w:rsidR="00E9200B" w:rsidRPr="00FC1982" w:rsidRDefault="00E9200B" w:rsidP="009F5B44">
            <w:pPr>
              <w:spacing w:line="276" w:lineRule="auto"/>
              <w:jc w:val="both"/>
              <w:rPr>
                <w:rFonts w:ascii="Times New Roman" w:hAnsi="Times New Roman" w:cs="Times New Roman"/>
                <w:sz w:val="28"/>
                <w:szCs w:val="28"/>
              </w:rPr>
            </w:pPr>
          </w:p>
        </w:tc>
      </w:tr>
    </w:tbl>
    <w:p w:rsidR="00FD7098" w:rsidRPr="00FC1982" w:rsidRDefault="00FD7098" w:rsidP="009F5B44">
      <w:pPr>
        <w:jc w:val="both"/>
        <w:rPr>
          <w:rFonts w:ascii="Times New Roman" w:hAnsi="Times New Roman" w:cs="Times New Roman"/>
          <w:sz w:val="28"/>
          <w:szCs w:val="28"/>
        </w:rPr>
      </w:pP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2.1.21 ФИЗИЧЕСКАЯ КУЛЬТУРА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ПОЯСНИТЕЛЬНАЯ ЗАПИСКА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ОБЩАЯ ХАРАКТЕРИСТИКА УЧЕБНОГО ПРЕДМЕТА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«ФИЗИЧЕСКАЯ КУЛЬТУРА»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 создании Примерной рабочей программы учитывались потребности современного российского общества в физическикрепком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w:t>
      </w:r>
      <w:r w:rsidR="00E9200B" w:rsidRPr="00FC1982">
        <w:rPr>
          <w:rFonts w:ascii="Times New Roman" w:hAnsi="Times New Roman" w:cs="Times New Roman"/>
          <w:sz w:val="28"/>
          <w:szCs w:val="28"/>
        </w:rPr>
        <w:t>здоровья, повышения функциональ</w:t>
      </w:r>
      <w:r w:rsidRPr="00FC1982">
        <w:rPr>
          <w:rFonts w:ascii="Times New Roman" w:hAnsi="Times New Roman" w:cs="Times New Roman"/>
          <w:sz w:val="28"/>
          <w:szCs w:val="28"/>
        </w:rPr>
        <w:t xml:space="preserve">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ЦЕЛИ ИЗУЧЕНИЯ УЧЕБНОГО ПРЕДМЕТА «ФИЗИЧЕСКАЯ КУЛЬТУРА»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Вариативные модули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активноевовлечение их в соревновательную деятельность.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w:t>
      </w:r>
      <w:r w:rsidR="003D4B23" w:rsidRPr="00FC1982">
        <w:rPr>
          <w:rFonts w:ascii="Times New Roman" w:hAnsi="Times New Roman" w:cs="Times New Roman"/>
          <w:sz w:val="28"/>
          <w:szCs w:val="28"/>
        </w:rPr>
        <w:t xml:space="preserve">настоящей </w:t>
      </w:r>
      <w:r w:rsidRPr="00FC1982">
        <w:rPr>
          <w:rFonts w:ascii="Times New Roman" w:hAnsi="Times New Roman" w:cs="Times New Roman"/>
          <w:sz w:val="28"/>
          <w:szCs w:val="28"/>
        </w:rPr>
        <w:t xml:space="preserve">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МЕСТО УЧЕБНОГО ПРЕДМЕТА «ФИЗИЧЕСКАЯ КУЛЬТУРА»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УЧЕБНОМ ПЛАНЕ</w:t>
      </w:r>
    </w:p>
    <w:p w:rsidR="003D4B23"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003D4B23" w:rsidRPr="00FC1982">
        <w:rPr>
          <w:rFonts w:ascii="Times New Roman" w:hAnsi="Times New Roman" w:cs="Times New Roman"/>
          <w:sz w:val="28"/>
          <w:szCs w:val="28"/>
        </w:rPr>
        <w:t>.</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основногообщего образования».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УЧЕБНОГО ПРЕДМЕТА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«ФИЗИЧЕСКАЯ КУЛЬТУРА»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D4B23"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Составление дневника физической культуры.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w:t>
      </w:r>
      <w:r w:rsidR="003D4B23" w:rsidRPr="00FC1982">
        <w:rPr>
          <w:rFonts w:ascii="Times New Roman" w:hAnsi="Times New Roman" w:cs="Times New Roman"/>
          <w:sz w:val="28"/>
          <w:szCs w:val="28"/>
        </w:rPr>
        <w:t>каливающие процедуры после заня</w:t>
      </w:r>
      <w:r w:rsidRPr="00FC1982">
        <w:rPr>
          <w:rFonts w:ascii="Times New Roman" w:hAnsi="Times New Roman" w:cs="Times New Roman"/>
          <w:sz w:val="28"/>
          <w:szCs w:val="28"/>
        </w:rPr>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Спортивно-оздоровительная деятельность. Роль и значение спортивно-оздоровительной деятельности в здоровом образе жизни современного человека.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Упражнения на низком гимнастическом бревне: передвижение ходьбой с поворотами кругом и на 90</w:t>
      </w:r>
      <w:r w:rsidRPr="00FC1982">
        <w:rPr>
          <w:rFonts w:ascii="Times New Roman" w:hAnsi="Times New Roman" w:cs="Times New Roman"/>
          <w:sz w:val="28"/>
          <w:szCs w:val="28"/>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3D4B23"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и«змейкой»; обводка мячом ориентиров (конусов).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«Спорт». Физическая подготовка к выполнению нормативов комплекса ГТО с 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Спортивно-оздоровительная деятельность. 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Лазанье по канату в три приёма (мальчики).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«Лёгкая атлетика». Старт с опорой на одну руку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последующим ускорением; спринтерский и гладкий равномерный бег по учебной дистанции; ранее разученные беговые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упражнения.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Метание малого (теннисного) мяча в подвижную (раскачивающуюся) мишень.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«Зимние виды спорта». Передвижение на лыжах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одновременным одношажным ходом; преодоление небольших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«Спортивные игры». Баскетбол. Технические действия игрока без мяча: передвижение в стойке баскетболиста;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прыжки вверх толчком одной ногой и приземлением на другую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ногу; остановка двумя шагами и прыжком.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Упражнения с мячом: ранее разученные упражнения в ведении мяча в разных направлениях и по разной траектории,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передачу и броски мяча в корзину.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технических приёмов в подаче мяча, его приёме и передаче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двумя руками снизу и сверху.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Футбол. Удары по катящемуся мячу с разбега. Правила игры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игровая деятельность по правилам с использованием разученных технических приёмов в остановке и передаче мяча, его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ведении и обводке.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«Спорт». Физическая подготовка к выполнению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нормативов комплекса ГТО с использованием средств базовой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физической подготовки, видов спорта и оздоровительных систем физической культуры, национальных видов спорта, культурно-этнических игр.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Знания о физической культуре. Зарождение олимпийского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движения в дореволюционной России; роль А.Д. Бутовского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развитии отечественной системы физического воспитания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спорта. Олимпийское движение в СССР и современной России;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характеристика основных этапов развития. Выдающиеся советские и российские олимпийцы.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Способы самостоятельной деятельности. Правила техники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безопасности и гигиены мест занятий в процессе выполнения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физических упражнений на открытых площадках. Ведение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дневника по физической культуре.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Техническая подготовка и её значение для человека; основные правила технической подготовки. Двигательные действия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как основа технической подготовки; понятие двигательного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умения и двигательного навыка. Способы оценивания техники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двигательных действий и организация процедуры оценивания.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Ошибки при разучивании техники выполнения двигательных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действий, причины и способы их предупреждения при самостоятельных занятиях технической подготовкой.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Планирование самостоятельных занятий технической подготовкой на учебный год и учебную четверть. Составление плана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учебного занятия по самостоятельной технической подготовке.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Физическое совершенствование. Физкультурно-оздоровительная деятельность. Оздоровительные комплексы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для самостоятельных занятий с добавлением ранее разученных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упражнений: для профилактики нарушения осанки; дыхательной и зрительной гимнастики в режиме учебного дня.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Спортивно-оздоровительная деятельность. Модуль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парах и тройках (девочки). Стойка на голове с опорой на руки;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акробатическая комбинация из разученных упражнений в равновесии, стойках, кувырках (мальчики).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высоком темпе (девочки).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Комбинация на гимнастическом бревне из ранее разученных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висах, упорах, переворотах (мальчики). Лазанье по канату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два приёма (мальчики).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скорости передвижения и продолжительности выполнения;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прыжки с разбега в длину способом «согнув ноги» и в высоту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способом «перешагивание».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Метание малого (теннисного) мяча по движущейся (катящейся) с разной скоростью мишени.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«Зимние виды спорта». Торможение и поворот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прохождения учебной дистанции; спуски и подъёмы ранее освоенными способами.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«Спортивные игры». Баскетбол. Передача и ловля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мяча после отскока от пола; бросок в корзину двумя руками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корзину.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Волейбол. Верхняя прямая подача мяча в разные зоны площадки соперника; передача мяча через сетку двумя руками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сверху и перевод мяча за голову. Игровая деятельность по правилам с использованием ранее разученных технических приёмов.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Футбол. Средние и длинные передачи мяча по прямой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диагонали; тактические действия при выполнении углового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удара и вбрасывании мяча из-за боковой линии. Игровая деятельность по правилам с использованием ранее разученных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технических приёмов.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«Спорт». Физическая подготовка к выполнению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нормативов комплекса ГТО с использованием средств базовой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физической подготовки, видов спорта и оздоровительных систем физической культуры, национальных видов спорта, культурно-этнических игр.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Знания о физической культуре. Физическая культура в современном обществе: характеристика основных направлений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форм организации. Всестороннее и гармоничное физическое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Адаптивная физическая культура, её история и социальная значимость.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Способы самостоятельной деятельности. Коррекция осанки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разработка индивидуальных планов занятий корригирующей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гимнастикой. Коррекция избыточной массы тела и разработка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индивидуальных планов занятий корригирующей гимнастикой.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Составление планов-конспектов для самостоятельных занятий спортивной подготовкой. Способы учёта индивидуальных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особенностей при составлении планов самостоятельных тренировочных занятий.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Физическое совершенствование. Физкультурно-оздоровительная деятельность. Профилактика перенапряжения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систем организма средствами оздоровительной физической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культуры: упражнения мышечной релаксации и регулирования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вегетативной нервной системы, профилактики общего и зрительного утомления.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Спортивно-оздоровительная деятельность. Модуль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Гимнастическая комбинация на гимнастическом бревне из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ранее освоенных упражнений с увеличивающимся числом технических элементов в прыжках, поворотах и передвижениях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(девушки). Гимнастическая комбинация на перекладине 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включением ранее освоенных упражнений в упорах и висах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(юноши). Гимнастическая комбинация на параллельных брусьях с включением упражнений в упоре на руках, кувырка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вперёд и соскока (юноши). Вольные упражнения на базе ранее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разученных акробатических упражнений и упражнений ритмической гимнастики (девушки).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«Лёгкая атлетика». Кроссовый бег; прыжок в длину с разбега способом «прогнувшись».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проведения соревнований по сдаче норм комплекса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ГТО. Самостоятельная подготовка к выполнению нормативных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требований комплекса ГТО в беговых (бег на короткие и средние дистанции) и технических (прыжки и метание спортивного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снаряда) дисциплинах лёгкой атлетики.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«Зимние виды спорта». Передвижение на лыжах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одновременным бесшажным ходом; преодоление естественных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препятствий на лыжах широким шагом, перешагиванием, перелазанием; торможение боковым скольжением при спуске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лыжах с пологого склона; переход с попеременного двухшажного хода на одновременный бесшажный ход и обратно; ранее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разученные упражнения лыжной подготовки в передвижениях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лыжах, при спусках, подъёмах, торможении.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«Плавание». Старт прыжком с тумбочки при плавании кролем на груди; старт из воды толчком от стенки бассей-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при плавании кролем на спине. Повороты при плавании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кролем на груди и на спине. Проплывание учебных дистанций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кролем на груди и на спине.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«Спортивные игры». Баскетбол. Повороты туловища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правую и левую стороны с удержанием мяча двумя руками;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передача мяча одной рукой от плеча и снизу; бросок мяча двумя и одной рукой в прыжке. Игровая деятельность по правилам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 использованием ранее разученных технических приёмов.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Футбол. Удар по мячу с разбега внутренней частью подъёма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стопы; остановка мяча внутренней стороной стопы. Правила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игры в мини-футбол; технические и тактические действия.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«Спорт». Физическая подготовка к выполнению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нормативов Комплекса ГТО с использованием средств базовой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физической подготовки, видов спорта и оздоровительных систем физической культуры, национальных видов спорта, культурно-этнических игр.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Знания о физической культуре. Здоровье и здоровый образ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жизни, вредные привычки и их пагубное влияние на здоровье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человека. Туристские походы как форма организации здорового образа жизни. Профессионально-прикладная физическая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Способы самостоятельной деятельности. Восстановительный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массаж как средство оптимизации работоспособности, его правила и приёмы во время самостоятельных занятий физической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Физическое совершенствование. Физкультурно-оздоровительная деятельность. Занятия физической культурой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Спортивно-оздоровительная деятельность. Модуль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«Гимнастика». Акробатическая комбинация с включением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длинного кувырка с разбега и кувырка назад в упор, стоя ноги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параллельных брусьях, с включением двух кувырков вперёд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опорой на руки (юноши). Гимнастическая комбинация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гимнастическом бревне, с включением полушпагата, стойки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колене с опорой на руки и отведением ноги назад (девушки).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Черлидинг: композиция упражнений с построением пирамид,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элементами степ-аэробики, акробатики и ритмической гимнастики (девушки).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«Лёгкая атлетика». Техническая подготовка в беговых и прыжковых упражнениях: бег на короткие и длинные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дальность.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«Зимние виды спорта». Техническая подготовка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передвижении лыжными ходами по учебной дистанции: попеременный двухшажный ход, одновременный одношажный ход,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способы перехода с одного лыжного хода на другой.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«Плавание». Брасс: подводящие упражнения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плавание в полной координации. Повороты при плавании брассом.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Футбол. Техническая подготовка в игровых действиях: ведение, приёмы и передачи, остановки и удары по мячу с места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в движении.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Совершенствование техники ранее разученных гимнастических и акробатических упражне</w:t>
      </w:r>
      <w:r w:rsidR="008B78BF" w:rsidRPr="00FC1982">
        <w:rPr>
          <w:rFonts w:ascii="Times New Roman" w:hAnsi="Times New Roman" w:cs="Times New Roman"/>
          <w:sz w:val="28"/>
          <w:szCs w:val="28"/>
        </w:rPr>
        <w:t>ний, упражнений лёгкой атле</w:t>
      </w:r>
      <w:r w:rsidRPr="00FC1982">
        <w:rPr>
          <w:rFonts w:ascii="Times New Roman" w:hAnsi="Times New Roman" w:cs="Times New Roman"/>
          <w:sz w:val="28"/>
          <w:szCs w:val="28"/>
        </w:rPr>
        <w:t xml:space="preserve">тики и зимних видов спорта; технических действий спортивных игр.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«Спорт». Физическая подготовка к выполнению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нормативов Комплекса ГТО с использованием средств базовой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физической подготовки, видов спорта и оздоровительных систем физической культуры, национальных видов спорта, культурно-этнических игр.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программа вариативного модуля «Базовая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физическая подготовка». Развитие силовых способностей.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Комплексы общеразвивающих и локально воздействующих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(брусьях, перекладинах, гимнастической стенке и т. п.). Броски набивного мяча двумя и одной рукой из положений стоя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сидя (вверх, вперёд, назад, в стороны, снизу и сбоку, от груди, из-за головы). Прыжковые упражнения с дополнительным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отягощением (напрыгивание и спрыгивание, прыжки через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скакалку, многоскоки, прыжки через препятствия и т. п.). Бег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дополнительным отягощением (в горку и с горки, на короткие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дистанции, эстафеты). Передвижения в висе и упоре на руках.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силовой направленностью (импровизированный баскетбол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набивным мячом и т. п.).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скоростных способностей. Бег на месте в максимальном темпе (в упоре о гимнастическую стенку и без упора).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Челночный бег. Бег по разметкам с максимальным темпом.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малых предметов, лежащих на полу и на разной высоте. Стартовые ускорения по дифференцированному сигналу. Метание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малых мячей по движущимся мишеням (катящейся, раскачивающейся, летящей). Ловля теннисного мяча после отскока от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пола, стены (правой и левой рукой). Передача теннисного мяча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парах правой (левой) рукой и попеременно. Ведение теннисного мяча ногами с ускорениями по прямой, по кругу, вокруг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стоек. Прыжки через скакалку на месте и в движении с максимальной частотой прыж</w:t>
      </w:r>
      <w:r w:rsidR="008B78BF" w:rsidRPr="00FC1982">
        <w:rPr>
          <w:rFonts w:ascii="Times New Roman" w:hAnsi="Times New Roman" w:cs="Times New Roman"/>
          <w:sz w:val="28"/>
          <w:szCs w:val="28"/>
        </w:rPr>
        <w:t>ков. Преодоление полосы препят</w:t>
      </w:r>
      <w:r w:rsidRPr="00FC1982">
        <w:rPr>
          <w:rFonts w:ascii="Times New Roman" w:hAnsi="Times New Roman" w:cs="Times New Roman"/>
          <w:sz w:val="28"/>
          <w:szCs w:val="28"/>
        </w:rPr>
        <w:t xml:space="preserve">ствий, включающей в себя: прыжки на разную высоту и длину,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 разметкам; бег с максимальной скоростью в разных направлениях и с преодолением опор различной высоты и ширины,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повороты, обегание различных предметов (легкоатлетических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стоек, мячей, лежащих на полу или подвешенных на высоте).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Эстафеты и подвижные игры со скоростной направленностью.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Технические действия из базовых видов спорта, выполняемые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максимальной скоростью движений.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Упражнения культурно-этнической направленности. Сюжетно-образные и обрядовые игры. Технические действия национальных видов спорта.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w:t>
      </w:r>
      <w:r w:rsidR="008B78BF" w:rsidRPr="00FC1982">
        <w:rPr>
          <w:rFonts w:ascii="Times New Roman" w:hAnsi="Times New Roman" w:cs="Times New Roman"/>
          <w:sz w:val="28"/>
          <w:szCs w:val="28"/>
        </w:rPr>
        <w:t>воночного столба. Комплексы ак</w:t>
      </w:r>
      <w:r w:rsidRPr="00FC1982">
        <w:rPr>
          <w:rFonts w:ascii="Times New Roman" w:hAnsi="Times New Roman" w:cs="Times New Roman"/>
          <w:sz w:val="28"/>
          <w:szCs w:val="28"/>
        </w:rPr>
        <w:t xml:space="preserve">тивных и пассивных упражнений с большой амплитудой движений. Упражнения для развития подвижности суставов (полушпагат, шпагат, складка, мост).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элементы атлетической гимнастики (по типу «подкачки»); приседания на одной ноге «пистолетом» с опорой на руку для сохранения равновесия).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«Лёгкая атлетика». Развитие выносливости.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Бег с максимальной скоростью в режиме повторно-интервального метода. Бег по пересеченной местности (кроссовый бег).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скоростных способностей. Бег на месте с максимальной скоростью и темпом с опорой на руки и без опоры.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Прыжки через скакалку в максимальном темпе. Ускорение,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переходящее в многоскоки, и многоскоки, переходящие в бег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ускорением. Подвижные и спортивные игры, эстафеты.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координации движений. Специализированные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комплексы упражнений на развитие координации (разрабатываются на основе учебного материала модулей «Гимнастика»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«Спортивные игры»).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силовых способностей. Передвижение на лыжах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«Спортивные игры». Баскетбол. Развитие скоростных способностей. Ходь</w:t>
      </w:r>
      <w:r w:rsidR="008B78BF" w:rsidRPr="00FC1982">
        <w:rPr>
          <w:rFonts w:ascii="Times New Roman" w:hAnsi="Times New Roman" w:cs="Times New Roman"/>
          <w:sz w:val="28"/>
          <w:szCs w:val="28"/>
        </w:rPr>
        <w:t>ба и бег в различных направлени</w:t>
      </w:r>
      <w:r w:rsidRPr="00FC1982">
        <w:rPr>
          <w:rFonts w:ascii="Times New Roman" w:hAnsi="Times New Roman" w:cs="Times New Roman"/>
          <w:sz w:val="28"/>
          <w:szCs w:val="28"/>
        </w:rPr>
        <w:t xml:space="preserve">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направления движения. Бег с максимальной частотой (темпом)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шагов с опорой на руки и без опоры. Выпрыгивание вверх с доставанием ориентиров левой (правой) рукой. Челночный бег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ускорениями и максимальной скоростью приставными шагами левым и правым боком. Ведение баскетбольного мяча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ускорением и максимальной скоростью. Прыжки вверх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Кувырки вперёд, назад, боком с последующим рывком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3—5  м. Подвижные и спортивные игры, эстафеты.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силовых способностей. Комплексы упражнений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дополнительным отягощением на основные мышечные группы. Ходьба и прыжки в глубоком приседе. Прыжки на одной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ноге и обеих ногах с продвижением вперед, по кругу, «змейкой», на месте с поворотом на 180</w:t>
      </w:r>
      <w:r w:rsidRPr="00FC1982">
        <w:rPr>
          <w:rFonts w:ascii="Times New Roman" w:hAnsi="Times New Roman" w:cs="Times New Roman"/>
          <w:sz w:val="28"/>
          <w:szCs w:val="28"/>
        </w:rPr>
        <w:t> и 360</w:t>
      </w:r>
      <w:r w:rsidRPr="00FC1982">
        <w:rPr>
          <w:rFonts w:ascii="Times New Roman" w:hAnsi="Times New Roman" w:cs="Times New Roman"/>
          <w:sz w:val="28"/>
          <w:szCs w:val="28"/>
        </w:rPr>
        <w:t xml:space="preserve">.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многоскоков. Броски набивного мяча из различных исходных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положений, с различной траекторией полёта одной рукой и обеими руками, стоя, сидя, в полуприседе.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выносливости. Повторный бег с максимальной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скоростью с уменьшающимся интервалом отдыха. Гладкий бег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 методу непрерывно-интервального упражнения. Гладкий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бег в режиме большой и умеренной интенсивности. Игра в баскетбол с увеличивающимся объёмом времени игры.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координации движений. Броски баскетбольного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мяча по неподвижной и подвижной мишени. Акробатические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упражнения (двойные и тройные кувырки вперёд и назад). Бег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«тенью» (повторение движений партнёра). Бег по гимнастической скамейке, по гимнастическому бревну разной высоты.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Футбол. Развитие скоростных способностей. Старты из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различных положений с последующим ускорением. Бег с максимальной скоростью по прямой, с остановками (по свистку,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FC1982">
        <w:rPr>
          <w:rFonts w:ascii="Times New Roman" w:hAnsi="Times New Roman" w:cs="Times New Roman"/>
          <w:sz w:val="28"/>
          <w:szCs w:val="28"/>
        </w:rPr>
        <w:t> и 360</w:t>
      </w:r>
      <w:r w:rsidRPr="00FC1982">
        <w:rPr>
          <w:rFonts w:ascii="Times New Roman" w:hAnsi="Times New Roman" w:cs="Times New Roman"/>
          <w:sz w:val="28"/>
          <w:szCs w:val="28"/>
        </w:rPr>
        <w:t xml:space="preserve">. Прыжки через скакалку в максимальном темпе. Прыжки по разметкам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правой (левой) ноге, между стоек, спиной вперёд. Прыжки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вверх на обеих ногах и одной ноге с продвижением вперёд. Удары по мячу в стенку в максимальном темпе. Ведение мяча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остановками и ускорениями, «дриблинг» мяча с изменением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направления движения. Кувырки вперёд, назад, боком с последующим рывком. Подвижные и спортивные игры, эстафеты.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силовых способностей. Комплексы упражнений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высоту. Прыжки на обеих ногах с дополнительным отягощением (вперёд, назад, в приседе, с продвижением вперёд).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Развитие выносливости. Равномерный бег на средние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длинные дистанции. Повторные ускорения с уменьшающимся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интервалом отдыха. Повторный бег на короткие дистанции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интенсивности. </w:t>
      </w:r>
    </w:p>
    <w:p w:rsidR="004B2A36" w:rsidRPr="00FC1982" w:rsidRDefault="0081443F" w:rsidP="009F5B44">
      <w:pPr>
        <w:jc w:val="both"/>
        <w:rPr>
          <w:rFonts w:ascii="Times New Roman" w:hAnsi="Times New Roman" w:cs="Times New Roman"/>
          <w:sz w:val="28"/>
          <w:szCs w:val="28"/>
        </w:rPr>
      </w:pPr>
      <w:r w:rsidRPr="00FC1982">
        <w:rPr>
          <w:rFonts w:ascii="Times New Roman" w:hAnsi="Times New Roman" w:cs="Times New Roman"/>
          <w:sz w:val="28"/>
          <w:szCs w:val="28"/>
        </w:rPr>
        <w:t>ПЛАНИРУЕМЫЕ РЕЗУЛЬТАТЫ ОСВОЕНИЯ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УЧЕБНОГО ПРЕДМЕТА «ФИЗИЧЕСКАЯ КУЛЬТУРА»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 УРОВНЕ ОСНОВНОГО ОБЩЕГО ОБРАЗОВАНИЯ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стремление к физическому совершенствованию, формированию культуры движения и телосложения, самовыражению в  избранном виде спорта;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способность адаптироваться к стрессовым ситуациям, осуществлять профилактические мероприятия по ре</w:t>
      </w:r>
      <w:r w:rsidR="0081443F" w:rsidRPr="00FC1982">
        <w:rPr>
          <w:rFonts w:ascii="Times New Roman" w:hAnsi="Times New Roman" w:cs="Times New Roman"/>
          <w:sz w:val="28"/>
          <w:szCs w:val="28"/>
        </w:rPr>
        <w:t>гулирова</w:t>
      </w:r>
      <w:r w:rsidRPr="00FC1982">
        <w:rPr>
          <w:rFonts w:ascii="Times New Roman" w:hAnsi="Times New Roman" w:cs="Times New Roman"/>
          <w:sz w:val="28"/>
          <w:szCs w:val="28"/>
        </w:rPr>
        <w:t>нию эмоциональных напряжений, активному восстановлению организма после зна</w:t>
      </w:r>
      <w:r w:rsidR="0081443F" w:rsidRPr="00FC1982">
        <w:rPr>
          <w:rFonts w:ascii="Times New Roman" w:hAnsi="Times New Roman" w:cs="Times New Roman"/>
          <w:sz w:val="28"/>
          <w:szCs w:val="28"/>
        </w:rPr>
        <w:t>чительных умственных и физичес</w:t>
      </w:r>
      <w:r w:rsidRPr="00FC1982">
        <w:rPr>
          <w:rFonts w:ascii="Times New Roman" w:hAnsi="Times New Roman" w:cs="Times New Roman"/>
          <w:sz w:val="28"/>
          <w:szCs w:val="28"/>
        </w:rPr>
        <w:t xml:space="preserve">ких нагрузок;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МЕТАПРЕДМЕТНЫЕ РЕЗУЛЬТАТЫ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Универсальные познавательные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сравнение соревновательных упражнений Олимпийских игр древности и современных Олимпийских игр, выявлять их общность и различия;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устанавливать причинно-следственную связь между планированием режима дня и изменениями показателей работоспособности;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причинно-следственную связь между подготовкой мест занятий на открытых площадках и правилами предупреждения травматизма.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Универсальные коммуникативные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самостоятельных занятий физической и технической подготовкой;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изучать и коллективно обсуждать технику «иллюстративного образца» разучиваемого</w:t>
      </w:r>
      <w:r w:rsidR="0081443F" w:rsidRPr="00FC1982">
        <w:rPr>
          <w:rFonts w:ascii="Times New Roman" w:hAnsi="Times New Roman" w:cs="Times New Roman"/>
          <w:sz w:val="28"/>
          <w:szCs w:val="28"/>
        </w:rPr>
        <w:t xml:space="preserve"> упражнения, рассматривать и мо</w:t>
      </w:r>
      <w:r w:rsidRPr="00FC1982">
        <w:rPr>
          <w:rFonts w:ascii="Times New Roman" w:hAnsi="Times New Roman" w:cs="Times New Roman"/>
          <w:sz w:val="28"/>
          <w:szCs w:val="28"/>
        </w:rPr>
        <w:t xml:space="preserve">делировать появление ошибок, анализировать возможные причины их появления, выяснять способы их устранения.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Универсальные учебные регулятивные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и выполнять индивидуальные комплексы</w:t>
      </w:r>
      <w:r w:rsidR="0081443F" w:rsidRPr="00FC1982">
        <w:rPr>
          <w:rFonts w:ascii="Times New Roman" w:hAnsi="Times New Roman" w:cs="Times New Roman"/>
          <w:sz w:val="28"/>
          <w:szCs w:val="28"/>
        </w:rPr>
        <w:t xml:space="preserve"> физических упражнений с разной </w:t>
      </w:r>
      <w:r w:rsidRPr="00FC1982">
        <w:rPr>
          <w:rFonts w:ascii="Times New Roman" w:hAnsi="Times New Roman" w:cs="Times New Roman"/>
          <w:sz w:val="28"/>
          <w:szCs w:val="28"/>
        </w:rPr>
        <w:t xml:space="preserve">функциональной направленностью, выявлять особенности их воздействия на состояниеорганизма, развитие его резервных возможностей с помощью процедур контроля и функциональных проб;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5 класс</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 концу обучения в 5 классе обучающийся научится: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выполнять комплексы упражнений оздоровительной физической культуры на развитие гибкости, координации и формирование телосложения;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опорный прыжок с разбега способом «ноги врозь» (мальчики) и способом «напрыгивания с последующим спрыгиванием» (девочки);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передвигаться по гимнастической стенке приставным шагом, лазать разноимённым способом вверх и по диагонали;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бег с равномерной скоростью с высокого старта по учебной дистанции;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демонстрировать технику прыжка в длину с разбега способом «согнув ноги»;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передвигаться на лыжах попеременным двухшажным ходом (для бесснежных районов  — имитация передвижения);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места и в движении);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волейбол (приём и передача мяча двумя руками снизу и сверху с места и в движении, прямая нижняя подача);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тренироваться в упражнениях общефизической и специальной физической подготовки с учётом индивидуальных и возрастно-половых особенностей.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класс</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 концу обучения в 6 классе обучающийся научится: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контролировать режимы физической нагрузки по частоте пульса и степени утомле</w:t>
      </w:r>
      <w:r w:rsidR="00470135" w:rsidRPr="00FC1982">
        <w:rPr>
          <w:rFonts w:ascii="Times New Roman" w:hAnsi="Times New Roman" w:cs="Times New Roman"/>
          <w:sz w:val="28"/>
          <w:szCs w:val="28"/>
        </w:rPr>
        <w:t>ния организма по внешним признак</w:t>
      </w:r>
      <w:r w:rsidRPr="00FC1982">
        <w:rPr>
          <w:rFonts w:ascii="Times New Roman" w:hAnsi="Times New Roman" w:cs="Times New Roman"/>
          <w:sz w:val="28"/>
          <w:szCs w:val="28"/>
        </w:rPr>
        <w:t xml:space="preserve">ам во время самостоятельных занятий физической подготовкой;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правила и демонстрировать технические действия в спортивных играх: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 ных технических действий в условиях игровой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тренироваться в упражнениях общефизической и специальной физической подготовки с учётом индивидуальных и возрастно-половых особенностей.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 класс</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 концу обучения в 7 классе обучающийся научится: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лазанье по канату в два приёма (юноши) и простейшие акробатические пирамиды в парах и тройках (девушки);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стойку на голове с опорой на руки и включать её в акробатическую комбинацию из ранее освоенных упражнений (юноши);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метание малого мяча на точность в неподвижную, качающуюся и катящуюся с разной скоростью мишень;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переход с передвижения попеременным двухшажным ходом на пер</w:t>
      </w:r>
      <w:r w:rsidR="00470135" w:rsidRPr="00FC1982">
        <w:rPr>
          <w:rFonts w:ascii="Times New Roman" w:hAnsi="Times New Roman" w:cs="Times New Roman"/>
          <w:sz w:val="28"/>
          <w:szCs w:val="28"/>
        </w:rPr>
        <w:t>едвижение одновременным одношаж</w:t>
      </w:r>
      <w:r w:rsidRPr="00FC1982">
        <w:rPr>
          <w:rFonts w:ascii="Times New Roman" w:hAnsi="Times New Roman" w:cs="Times New Roman"/>
          <w:sz w:val="28"/>
          <w:szCs w:val="28"/>
        </w:rPr>
        <w:t>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демонстрировать и использовать технические действия спортивных игр: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футбол (средние и длинные передачи футбольного мяча;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тренироваться в упражнениях общефизической и специальной физической подготовки с учётом индивидуальных и возрастно-половых особенностей.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8 класс</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 концу обучения в 8 классе обучающийся научится: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занятия оздоровительной гимнастикой по коррекции индивидуальной формы осанки и избыточной массы тела;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гимнастическую комбинацию на гимнастическом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бревне из ранее освоенных упражнений с добавлением элементов акробатики и ритмической гимнастики (девушки);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1024 Примерная рабочая программа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их появления, находить способы устранения (юноши);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прыжок в длину с разбега способом «прогнувшись», наблюдать и анализировать технические особенности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выполнении другими учащимися, выявлять ошибки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предлагать способы устранения;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тестовые задания комплекса ГТО в беговых и технических легкоатлетических дисциплинах в соответствии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установленными требованиями к их технике;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передвижение на лыжах одновременным бесшажным ходом; переход с попеременного двухшажного хода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одновременный бесшажный ход; преодоление естественных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препятствий на лыжах широким шагом, перешагиванием,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перелазанием (для бесснежных районов  — имитация передвижения);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правила безопасности в бассейне при выполнении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плавательных упражнений;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прыжки в воду со стартовой тумбы;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технические элементы плавания кролем на груди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согласовании с дыханием;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демонстрировать и использовать технические действия спортивных игр: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действия в защите и нападении; использование разученных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технических и тактических действий в условиях игровой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тактических действий в условиях игровой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футбол (удары по неподвижному, катящемуся и летящему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мячу с разбега внутренней и внешней частью подъёма стопы;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тактические действия игроков в нападении и защите; использование разученных технических и тактических действий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условиях игровой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тренироваться в упражнениях общефизической и специальной физической подготовки с учётом индивидуальных и возрастно-половых особенностей.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9 класс</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 концу обучения в 9 классе обучающийся научится: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отстаивать принципы здорового образа жизни, раскрывать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эффективность его форм в профилактике вредных привычек;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обосновывать пагубное влияние вредных привычек на здоровье человека, его социальную и производственную деятельность;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пользу туристских подходов как формы организации здорового образа жизни, выполнять правила подготовки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 пешим походам, требования безопасности при передвижении и организации бивуака;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w:t>
      </w:r>
    </w:p>
    <w:p w:rsidR="004B2A36" w:rsidRPr="00FC1982" w:rsidRDefault="004B2A36" w:rsidP="009F5B44">
      <w:pPr>
        <w:jc w:val="both"/>
        <w:rPr>
          <w:rFonts w:ascii="Times New Roman" w:hAnsi="Times New Roman" w:cs="Times New Roman"/>
          <w:b/>
          <w:sz w:val="28"/>
          <w:szCs w:val="28"/>
        </w:rPr>
      </w:pPr>
      <w:r w:rsidRPr="00FC1982">
        <w:rPr>
          <w:rFonts w:ascii="Times New Roman" w:hAnsi="Times New Roman" w:cs="Times New Roman"/>
          <w:sz w:val="28"/>
          <w:szCs w:val="28"/>
        </w:rPr>
        <w:t>физической подготовк</w:t>
      </w:r>
      <w:r w:rsidR="00FC1982" w:rsidRPr="00FC1982">
        <w:rPr>
          <w:rFonts w:ascii="Times New Roman" w:hAnsi="Times New Roman" w:cs="Times New Roman"/>
          <w:sz w:val="28"/>
          <w:szCs w:val="28"/>
        </w:rPr>
        <w:t xml:space="preserve">ой учащихся общеобразовательной </w:t>
      </w:r>
      <w:r w:rsidRPr="00FC1982">
        <w:rPr>
          <w:rFonts w:ascii="Times New Roman" w:hAnsi="Times New Roman" w:cs="Times New Roman"/>
          <w:sz w:val="28"/>
          <w:szCs w:val="28"/>
        </w:rPr>
        <w:t>школы;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приёмы массажа и применять их в процессе самостоятельных занятий физической культурой и спортом,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выполнять гигиенические требования к процедурам массажа;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измерять индивидуальные функциональные резервы организма с помощью проб Штанге, Генча, «задержки дыхания»;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использовать их для планирования индивидуальных занятий спортивной и профессионально-прикладной физической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подготовкой;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характер травм и ушибов, встречающихся на самостоятельных занятиях физическими упражнениями и во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время активного отдыха, применять способы оказания первой помощи;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«прогнувшись» (юноши);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и выполнять композицию упражнений черлидинга с построением пирамид, элементами степ-аэробики и акробатики (девушки);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и выполнять комплекс ритмической гимнастики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включением элементов художественной гимнастики,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упражнений на гибкость и равновесие (девушки);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ГТО;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совершенствовать технику передвижения лыжными ходами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процессе самостоятельных занятий технической подготовкой к выполнению нормативных требований комплекса ГТО;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соблюдать правила безопасности в бассейне при выполнении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плавательных упражнений;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повороты кувырком, маятником;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технические элементы брассом в согласовании 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дыханием;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совершенствовать технические действия в спортивных играх: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баскетбол, волейбол, футбол, взаимодействовать с игроками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своих команд в условиях игровой деятельности, при организации тактических действий в нападении и защите;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тренироваться в упражнениях общефизической и специальной физической подготовки с учётом индивидуальных и возрастно-половых особенностей.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2.1.22 ОСНОВЫ БЕЗОПАСНОСТИ ЖИЗНЕДЕЯТЕЛЬНОСТИ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(89 КЛАССЫ)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1. ПОЯСНИТЕЛЬНАЯ ЗАПИСКА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Настоящая Программа обеспечивает: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реализацию оптимального баланса межпредметных связей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их разумное взаимодополнение, способствующее формированию практических умений и навыков.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1 «Культура безопасности жизнедеятельности в современном обществе»;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2 «Безопасность в быту»;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3 «Безопасность на транспорте»;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4 «Безопасность в общественных местах»;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5 «Безопасность в природной среде»;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6 «Здоровье и как его сохранить. Основы медицинских знаний»;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7 «Безопасность в социуме»;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8 «Безопасность в информационном пространстве»;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9 «Основы противодействия экстремизму и терроризму»;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целях обеспечения системного подхода в изучении учебного предмета ОБЖ на уровне основного общего образования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«предвидеть опасность </w:t>
      </w:r>
      <w:r w:rsidRPr="00FC1982">
        <w:rPr>
          <w:rFonts w:ascii="Times New Roman" w:hAnsi="Times New Roman" w:cs="Times New Roman"/>
          <w:sz w:val="28"/>
          <w:szCs w:val="28"/>
        </w:rPr>
        <w:t xml:space="preserve"> по возможности её избегать </w:t>
      </w:r>
      <w:r w:rsidRPr="00FC1982">
        <w:rPr>
          <w:rFonts w:ascii="Times New Roman" w:hAnsi="Times New Roman" w:cs="Times New Roman"/>
          <w:sz w:val="28"/>
          <w:szCs w:val="28"/>
        </w:rPr>
        <w:t></w:t>
      </w:r>
      <w:r w:rsidRPr="00FC1982">
        <w:rPr>
          <w:rFonts w:ascii="Times New Roman" w:hAnsi="Times New Roman" w:cs="Times New Roman"/>
          <w:sz w:val="28"/>
          <w:szCs w:val="28"/>
        </w:rPr>
        <w:t xml:space="preserve"> при необходимости действовать». Учебный материал систематизирован по сферам возможных проявлений рисков и опасностей: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помещения и бытовые условия; улица и общественные места;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природные условия; коммуникационные связи и каналы; объекты и учреждения культуры и пр.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ОБЩАЯ ХАРАКТЕРИСТИКА УЧЕБНОГО ПРЕДМЕТА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«ОСНОВЫ БЕЗОПАСНОСТИ ЖИЗНЕДЕЯТЕЛЬНОСТИ» ДЛЯ 89 КЛАССОВ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условия жизнедеятельности) возрастает приоритет вопросов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безопасности, их значение не только для самого человека, но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2020 г. № 474), Государственная программа Российской Федерации «Развитие образования» (Постановление Правительства РФ от 26.12.2017  г. № 1642).</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ЦЕЛЬ ИЗУЧЕНИЯ УЧЕБНОГО ПРЕДМЕТА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«ОСНОВЫ БЕЗОПАСНОСТИ ЖИЗНЕДЕЯТЕЛЬНОСТИ»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Целью изучения учебного предмета ОБЖ на уровне основного общего образования является формирование у обучающихся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базового уровня культуры безопасности жизнедеятельности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соответствии с современными потребностями личности, общества и государства, что предполагает: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способность построения модели индивидуального безопасного поведения на основе понимания необходимости ведения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здорового образа жизни, причин, механизмов возникновения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возможных последствий различных опасных и чрезвычайных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ситуаций, знаний и умений применять необходимые средства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приемы рационального и безопасного поведения при их проявлении;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МЕСТО ПРЕДМЕТА В УЧЕБНОМ ПЛАНЕ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 час в неделю за счет использования части учебного плана,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формируемого участниками образовательных отношений (всего 102 часа).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8–9 классах предмет изучается из расчета 1 час в неделю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за счет обязательной части учебного плана (всего 68 часов).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2. СОДЕРЖАНИЕ УЧЕБНОГО ПРЕДМЕТА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«ОСНОВЫ БЕЗОПАСНОСТИ ЖИЗНЕДЕЯТЕЛЬНОСТИ»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1 «КУЛЬТУРА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ЖИЗНЕДЕЯТЕЛЬНОСТИ В СОВРЕМЕННОМ ОБЩЕСТВЕ»: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цель и задачи учебного предмета ОБЖ, его ключевые понятия и значение для человека;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смысл понятий «опасность», «безопасность», «риск», «культура безопасности жизнедеятельности»;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источники и факторы опасности, их классификация;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общие принципы безопасного поведения;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виды чрезвычайных ситуаций, сходство и различия опасной,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экстремальной и чрезвычайной ситуаций;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уровни взаимодействия человека и окружающей среды;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механизм перерастания повседневной ситуации в чрезвычайную ситуацию, правила поведения в опасных и чрезвычайных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ситуациях.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2 «БЕЗОПАСНОСТЬ В БЫТУ»: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основные источники опасности в быту и их классификация;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защита прав потребителя, сроки годности и состав продуктов питания;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бытовые отравления и причины их возникновения, классификация ядовитых веществ и их 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признаки отравления, приёмы и правила оказания первой помощи;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комплектования и хранения домашней аптечки;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бытовые травмы и правила их предупреждения, приёмы и правила оказания первой помощи;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поведения в подъезде и лифте, а также при входе и выходе из них;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пожар и факторы его развития;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первичные средства пожаротушения;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права, обязанности и ответственность граждан в области пожарной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ситуации криминального характера, правила поведения с малознакомыми людьми;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классификация аварийных ситуаций в коммунальных системах жизнеобеспечения;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подготовки к возможным авариям на коммунальных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системах, порядок действий при авариях на коммунальных системах.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3 «БЕЗОПАСНОСТЬ НА ТРАНСПОРТЕ»: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дорожного движения и их значение, условия обеспечения безопасности участников дорожного движения;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дорожного движения и дорожные знаки для пешеходов;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«дорожные ловушки» и правила их предупреждения;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световозвращающие элементы и правила их применения;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дорожного движения для пассажиров;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обязанности пассажиров маршрутных транспортных средств,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ремень безопасности и правила его применения;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порядок действий пассажиров при различных происшествиях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маршрутных транспортных средствах, в том числе вызванных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террористическим актом;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поведения пассажира мотоцикла;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дорожного движения для водителя велосипеда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дорожные знаки для водителя велосипеда, сигналы велосипедиста;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подготовки велосипеда к пользованию;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дорожно-транспортные происшествия и причины их возникновения;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основные факторы риска возникновения дорожно-транспортных происшествий;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порядок действий очевидца дорожно-транспортного происшествия;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порядок действий при пожаре на транспорте;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особенности различных видов транспорта (подземного, железнодорожного, водного, воздушного);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обязанности и порядок действий пассажиров при различных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происшествиях на отдельных видах транспорта, в том числе вызванных террористическим актом;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первая помощь и последовательность её оказания;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и приёмы оказания первой помощи при различных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травмах в результате чрезвычайных ситуаций на транспорте.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4 «БЕЗОПАСНОСТЬ В ОБЩЕСТВЕННЫХ МЕСТАХ»: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общественные места и их характеристики, потенциальные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источники опасности в общественных местах;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вызова экстренных служб и порядок взаимодействия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 ними;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порядок действий при беспорядках в местах массового пребывания людей;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порядок действий при попадании в толпу и давку;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порядок действий при обнаружении угрозы возникновения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пожара;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порядок действий при эвакуации из общественных мест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зданий;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опасности криминогенного и антиобщественного характера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общественных местах, порядок действий при их возникновении;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порядок действий при взаимодействии с правоохранительными органами.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5 «БЕЗОПАСНОСТЬ В ПРИРОДНОЙ СРЕДЕ»: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чрезвычайные ситуации природного характера и их классификация;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порядок действий при укусах диких животных, змей, пауков,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клещей и насекомых;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различия съедобных и ядовитых грибов и растений, правила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поведения, необходимые для снижения риска отравления ядовитыми грибами и растениями;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автономные условия, их особенности и опасности, правила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подготовки к длительному автономному существованию;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порядок действий при автономном существовании в природной среде;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ориентирования на местности, способы подачи сигналов бедствия;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природные пожары, их виды и опасности, факторы и причины их возникновения, порядок действий при нахождении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зоне природного пожара;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устройство гор и классификация горных пород, правила безопасного поведения в горах;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снежные лавины, их характеристики и опасности, порядок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действий при попадании в лавину;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камнепады, их характеристики и опасности, порядок действий,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необходимых для снижения риска попадания под камнепад;</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сели, их характеристики и опасности, порядок действий при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попадании в зону селя;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оползни, их характеристики и опасности, порядок действий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 начале оползня;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общие правила безопасного поведения на водоёмах, правила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купания в подготовленных и неподготовленных местах;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порядок действий при обнаружении тонущего человека;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поведения при нахождении на плавсредствах;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поведения при нахождении на льду, порядок действий при обнаружении человека в полынье;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наводнения, их характеристики и опасности, порядок действий при наводнении;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цунами, их характеристики и опасности, порядок действий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 нахождении в зоне цунами;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ураганы, бури, смерчи, их характеристики и опасности, порядок действий при ураганах, бурях и смерчах;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грозы, их характеристики и опасности, порядок действий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 попадании в грозу;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землетрясения и извержения вулканов, их характеристики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опасности, порядок действий при землетрясении, в том числе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 попадании под завал, при нахождении в зоне извержения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вулкана;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смысл понятий «экология» и «экологическая культура», значение экологии для устойчивого развития общества;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безопасного поведения при неблагоприятной экологической обстановке.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6 «ЗДОРОВЬЕ И КАК ЕГО СОХРАНИТЬ.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ОСНОВЫ МЕДИЦИНСКИХ ЗНАНИЙ»: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смысл понятий «здоровье» и «здоровый образ жизни», их содержание и значение для человека;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факторы, влияющие на здоровье человека, опасность вредных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привычек (табакокурение, алкоголизм, наркомания, чрезмерное увлечение электронными изделиями бытового назначения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(игровые приставки, мобильные телефоны сотовой связи и др.));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элементы здорового образа жизни, ответственность за сохранение здоровья;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понятие «инфекционные заболевания», причины их возникновения;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механизм распространения инфекционных заболеваний,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меры их профилактики и защиты от них;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понятие «неинфекционные заболевания» и их классификация, факторы риска неинфекционных заболеваний;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меры профилактики неинфекционных заболеваний и защиты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от них;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диспансеризация и её задачи;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«первая помощь» и обязанность по её оказанию,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универсальный алгоритм оказания первой помощи;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назначение и состав аптечки первой помощи;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порядок действий при оказании первой помощи в различных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ситуациях, приёмы психологической поддержки пострадавшего.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7 «БЕЗОПАСНОСТЬ В СОЦИУМЕ»: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общение и его значение для человека, способы организации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эффективного и позитивного общения;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понятие «конфликт» и стадии его развития, факторы и причины развития конфликта;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способ разрешения конфликта с помощью третьей стороны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(модератора);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опасные формы проявления конфликта: агрессия, домашнее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насилие и буллинг;</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приёмы распознавания противозаконных проявлений манипуляции (мошенничество, вымогательство, подстрекательство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 действиям, которые могут причинить вред жизни и здоровью,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вовлечение в преступную, асоциальную или деструктивную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деятельность) и способы защиты от них;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современные молодёжные увлечения и опасности, связанные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 ними, правила безопасного поведения;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безопасной коммуникации с незнакомыми людьми.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МОДУЛЬ № 8 «БЕЗОПАСНОСТЬ В ИНФОРМАЦИОННОМ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ПРОСТРАНСТВЕ»: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понятие «цифровая среда», её характеристики и примеры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информационных и компьютерных угроз, положительные возможности цифровой среды;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риски и угрозы при использовании Интернета электронных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изделий бытового назначения (игровых приставок, мобильных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телефонов сотовой связи и др.);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общие принципы безопасного поведения, необходимые для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предупреждения возникновения сложных и опасных ситуаций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личном цифровом пространстве;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опасные явления цифровой среды: вредоносные программы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приложения и их разновидности;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кибергигиены, необходимые для предупреждения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возникновения сложных и опасных ситуаций в цифровой среде;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основные виды опасного и запрещённого контента в Интернете и его признаки, приёмы распознавания опасностей при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использовании Интернета;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противоправные действия в Интернете;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9 «ОСНОВЫ ПРОТИВОДЕЙСТВИЯ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ЭКСТРЕМИЗМУ И ТЕРРОРИЗМУ»: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понятия «экстремизм» и «терроризм», их содержание, причины, возможные варианты проявления и последствия;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безопасного поведения в условиях совершения теракта;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10 «ВЗАИМОДЕЙСТВИЕ ЛИЧНОСТИ,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ОБЩЕСТВА И ГОСУДАРСТВА В ОБЕСПЕЧЕНИИ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БЕЗОПАСНОСТИ ЖИЗНИ И ЗДОРОВЬЯ НАСЕЛЕНИЯ»: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классификация чрезвычайных ситуаций природного и техногенного характера;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государственные службы обеспечения безопасности, их роль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сфера ответственности, порядок взаимодействия с ними;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антикоррупционное поведение как элемент общественной и государственной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информирование и оповещение населения о чрезвычайных ситуациях, система ОКСИОН;</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3. ПЛАНИРУЕМЫЕ РЕЗУЛЬТАТЫ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ОСВОЕНИЯ УЧЕБНОГО ПРЕДМЕТА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«ОСНОВЫ БЕЗОПАСНОСТИ ЖИЗНЕДЕЯТЕЛЬНОСТИ»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 УРОВНЕ ОСНОВНОГО ОБЩЕГО ОБРАЗОВАНИЯ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1. Патриотическое воспитание: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интереса к познанию родного языка, истории, культуры Российской Федерации, своего края, народов России; ценностное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отношение к достижениям своей Родины  — России, к науке,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искусству, спорту, технологиям, боевым подвигам и трудовым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достижениям народа; уважение к символам России, государственным праздникам, историческому и природному наследию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памятникам, традициям разных народов, проживающих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родной стране;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защите Отечества.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2. Гражданское воспитание: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других людей; активное участие в жизни семьи, организации,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местного сообщества, родного края, страны; неприятие любых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форм экстремизма, дискриминации; понимание роли различных социальных институтов в жизни человека; представление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 основных правах, свободах и обязанностях гражданина,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социальных нормах и правилах межличностных отношений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поликультурном и многоконфессиональном обществе; представление о способах противодействия коррупции; готовность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 разнообразной совместной деятельности, стремление к взаимопониманию и взаимопомощи, активное участие в школьном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самоуправлении; готовность к участию в гуманитарной деятельности (волонтёрство, помощь людям, нуждающимся в ней);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сформированность активной жизненной позиции, умений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навыков личного участия в обеспечении мер безопасности личности, общества и государства;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понимание и признание особой роли России в обеспечении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знание и понимание роли государства в противодействии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основным вызовам современности: терроризму, экстремизму,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незаконному распространению наркотических средств, неприятие любых форм экстремизма, дискриминации, формирование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веротерпимости, уважительного и доброжелательного отношения к другому человеку, его мнению, развитие способности 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конструктивному диалогу с другими людьми.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3. Духовно-нравственное воспитание: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ориентация на моральные ценности и нормы в ситуациях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нравственного выбора; готовность оценивать своё поведение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свобода и ответственность личности в условиях индивидуального и общественного пространства;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ля, курения и нанесение иного вреда собственному здоровью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здоровью окружающих;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4. Эстетическое воспитание: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5. Ценности научного познания: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ориентация в деятельности на современную систему научных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пути достижения индивидуального и коллективного благополучия;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установка на осмысление опыта, наблюдений и поступков,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Физическое воспитание, формирование культуры здоровья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эмоционального благополучия: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понимание личностного смысла изучения учебного предмета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ОБЖ, его значения для безопасной и продуктивной жизнедеятельности человека, общества и государства;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осознание ценности жизни; ответственное отношение к своему здоровью и установка на здоровый образ жизни (здоровое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вреда для физического и психического здоровья; соблюдение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природным условиям, в том числе осмысливая собственный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опыт и выстраивая дальнейшие цели;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умение принимать себя и других, не осуждая;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умение осознавать эмоциональное состояние своё и других,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уметь управлять собственным эмоциональным состоянием;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7. Трудовое воспитание: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различного рода, в том числе на основе применения изучаемого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предметного знания; осознание важности обучения на протяжении всей жизни для успешной профессиональной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индивидуальной траектории образования и жизненных планов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 учётом личных и общественных интересов и потребностей;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укрепление ответственного отношения к учёбе, способности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применять меры и средства индивидуальной защиты, приёмы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рационального и безопасного поведения в опасных и чрезвычайных ситуациях;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пути, травмах различных областей тела, ожогах, отморожениях, отравлениях;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установка на овладение знаниями и умениями предупреждения опасных и чрезвычайных ситуаций, во время пребывания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8. Экологическое воспитание: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ры, осознание глобального характера экологических проблем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путей их решения; активное неприятие действий, приносящих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вред окружающей среде; осознание своей роли как гражданина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проживания.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МЕТАПРЕДМЕТНЫЕ РЕЗУЛЬТАТЫ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Метапредметные результаты, формируемые в ходе изучения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учебного предмета ОБЖ, должны отражать: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1. Овладение универсальными познавательными действиями.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Базовые логические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выявлять и характеризовать существенные признаки объектов (явлений);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учётом предложенной задачи выявлять закономерности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противоречия в рассматриваемых фактах, данных и наблюдениях; предлагать критерии для выявления закономерностей и противоречий;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выявлять дефициты информации, данных, необходимых для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решения поставленной задачи;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Базовые исследовательские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эффективно запоминать и систематизировать информацию.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Овладение системой универсальных познавательных действий обеспечивает сформированность когнитивных навыков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обучающихся.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коммуникативными действи 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смягчения;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Совместная деятельность (сотрудничество):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группой.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Овладение системой универсальных коммуникативных действий обеспечивает сформированность социальных навыков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эмоционального интеллекта обучающихся.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Овладение универсальными учебными регулятивными действиями.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Самоорганизация: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выявлять проблемные вопросы, требующие решения в жизненных и учебных ситуациях;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составлять план действий, находить необходимые ресурсы для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его выполнения, при необходимости корректировать предложенный алгоритм, брать ответственность за принятое решение.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Самоконтроль (рефлексия):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давать адекватную оценку ситуации, предвидеть трудности,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которые могут возникнуть при решении учебной задачи, и вносить коррективы в деятельность на основе новых обстоятельств;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причины достижения (недостижения) результатов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деятельности, давать оценку приобретённому опыту, уметь находить позитивное в произошедшей ситуации;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оценивать соответствие результата цели и условиям.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Эмоциональный интеллект: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ставить себя на место другого человека, понимать мотивы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намерения другого, регулировать способ выражения эмоций.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Принятие себя и других: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быть открытым себе и другим, осознавать невозможность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контроля всего вокруг.</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Овладение системой универсальных учебных регулятивных действий обеспечивает формирование смысловых установок личности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(внутренняя позиция личности) и жизненных навыков личности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(управления собой, самодисциплины, устойчивого поведения).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ПРЕДМЕТНЫЕ РЕЗУЛЬТАТЫ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характеризуют сформированностью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системы здорового образа жизни, антиэкстремистского мышления и антитеррористического поведения, овладении базовыми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медицинскими знаниями и практическими умениями безопасного поведения в повседневной жизни.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Предметные результаты по предметной области «Физическая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культура и основы безопасности жизнедеятельности» должны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обеспечивать: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 учебному предмету «Основы безопасности жизнедеятельности»: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 сформированность культуры безопасности жизнедеятельности на основе освоенных знаний и умений, системного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комплексного понимания значимости безопасного поведения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условиях опасных и чрезвычайных ситуаций для личности,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общества и государства;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 сформированность социально ответственного отношения 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ведению здорового образа жизни, исключающего употребление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наркотиков, алкоголя, курения и нанесения иного вреда собственному здоровью и здоровью окружающих;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3) сформированность активной жизненной позиции, умений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навыков личного участия в обеспечении мер безопасности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личности, общества и государства;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4) понимание и признание особой роли России в обеспечении государственной и международной безопасности, обороны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страны, в  противодействии основным вызовам современности: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терроризму, экстремизму, незаконному распространению наркотических средств;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знание и понимание роли государства и общества в решении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7) понимание причин, механизмов возникновения и последствий распространённых видов опасных и чрезвычайных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ситуаций, которые могут произойти во время пребывания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различных средах (бытовые условия, дорожное движение, общественные места и социум, природа, коммуникационные связи и каналы);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9) освоение основ медицинских знаний и владение умениями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оказывать первую помощь пострадавшим при потере сознания,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остановке дыхания, наружных кровотечениях, попадании инородных тел в верхние дыхательные пути, травмах различных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областей тела, ожогах, отморожениях, отравлениях;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10) умение оценивать и прогнозировать неблагоприятные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факторы обстановки и принимать обоснованные решения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опасной (чрезвычайной) ситуации с учётом реальных условий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возможностей;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11) освоение основ экологической культуры, методов проектирования собственной безопасной жизнедеятельности с учётом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природных, техногенных и социальных рисков на территории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проживания;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каналы).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Достижение результатов освоения программы основного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общего образования обеспечивается посредством включения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указанную программу предметных результатов освоения модулей учебного предмета «Основы безопасности жизнедеятельности».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1 «КУЛЬТУРА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ЖИЗНЕДЕЯТЕЛЬНОСТИ В СОВРЕМЕННОМ ОБЩЕСТВЕ»: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понятия опасной и чрезвычайной ситуации, анализировать, в чём их сходство и различия (виды чрезвычайных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ситуаций, в том числе террористического характера);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раскрывать смысл понятия культуры безопасности (как способности предвидеть, по возможности избегать, действовать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опасных ситуациях);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классифицировать источники опасности и факторы опасности (природные, физические, биологические, химические,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психологические, социальные источники опасности  — люди,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животные, вирусы и бактерии; вещества, предметы и явления),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том числе техногенного происхождения;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раскрывать общие принципы безопасного поведения.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2 «БЕЗОПАСНОСТЬ В БЫТУ»: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объяснять особенности жизнеобеспечения жилища;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классифицировать источники опасности в быту (пожароопасные предметы, электроприборы, газовое оборудование, бытовая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химия, медикаменты);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соблюдать правила безопасного поведения, позволяющие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предупредить возникновение опасных ситуаций в быту;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распознавать ситуации криминального характера;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знать о правилах вызова экстренных служб и ответственности за ложные сообщения;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безопасно действовать при возникновении аварийных ситуаций техногенного происхождения в коммунальных системах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жизнеобеспечения (водо- и газоснабжение, канализация, электроэнергетические и тепловые сети);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 действовать в ситуациях криминального характера;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безопасно действовать при пожаре в жилых и общественных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зданиях, в том числе правильно использовать первичные средства пожаротушения.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3 «БЕЗОПАСНОСТЬ НА ТРАНСПОРТЕ»: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соблюдать правила дорожного движения, установленные для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пешехода, пассажира, водителя велосипеда и иных средств передвижения;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предупреждать возникновение сложных и опасных ситуаций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 транспорте, в том числе криминогенного характера и ситуации угрозы террористического акта;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террористическим актом.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4 «БЕЗОПАСНОСТЬ В ОБЩЕСТВЕННЫХ МЕСТАХ»: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потенциальные источники опасности в общественных местах, в том числе техногенного происхождения;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распознавать и характеризовать ситуации криминогенного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антиобщественного характера (кража, грабёж, мошенничество,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хулиганство, ксенофобия);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соблюдать правила безопасного поведения в местах массового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пребывания людей (в толпе);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знать правила информирования экстренных служб;</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 действовать при обнаружении в общественных местах бесхозных (потенциально опасных) вещей и предметов;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эвакуироваться из общественных мест и зданий;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 действовать в ситуациях криминогенного и антиобщественного характера.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5 «БЕЗОПАСНОСТЬ В ПРИРОДНОЙ СРЕДЕ»: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помнить и выполнять правила безопасного поведения при неблагоприятной экологической обстановке;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соблюдать правила безопасного поведения на природе;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объяснять правила безопасного поведения на водоёмах в различное время года;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безопасно действовать в случае возникновения чрезвычайных ситуаций геологического происхождения (землетрясения,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правила само- и взаимопомощи терпящим бедствие на воде;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безопасно действовать при автономном существовании в природной среде, учитывая вероятность потери ориентиров (риска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заблудиться), встречи с дикими животными, опасными насекомыми, клещами и змеями, ядовитыми грибами и растениями;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знать и применять способы подачи сигнала о помощи.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6 «ЗДОРОВЬЕ И КАК ЕГО СОХРАНИТЬ.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ОСНОВЫ МЕДИЦИНСКИХ ЗНАНИЙ»: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раскрывать смысл понятий здоровья (физического и психического) и здорового образа жизни;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факторы, влияющие на здоровье человека;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раскрывать понятия заболеваний, зависящих от образа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жизни (физических нагрузок, режима труда и отдыха, питания, психического здоровья и психологического благополучия);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сформировать негативное отношение к вредным привычкам (табакокурение, алкоголизм, наркомания, игровая зависимость);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мер защиты от инфекционных и неинфекционных заболеваний;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основные мероприятия, проводимые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Российской Федерации по обеспечению безопасности населения при угрозе и во время чрезвычайных ситуаций биологосоциального характера;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оказывать первую помощь и самопомощь при неотложных состояниях.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7 «БЕЗОПАСНОСТЬ В СОЦИУМЕ»: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межличностного и группового конфликта;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способы избегания и разрешения конфликтных ситуаций;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характеризовать опасные проявления конфликтов (в том числе насилие, буллинг (травля));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 действовать при опасных проявлениях конфликта и при возможных манипуляциях.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8 «БЕЗОПАСНОСТЬ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ИНФОРМАЦИОННОМ ПРОСТРАНСТВЕ»: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приводить примеры информационных и компьютерных угроз;</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потенциальные риски и угрозы при использовании сети Интернет (далее  — Интернет), предупреждать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риски и угрозы в Интернете (в том числе вовлечения в экстремистские, террористические и иные деструктивные интернетсообщества);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владеть принципами безопасного использования Интернета,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электронных изделий бытового назначения (игровые приставки, мобильные телефоны сотовой связи и др.);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предупреждать возникновение сложных и опасных ситуаций;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и предотвращать потенциальные риски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угрозы при использовании Интернета (например: мошенничество, игромания, деструктивные сообщества в социальных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сетях).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9 «ОСНОВЫ ПРОТИВОДЕЙСТВИЯ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ЭКСТРЕМИЗМУ И  ТЕРРОРИЗМУ»: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объяснять понятия экстремизма, терроризма, их причины и последствия;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сформировать негативное отношение к экстремистской и террористической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распознавать ситуации угрозы террористического акта в доме, в общественном месте;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МОДУЛЬ № 10 «ВЗАИМОДЕЙСТВИЕ ЛИЧНОСТИ,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ОБЩЕСТВА И ГОСУДАРСТВА В ОБЕСПЕЧЕНИИ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БЕЗОПАСНОСТИ ЖИЗНИ И  ЗДОРОВЬЯ НАСЕЛЕНИЯ»: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роль человека, общества и государства при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обеспечении безопасности жизни и здоровья населения в Российской Федерации;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роль государственных служб Российской Федерации по защите населения при возникновении и ликвидации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последствий чрезвычайных ситуаций в современных условиях;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характеризовать основные мероприятия, проводимые в Российской Федерации, по обеспечению безопасности населения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 угрозе и во время чрезвычайных ситуаций различного характера;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объяснять правила оповещения и эвакуации населения в условиях чрезвычайных ситуаций;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владеть способами антикоррупционного поведения с учётом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возрастных обязанностей;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2.2. ПРИМЕРНАЯ ПРОГРАММА ФОРМИРОВАНИЯ УНИВЕРСАЛЬНЫХ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УЧЕБНЫХ ДЕЙСТВИЙ У ОБУЧАЮЩИХСЯ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2.2.1. Целевой раздел</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Федеральном государственном образовательном стандарте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основного общего образования указано, что программа формирования универсальных учебных действий у обучающихся должна обеспечивать: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развитие способности к саморазвитию и самосовершенствованию;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внутренней позиции личности, регулятивных, познавательных, коммуникативных универсальных учебных действий у обучающихся;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опыта применения универсальных учебных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и развитие компетенций обучающихся в области использования ИКТ на уровне общего пользования,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включая владение ИКТ, поиском, анализом и передачей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информации, презентацией выполненных работ, основами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культуры пользования ИКТ;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формирование знаний и навыков в области финансовой грамотности и  устойчивого развития общества.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Универсальные учебные действия трактуются в Стандарте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как обобщенные учебные действия, позволяющие решать широкий круг задач в различн</w:t>
      </w:r>
      <w:r w:rsidR="00E76B81" w:rsidRPr="00FC1982">
        <w:rPr>
          <w:rFonts w:ascii="Times New Roman" w:hAnsi="Times New Roman" w:cs="Times New Roman"/>
          <w:sz w:val="28"/>
          <w:szCs w:val="28"/>
        </w:rPr>
        <w:t>ых предметных областях и являю</w:t>
      </w:r>
      <w:r w:rsidRPr="00FC1982">
        <w:rPr>
          <w:rFonts w:ascii="Times New Roman" w:hAnsi="Times New Roman" w:cs="Times New Roman"/>
          <w:sz w:val="28"/>
          <w:szCs w:val="28"/>
        </w:rPr>
        <w:t>щиеся результатами освоения обучающимися основной образовательной программы основного общего образования.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регулятивных универсальных учебных действий, сгруппированы во ФГОС по трем направлениям и отражают способность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учебные познавательные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приобретение ими умения учитывать позицию собеседника,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организовывать и осуществлять сотрудничество, коррекцию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педагогическими работниками и со сверстниками, адекватно передавать информацию и отображать предметное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и условия деятельности и речи, учитывать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разные мнения и интересы, аргументировать и обосновывать свою позицию, задавать вопросы, необходимые для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организации собственной деятельности и сотрудничества 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партнером (универсальные учебные коммуникативные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включающими способность принимать и сохранять учебную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цель и задачу, планировать ее реализацию, контролировать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свои действия, вносить соответствующие коррективы в их выполнение, ставить новые учебные задачи, проявлять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познавательную инициативу в учебном сотрудничестве, осуществлять констатирующий и предвосхищающий контроль по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результату и способу действия, актуальный контроль на уровне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произвольного внимания (универсальные регулятивные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2.2.2. Содержательный раздел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Согласно ФГОС Программа формирования универсальных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учебных действий у обучающихся должна содержать: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описание взаимосвязи универсальных учебных действий 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содержанием учебных предметов;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описание особенностей реализации основных направлений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 учебно-исследовательской деятельности в рамках урочной и внеурочной работы.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Описание взаимосвязи УУД с содержанием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учебных предметов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Содержание основного общего образования определяется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программой основного общего образования. Предметное учебное содержание фиксируется в рабочих программах.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Разработанные по всем учебным предметам примерные рабочие программы (ПРП) отражают определенные во ФГОС ООО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универсальные учебные действия в трех своих компонентах: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—как часть метапредметных результатов обучения в разделе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«Планируемые результаты освоения учебного предмета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уровне основного общего образования»;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разделе «Основные виды деятельности» Примерного тематического планирования.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РУССКИЙ ЯЗЫК И ЛИТЕРАТУРА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познавательных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базовых логических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классифицировать, сравнивать языковые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единицы, а также тексты различных функциональных разновидностей языка, функционально-смысловых типов речи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жанров.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и характеризовать существенные признаки классификации, основания для обобщения и сравнения, критерии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проводимого анализа языковых единиц, текстов различных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функциональных разновидностей языка, функ цио наль носмыс ло вых типов речи и жанров.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существенный признак классификации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классифицировать литературные объекты, устанавливать основания для их обобщения и сравнения, определять критерии проводимого анализа.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и комментировать закономерности при изучении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языковых процессов; формулировать выводы с использованием дедуктивных и индуктивных умозаключений, умозаключений по аналогии.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выбирать способ решения учебной задачи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 работе с разными е</w:t>
      </w:r>
      <w:r w:rsidR="00E76B81" w:rsidRPr="00FC1982">
        <w:rPr>
          <w:rFonts w:ascii="Times New Roman" w:hAnsi="Times New Roman" w:cs="Times New Roman"/>
          <w:sz w:val="28"/>
          <w:szCs w:val="28"/>
        </w:rPr>
        <w:t xml:space="preserve">диницами языка, разными типами </w:t>
      </w:r>
      <w:r w:rsidRPr="00FC1982">
        <w:rPr>
          <w:rFonts w:ascii="Times New Roman" w:hAnsi="Times New Roman" w:cs="Times New Roman"/>
          <w:sz w:val="28"/>
          <w:szCs w:val="28"/>
        </w:rPr>
        <w:t>текстов, сравнивая варианты решения и выбирая оптимальный вариант с учётом самостоятельно выделенных критериев.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дефицит литературной и другой информации,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данных, необходимых для решения поставленной учебной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задачи.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причинно-следственные связи при изучении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литературных явлений и процессов, формулировать гипотезы об их взаимосвязях.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базовых исследовательских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по самостоятельно составленному плану небольшое исследование по установлению особенностей языковых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единиц, языковых процессов, особенностей причинно-следственных связей и зависимостей объектов между собой.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письменной форме, в виде электронной презентации, схемы,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таблицы, диаграммы и т.  п.</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гипотезу об истинности собственных суждений и суждений других, аргументировать свою позицию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выборе и интерпретации литературного объекта исследования.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составлять план исследования особенностей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литературного объекта изучения, причинно-следственных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связей и зависимостей объектов между собой.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Овладеть инструментами оценки достоверности полученных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выводов и обобщений.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Прогнозировать возможное дальнейшее развитие событий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их последствия в аналогичных или сходных ситуациях,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а  также выдвигать предположения об их разв</w:t>
      </w:r>
      <w:r w:rsidR="00E76B81" w:rsidRPr="00FC1982">
        <w:rPr>
          <w:rFonts w:ascii="Times New Roman" w:hAnsi="Times New Roman" w:cs="Times New Roman"/>
          <w:sz w:val="28"/>
          <w:szCs w:val="28"/>
        </w:rPr>
        <w:t xml:space="preserve">итии в новых </w:t>
      </w:r>
      <w:r w:rsidRPr="00FC1982">
        <w:rPr>
          <w:rFonts w:ascii="Times New Roman" w:hAnsi="Times New Roman" w:cs="Times New Roman"/>
          <w:sz w:val="28"/>
          <w:szCs w:val="28"/>
        </w:rPr>
        <w:t>условиях и контекстах, в том числе в литературных произведениях.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Публично представлять результаты учебного исследования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проектной деятельности на уроке или во внеурочной деятельности (устный журнал, виртуальная экскурсия, научная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конференция, стендовый доклад и др.).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Работа с информацией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виде таблицы, графики; извлекать информацию из различных источников (энциклопедий, словарей, справочников;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задачей.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различные виды аудирования (выборочное,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информацию из прослушанных и прочитанных текстов различных функциональных разновидностей языка и жанров;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оценивать прочитанный или прослушанный текст с точки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зрения использованных в нем языковых средств; оценивать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достоверность содержащейся в тексте информации.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Выделять главную и дополнительную информацию текстов;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 процессе чтения текста прогнозировать его содержание (по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вести диалог с текстом.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Находить и формулировать аргументы, подтверждающую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или опровергающую позицию автора текста и собственную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точку зрения на проблему текста, в анализируемом тексте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других источниках.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установки.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Оценивать надежность литературной и другой информации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 критериям, предложенным учителем или сформулированным самостоятельно; эффективно запоминать и систематизировать эту информацию.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коммуникативных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темы в соответствии с темой, целью, сферой и ситуацией общения; правильно, логично, аргументированно излагать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свою точку зрения по поставленной проблеме.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Выражать свою точку зрения и аргументировать ее в диалогах и дискуссиях; сопоставлять свои суждения с суждениями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других участников диалога и полилога, обнаруживать различие и сходство позиций; корректно выражать свое отношение к суждениям собеседников.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цель учебной деятельности, планировать ее,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осуществлять самоконтроль, самооценку, самокоррекцию;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объяснять причины достижения (недостижения) результата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речевую рефлексию (выявлять коммуникативные неудачи и их причины, уметь предупреждать их), давать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оценку приобретенному речевому опыту и корректировать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собственную речь с учетом целей и условий общения; оценивать соответствие результата поставленной цели и условиям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Управлять собственными эмоциями, корректно выражать 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процессе речевого общения.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регулятивных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социокультурными нормами и нормами речевого поведения в актуальных сферах речевого общения, соблюдать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нормы современного русского литературного языка и нормы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речевого этикета; уместно пользоваться внеязыковыми средствами общения (жестами, мимикой).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Публично представлять результаты проведенного языкового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тексты с использованием иллюстративного материала.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ИНОСТРАННЫЙ ЯЗЫК (НА ПРИМЕРЕ АНГЛИЙСКОГО ЯЗЫКА)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познавательных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базовых логических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признаки и свойства языковых единиц и языковых явлений иностранного языка; применять изученные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правила, алгоритмы.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устанавливать аналогии, между способами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выражения мысли средствами родного и иностранного языков.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упорядочивать, классифицировать языковые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единицы и языковые явления иностранного языка, разные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типы высказывания.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Моделировать отношения между объектами (членами предложения, структурными единицами диалога и др.).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информацию, извлеченную из несплошных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текстов (таблицы, диаграммы), в собственных устных и письменных высказываниях.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Выдвигать гипотезы (например, об употреблении глагола-связки в иностранном языке); обосновывать, аргументировать свои суждения, выводы.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Распознавать свойства и признаки языковых единиц и языковых явлений (например, с помощью словообразовательных элементов).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языковые единицы разного уровня (звуки, буквы, слова, речевые клише, грамматические явления, тексты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т.  п.).</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Пользоваться классификациями (по типу чтения, по типу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высказывания и т.  п.).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анализировать, интерпретировать, систематизировать информацию, представленную в разных формах: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сплошных текстах, иллюстрациях, графически (в таблицах,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диаграммах).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Работа с информацией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Прогнозировать содержание текста по заголовку; прогнозировать возможное дальнейшее развитие событий по началу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текста; устанавливать логическую последовательность основных фактов; восстанавливать текст из разрозненных абзацев.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Полно и точно понимать прочитанный текст на основе его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информационной переработки (смыслового и структурного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анализа отдельных частей текста, выборочного перевода);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внешние формальные элементы текста (подзаголовки, иллюстрации, сноски) для понимания его содержания.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Фиксировать информацию доступными средствами (в виде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ключевых слов, плана).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достоверность информации, полученной из иноязычных источников.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Находить аргументы, подтверждающие или опровергающие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одну и ту же идею, в различных информационных источниках;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выдвигать предположения (например, о значении слова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контексте) и аргументировать его.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универсальных учебных коммуникативных действий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целями общения.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смысловое чтение текста с учетом коммуникативной задачи и вида текста, используя разные стратегии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чтения (с пониманием основного содержания, с полным пониманием, с нахождением интересующей информации).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и восстанавливать текст с опущенными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учебных целях фрагментами.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Выстраивать и представлять в письменной форме логику решения коммуникативной задачи (например, в виде плана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высказывания, состоящего из вопросов или утверждений).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Публично представлять на иностранном языке результаты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выполненной проектной работы, самостоятельно выбирая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формат выступления с учетом особенностей аудитории.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Формирование универсальных учебных регулятивных действий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Удерживать цель деятельности; планировать выполнение учебной задачи, выбирать и аргументировать способ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Планировать организацию совместной работы, определять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свою роль, распределять задачи между членами команды,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участвовать в групповых формах работы.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Оказывать влияние на речевое поведение партнера (например, поощряя его продолжать поиск совместного решения </w:t>
      </w:r>
    </w:p>
    <w:p w:rsidR="00E76B81" w:rsidRPr="00FC1982" w:rsidRDefault="00E76B81" w:rsidP="009F5B44">
      <w:pPr>
        <w:jc w:val="both"/>
        <w:rPr>
          <w:rFonts w:ascii="Times New Roman" w:hAnsi="Times New Roman" w:cs="Times New Roman"/>
          <w:sz w:val="28"/>
          <w:szCs w:val="28"/>
        </w:rPr>
      </w:pPr>
      <w:r w:rsidRPr="00FC1982">
        <w:rPr>
          <w:rFonts w:ascii="Times New Roman" w:hAnsi="Times New Roman" w:cs="Times New Roman"/>
          <w:sz w:val="28"/>
          <w:szCs w:val="28"/>
        </w:rPr>
        <w:t>поставленной задачи).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Корректировать деятельность с учетом возникших трудностей, ошибок, новых данных или информации.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процесс и общий результат деятельности; анализировать и оценивать собственную работу: меру собственной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самостоятельности, затруднения, дефициты, ошибки и пр.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МАТЕМАТИКА И ИНФОРМАТИКА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познавательных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базовых логических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качества, свойства, характеристики математических объектов.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свойства и признаки объектов.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упорядочивать, классифицировать числа, величины, выражения, формулы, графики, геометрические фигуры и т.  п.</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связи и отношения, проводить аналогии, распознавать зависимости между объектами.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изменения и находить закономерности.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и использовать определения понятий, теоремы; выводить следствия, строить отрицания, формулировать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обратные теоремы.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логические связки «и», «или», «если ...,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Обобщать и конкретизировать; строить заключения от общего к частному и от частного к общему.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кванторы «все», «всякий», «любой», «некоторый», «существует»; приводить пример и контрпример.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Различать, распознавать верные и неверные утверждения.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Выражать отношения, зависимости, правила, закономерности с помощью формул.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Моделировать отношения между объектами, использовать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символьные и графические модели.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Воспроизводить и строить логические цепочки утверждений,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прямые и от противного.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противоречия в рассуждениях.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Создавать, применять и преобразовывать знаки и символы,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модели и схемы для решения учебных и познавательных задач.</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Применять различные методы, инструменты и запросы при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поиске и отборе информации или данных из источников 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учетом предложенной учебной задачи и заданных критериев.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базовых исследовательских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вопросы исследовательского характера 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обобщение.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Доказывать, обосновывать, аргументировать свои суждения,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выводы, закономерности и результаты.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Дописывать выводы, результаты опытов, экспериментов, исследований, используя математический язык и символику.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надежность информации по критериям, предложенным учителем или сформулированным самостоятельно.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таблицы и схемы для структурированного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представления информации, графические способы представления данных.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Переводить вербальную информацию в графическую форму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наоборот.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недостаточность и избыточность информации,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данных, необходимых для решения учебной или практической задачи.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Распознавать неверную информацию, данные, утверждения;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устанавливать противоречия в фактах, данных.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Находить ошибки в неверных утверждениях и исправлять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надежность информации по критериям, предложенным учителем или сформулированным самостоятельно.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коммуникативных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Владеть базовыми нормами информационной этики и права,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основами информационной безопасности, определяющими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правила общественного поведения, формы социальной жизни в группах и сообществах, существующих в виртуальном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пространстве.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Понимать и использовать преимущества командной и индивидуальной работы при решении конкретной проблемы,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том числе при создании информационного продукта.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Принимать цель совместной информационной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 сбору, обработке, передаче, формализации информации.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Коллективно строить действия по ее достижению: распределять роли, договариваться, обсуждать процесс и результат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совместной работы.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свою часть работы с информацией или информационным продуктом, достигая качественного результата по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своему направлению и координируя свои действия с другими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членами команды.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качество своего вклада в общий информационный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продукт по критериям, самостоятельно сформулированным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участниками взаимодействия.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регулятивных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Удерживать цель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Планировать выполнение учебной задачи, выбирать и аргументировать способ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Корректировать деятельность с учетом возникших трудностей, ошибок, новых данных или информации.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и оценивать собственную работу: меру собственной самостоятельности, затруднения, дефициты, ошибки и пр.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ЕСТЕСТВЕННОНАУЧНЫЕ ПРЕДМЕТЫ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познавательных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базовых логических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Выдвигать гипотезы, объясняющие простые явления, например: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—почему останавливается движущееся по горизонтальной поверхности тело;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—почему в жаркую погоду в светлой одежде прохладнее, чем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темной.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Строить простейшие модели физических явлений (в виде рисунков или схем), например: падение предмета; отражение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света от зеркальной поверхности.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Прогнозировать свойства веществ на основе общих химических свойств изученных классов/групп веществ, к которым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они относятся.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общности происхождения и эволюции систематических групп растений на примере сопоставления биологических растительных объектов.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базовых исследовательских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Исследование явления теплообмена при смешивании холодной и горячей воды.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Исследование процесса испарения различных жидкостей.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Планирование и осуществление на практике химических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экспериментов, проведение наблюдений, получение выводов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 результатам эксперимента: обнаружение сульфат-ионов,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взимодействие разбавленной серной кислоты с цинком.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оригинальный текст, посвященный использованию звука (или ультразвука) в технике (эхолокация,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ультразвук в медицине и др.).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Выполнять задания по тексту (смысловое чтение).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ресурсы Интернета.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современные источники о вакцинах и вакцинировании. Обсуждать роли вакцин и лечебных сывороток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для сохранения здоровья человека.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коммуникативных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Сопоставлять свои суждения с суждениями других участников дискуссии, при выявлении различий и сходства позиций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 отношению к обсуждаемой естественно-научной проблеме.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Выражать свою точку зрения на решение естественно-научной задачи в устных и письменных текстах.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и принимать цель совместной деятельности по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решению естественно-научной проблемы, организация действий по ее достижению: обсуждение процесса и результатов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совместной работы; обобщение мнений нескольких людей.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Координировать свои действия с другими членами команды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 решении задачи, выполнении естественно-научного исследования или проекта.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свой вклад в решение естественно-научной проблемы по критериям, самостоятельно сформулированным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участниками команды.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регулятивных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Выявление проблем в жизненных и учебных ситуациях, требующих для решения проявлений естественно-научной грамотности.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Анализ и выбор различных подходов к принятию решений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ситуациях, требующих естественно-научной грамотности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знакомства с современными технологиями (индивидуальное,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принятие решения в группе, принятие решений группой).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Объяснение причин достижения (недостижения) результатов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деятельности по решению естественно-научной задачи, выполнении естественно-научного исследования.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Оценка соответствия результата решения естественно-научной проблемы поставленным целям и условиям.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Готовность ставить себя на место другого человека в ходе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ОБЩЕСТВЕННОНАУЧНЫЕ ПРЕДМЕТЫ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познавательных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базовых логических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Систематизировать, классифицировать и обобщать исторические факты.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Составлять синхронистические и систематические таблицы.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и характеризовать существенные признаки исторических явлений, процессов.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исторические явления, процессы (политическое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стало») по заданным или самостоятельно определенным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основаниям.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понятия и категории современного исторического знания (эпоха, цивилизация, исторический источник,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исторический факт, историзм и др.).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Выявлять причины и следствия исторических событий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процессов.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по самостоятельно составленному плану учебный исследовательский проект по истории (например, по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истории своего края, города, села), привлекая материалы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музеев, библиотек, средств массовой информации.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Соотносить результаты своего исследования с уже имеющимися данными, оценивать их значимость.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государственного регулирования экономики: современные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государства по форме правления, государственно-территориальному устройству, типы политических партий, общественно-политических организаций.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конструктивные модели поведения в конфликтной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ситуации, находить конструктивное разрешение конфликта.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Преобразовывать статистическую и визуальную информацию о достижениях России в текст.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Вносить коррективы в моделируемую экономическую деятельность на основе изменившихся ситуаций.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полученные знания для публичного представления результатов своей деятельности в сфере духовной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культуры.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Выступать с сообщениями в соответствии с особенностями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аудитории и регламентом.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и объяснять взаимосвязи между правами человека и гражданина и обязанностями граждан.</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Объяснять причины смены дня и ночи и времен года.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Классифицировать формы рельефа суши по высоте и по внешнему облику.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Классифицировать острова по происхождению.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составлять план решения учебной географической задачи.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базовых исследовательских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измерения температуры воздуха, атмосферного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давления, скорости и направления ветра с использованием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вопросы, поиск ответов на которые необходим для прогнозирования изменения численности населения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Российской Федерации в будущем.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по самостоятельно составленному плану небольшое исследование роли традиций в обществе.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Исследовать несложные практические ситуации, связанные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 использованием различных способов повышения эффективности производства.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Работа с информацией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поиск необходимой исторической информации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учебной и научной литературе, аутентичных источниках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(материальных, письменных, визуальных), публицистике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др. в соответствии с предложенной познавательной задачей.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критериям).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данные разных источников исторической информации, выявлять их сходство и различия, в том числе,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связанные со степенью информированности и позицией авторов.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оптимальную форму представления результатов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самостоятельной работы с исторической информацией (сообщение, эссе, презентация, учебный проект и др.).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поиск необходимой исторической информации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учебной и научной литературе, аутентичных источниках (материальных, письменных, визуальных), публицистике и  др.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соответствии с предложенной познавательной задачей.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и интерпретировать историческую информацию, применяя приемы критики источника, высказывать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суждение о его информационных особенностях и ценности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 заданным или самостоятельно определяемым критериям).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изучения особенностей хозяйства России.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информацию, которая является противоречивой или может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быть недостоверной.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информацию, недостающую для решения той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или иной задачи.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Извлекать информацию о правах и обязанностях учащегося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из разных адаптированных источников (в том числе учебных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материалов): заполнять таблицу и составлять план.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и обобщать текстовую и статистическую информацию об отклоняющемся поведении, его причинах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негативных последствиях из адаптированных источников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том числе учебных материалов) и публикаций СМИ.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Представлять информацию в виде кратких выводов и обобщений.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аудиовизуальную).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коммуникативных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характер отношений между людьми в различных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исторических и современных ситуациях, событиях.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Раскрывать значение совместной деятельности, сотрудничества людей в разных сферах в различные исторические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эпохи.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Принимать участие в обсуждении открытых (в том числе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дискуссионных) вопросов истории, высказывая и аргументируя свои суждения.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презентацию выполненной самостоятельной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работы по истории, проявляя способность к диалогу с аудиторией.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собственные поступки и поведение других людей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точки зрения их соответствия правовым и нравственным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нормам.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Анализировать причины социальных и межличностных конфликтов, моделировать варианты выхода из конфликтной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ситуации.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Выражать свою точку зрения, участвовать в дискуссии.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точки зрения их соответствия духовным традициям общества.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результаты выполнения учебного географического проекта с исходной задачей и оценивать вклад каждого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члена команды в достижение результатов, разделять сферу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ответственности.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Планировать организацию совместной работы при выполнении учебного проекта о повышении уровня Мирового океана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связи с глобальными изменениями климата.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При выполнении практической работы «Определение, сравнение темпов изменения численности населения отдельных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регионов мира по статистическим материалам» обмениваться с партнером важной информацией, участвовать в обсуждении.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Разделять сферу ответственности.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Формирование универсальных учебных регулятивных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Раскрывать смысл и значение целенаправленной деятельности людей в истории — на уровне отдельно взятых личностей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(правителей, общественных деятелей, ученых, деятелей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культуры и др.) и общества в целом (при характеристике целей и задач социальных движений, реформ и революций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  т.  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способ решения поисковых, исследовательских,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Осуществлять самоконтроль и рефлексию применительно 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результатам своей учебной деятельности, соотнося их с исторической информацией, содержащейся в учебной и исторической литературе.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76B81"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w:t>
      </w:r>
      <w:r w:rsidR="00E76B81" w:rsidRPr="00FC1982">
        <w:rPr>
          <w:rFonts w:ascii="Times New Roman" w:hAnsi="Times New Roman" w:cs="Times New Roman"/>
          <w:sz w:val="28"/>
          <w:szCs w:val="28"/>
        </w:rPr>
        <w:t>рочной и внеурочной деятельност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Одним из важнейших путей формирования универсальных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Организация УИПД призвана обеспечивать формирование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проявлению самостоятельности и творчества при решении личностно и социально значимых проблем.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УИПД может осуществляться обучающимися индивидуально и коллективно (в составе малых групп, класса).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Результаты учебных исследований и проектов, реализуемых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обучающимися в рамках урочной и внеурочной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проектных компетенций, предметных и междисциплинарных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эпидемиологическая обстановка; удаленность образовательной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организации от места проживания обучающихся; возникшие у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может быть реализована в дистанционном формате.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реализации учебно-исследовательской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характер, ориентирована на получение обучающимися субъективно нового знания (ранее неизвестного или мало известного),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организацию его теоретической опытно-экспериментальной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проверки.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Исследовательские задачи представляют собой особый вид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педагогической установки, ориентированной: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 формирование и развитие у школьников навыков поиска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 овладение школьниками основными научно-исследовательскими умениями (умения формулировать гипотезу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прогноз, планировать и осуществлять анализ, опыт и эксперимент, делать обобщения и формулировать выводы на основе анализа полученных данных).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Ценность учебно-исследовательской работы определяется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возможностью обучающихся посмотреть на различные проблемы с позиции ученых, занимающихся научным исследованием.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Осуществление УИД обучающимися включает в себя ряд этапов: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обоснование актуальности исследования;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планирование/проектирование исследовательских работ (выдвижение гипотезы, постановка цели и задач), выбор необходимых средств/инструментария;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собственно проведение исследования с обязательным поэтапным контролем и коррекцией результатов работ, проверка гипотезы;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описание процесса исследования, оформление результатов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учебно-исследовательской деятельности в виде конечного продукта;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представление результатов исследования, где в любое исследование может быть включена прикладная составляющая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виде предложений и рекомендаций относительно того, как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полученные в ходе исследования новые знания могут быть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применены на практике.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организации учебно-исследовательской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деятельности в рамках урочной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Особенность организации УИД обучающихся в рамках урочной деятельности связана с тем, что учебное время, которое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учетом этого при организации УИД обучающихся в урочное время целесообразно ориентироваться на реализацию двух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основных направлений исследований: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предметные учебные исследования;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междисциплинарные учебные исследования.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знания об окружающем мире, изучаемых на нескольких учебных предметах.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предметов (курсов) в любой избранной области учебной деятельности в индивидуальном и групповом форматах.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Формы организации исследовательской деятельности обучающихся могут быть следующие: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урок-исследование;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урок с использованием интерактивной беседы в исследовательском ключе;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урок-консультация;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мини-исследование в рамках домашнего задания.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связи с недостаточностью времени на проведение развернутого полноценного исслед</w:t>
      </w:r>
      <w:r w:rsidR="00E76B81" w:rsidRPr="00FC1982">
        <w:rPr>
          <w:rFonts w:ascii="Times New Roman" w:hAnsi="Times New Roman" w:cs="Times New Roman"/>
          <w:sz w:val="28"/>
          <w:szCs w:val="28"/>
        </w:rPr>
        <w:t>ования на уроке наиболее целесо</w:t>
      </w:r>
      <w:r w:rsidRPr="00FC1982">
        <w:rPr>
          <w:rFonts w:ascii="Times New Roman" w:hAnsi="Times New Roman" w:cs="Times New Roman"/>
          <w:sz w:val="28"/>
          <w:szCs w:val="28"/>
        </w:rPr>
        <w:t xml:space="preserve">образным с методической точки зрения и оптимальным с точки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зрения временных затрат является использование: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учебных исследовательских задач, предполагающих деятельность учащихся в проблемной ситуации, поставленной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перед ними учителем в рамках следующих теоретических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вопросов: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—Как (в каком направлении)... в какой степени… изменилось...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—Как (каким образом)... в какой степени повлияло...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—Какой (в чем проявилась)... насколько важной… была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роль...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—Каково (в чем проявилось)... как можно оценить… значение...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—Что произойдет... как измениться..., если... ? И т.  д.;</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Основными формами представления итогов учебных исследований являются: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доклад, реферат;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статьи, обзоры, отчеты и заключения по итогам исследований по различным предметным областям.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Особенности организации учебной исследовательской деятельности в рамках внеурочной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нескольких направлений учебных исследований, основными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являются: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социально-гуманитарное;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филологическое;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естественно-научное;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информационно-технологическое;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междисциплинарное.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Основными формами организации УИД во внеурочное время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являются: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конференция, семинар, дискуссия, диспут;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брифинг, интервью, телемост;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6 исследовательская практика, образовательные экспедиции,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походы, поездки, экскурсии;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научно-исследовательское общество учащихся.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письменная исследовательская работа (эссе, доклад, реферат);</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Общие рекомендации по оцениванию учебной исследовательской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 оценивании результатов УИД следует ориентироваться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Оценка результатов УИД должна учитывать то, насколько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обучающимся в рамках проведения исследования удалось продемонстрировать базовые исследовательские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использовать вопросы как исследовательский инструмент познания;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формировать гипотезу об истинности собственных суждений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суждений других, аргументировать свою позицию, мнение;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проводить по самостоятельно составленному плану опыт, несложный эксперимент, небольшое исследование;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оценивать на применимость и достоверность информацию,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полученную в ходе исследования (эксперимента);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прогнозировать возможное дальнейшее развитие процессов,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событий и их последствия в аналогичных или сходных ситуациях, выдвигать предположения об их развитии в новых условиях и контекстах.</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Особенности организации проектной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оптимальный путь решения проблемного вопроса, прогнозировать проектный результат и оформлять его в виде реального «продукта»;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Осуществление ПД обучающимися включает в себя ряд этапов: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 и формулирование проблемы;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формулирование темы проекта;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постановка цели и задач проекта;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составление плана работы;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сбор информации/исследование;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выполнение технологического этапа;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подготовка и защита проекта;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рефлексия, анализ результатов выполнения проекта, оценка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качества выполнения.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При организации ПД необходимо учитывать, что в любом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организации проектной деятельности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рамках урочной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время ограничено и не может быть направлено на осуществление полноценной проектной работы в классе и в рамках выполнения домашних заданий.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предметные проекты;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метапредметные проекты.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отличие от предметных проектов, нацеленных на решение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задач предметного обучения, метапредметные проекты могут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Формы организации проектной деятельности обучающихся могут быть следующие: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монопроект (использование содержания одного предмета);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межпредметный проект (использование интегрированного знания и способов учебной деятельности различных предметов);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метапроект (использование областей знания и методов деятельности, выходящих за рамки предметного обучения).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затрат является использование на уроках учебных задач, нацеливающих обучающихся на решение следующих прак ти коори ен ти рован ных проблем: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Какое средство поможет в решении проблемы... (опишите,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объясните)?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Каким должно быть средство для решения проблемы... (опишите, смоделируйте)?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Как сделать средство для решения проблемы (дайте инструкцию)?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Как выглядело... (опишите, реконструируйте)?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Как будет выглядеть... (опишите, спрогнозируйте)? И т.  д.</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Основными формами представления итогов проектной деятельности являются: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материальный объект, макет, конструкторское изделие;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отчетные материалы по проекту (тексты, мультимедийные продукты).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Особенности организации проектной деятельности в рамках внеурочной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Особенности организации проектной деятельности обучающихся в рамках внеурочной деятельности так же, как и при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гуманитарное;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естественно-научное;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социально-ориентированное;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инженерно-техническое;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художественно-творческое;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спортивно-оздоровительное;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туристско-краеведческое.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качестве основных форм организации ПД могут быть использованы: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творческие мастерские;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экспериментальные лаборатории;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конструкторское бюро;</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проектные недели;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практикумы.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Формами представления итогов проектной деятельности во внеурочное время являются: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материальный продукт (объект, макет, конструкторское изделие и пр.);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медийный продукт (плакат, газета, журнал, рекламная продукция, фильм и др.);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публичное мероприятие (образовательное событие, социальное мероприятие/акция, театральная постановка и пр.);</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отчетные материалы по проекту (тексты, мультимедийные продукты).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Общие рекомендации по оцениванию проектной деятельности При оценивании результатов ПД следует ориентироваться на то, что основными критериями учебного проекта является то, насколько практичен полученн</w:t>
      </w:r>
      <w:r w:rsidR="00E76B81" w:rsidRPr="00FC1982">
        <w:rPr>
          <w:rFonts w:ascii="Times New Roman" w:hAnsi="Times New Roman" w:cs="Times New Roman"/>
          <w:sz w:val="28"/>
          <w:szCs w:val="28"/>
        </w:rPr>
        <w:t xml:space="preserve">ый результат, т.  е. насколько </w:t>
      </w:r>
      <w:r w:rsidRPr="00FC1982">
        <w:rPr>
          <w:rFonts w:ascii="Times New Roman" w:hAnsi="Times New Roman" w:cs="Times New Roman"/>
          <w:sz w:val="28"/>
          <w:szCs w:val="28"/>
        </w:rPr>
        <w:t>эффективно этот результат (техническое устройство, программный продукт, инженерная конструкция и др.) помогает решить заявленную проблему.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Оценка результатов УИД должна учитывать то, насколько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обучающимся в рамках проведения исследования удалось продемонстрировать базовые проектные действия: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понимание проблемы, связанных с нею цели и задач;</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определить оптимальный путь решения проблемы;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планировать и работать по плану;</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реализовать проектный замысел и оформить его в виде реального «продукта»;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умение осуществлять самооценку деятельности и результата, взаимоценку деятельности в группе.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 процессе публичной презентации результатов проекта оценивается: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качество наглядного представления проекта (использование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рисунков, схем, графиков, моделей и других средств наглядной презентации);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качество письменного текста (соответствие плану, оформление работы, грамотность изложения);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2.2.3. Организационный раздел</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Формы взаимодействия участников образовательного процесса при создании и реализации программы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развития универсальных учебных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C целью разработки и реализации программы развития УУД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образовательной организации может быть создана рабочая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группа, реализующая свою деятельность по следующим направлениям: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разработка плана координации деятельности учителей-предметников, направленной на формирование универсальных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учебных действий на основе ПООП и ПРП; выделение общих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для всех предметов планируемых результатов в овладении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определение этапов и форм постепенного усложнения деятельности учащихся по овладению универсальными учебными действиями;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разработка общего алгоритма (технологической схемы) урока, имеющего два целевых фокуса: предметный и метапредметный;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разработка основных подходов к конструированию задач на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применение универсальных учебных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конкретизация основных подходов к организации учебно-исследовательской и проектной деятельности обучающихся 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рамках урочной и внеурочной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разработка основных подходов к организации учебной деятельности по формированию и развитию ИКТ-компетенций;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разработка комплекса мер по организации системы оценки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деятельности образовательной организации по формированию и развитию универсальных учебных действий у обучающихся;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разработка методики и инструментария мониторинга успешности освоения и применения обучающимися универсальных учебных действий;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организация и проведение серии семинаров с учителями, работающими на уровне начального общего образования в целях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реализации принципа преемственности в плане развития УУД;</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организация и проведение систематических консультаций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педагогами-предметниками по проблемам, связанным 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развитием универсальных учебных действий в образовательном процессе;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организация разъяснительной/просветительской работы 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родителями по проблемам развития УУД у учащихся;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организация отражения результатов работы по формированию УУД учащихся на сайте образовательной организации.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Рабочей группой может быть реализовано несколько этапов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с соблюдением необходимых процедур контроля, коррекции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согласования (конкретные процедуры разрабатываются рабочей группой и утверждаются руководителем).</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рассматривать, какие рекомендательные, теоретические, методические материалы могут быть использованы в данной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образовательной организации для наиболее эффективного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выполнения задач программы;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индивидуальных образовательных траекторий;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результаты учащихся по линии развития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УУД на предыдущем уровне;</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анализировать и обсуждать опыт применения успешных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практик, в том числе с использованием информационных ресурсов образовательной организации.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основном этапе может проводиться работа по разработке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общей стратегии развития УУД, организации и механизма реализации задач программы, могут быть описаны специальные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требования к условиям реализации программы развития УУД.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заключительном этапе может проводиться обсуждение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хода реализации программы на школьных методических семинарах (возможно, с привлечением внешних консультантов из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других образовательных, научных, социальных организаций).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учетом используемой базы образовательных технологий, так и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методик, возможности обеспечения формирования универсальных учебных действий (УУД), аккумулируя потенциал разных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специалистов-предметников.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2.3. ПРИМЕРНАЯ ПРОГРАММА ВОСПИТАНИЯ</w:t>
      </w:r>
    </w:p>
    <w:p w:rsidR="00880A85" w:rsidRPr="00FC1982" w:rsidRDefault="00880A85" w:rsidP="009F5B44">
      <w:pPr>
        <w:rPr>
          <w:rFonts w:ascii="Times New Roman" w:hAnsi="Times New Roman" w:cs="Times New Roman"/>
          <w:sz w:val="28"/>
          <w:szCs w:val="28"/>
        </w:rPr>
      </w:pPr>
      <w:bookmarkStart w:id="1" w:name="_Toc341547588"/>
      <w:bookmarkStart w:id="2" w:name="_Toc341546132"/>
      <w:r w:rsidRPr="00FC1982">
        <w:rPr>
          <w:rFonts w:ascii="Times New Roman" w:hAnsi="Times New Roman" w:cs="Times New Roman"/>
          <w:sz w:val="28"/>
          <w:szCs w:val="28"/>
        </w:rPr>
        <w:t>2.3.Программа воспитания и социализации обучающихся при получении основного общего образования МБОУ ООШ с. Иннокентьевка</w:t>
      </w:r>
      <w:bookmarkStart w:id="3" w:name="_Toc341547590"/>
      <w:bookmarkEnd w:id="1"/>
      <w:bookmarkEnd w:id="2"/>
      <w:r w:rsidRPr="00FC1982">
        <w:rPr>
          <w:rFonts w:ascii="Times New Roman" w:hAnsi="Times New Roman" w:cs="Times New Roman"/>
          <w:sz w:val="28"/>
          <w:szCs w:val="28"/>
        </w:rPr>
        <w:t>.</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Программа направлена на: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формирование экологической культуры,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формирование антикоррупционного сознания.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Программа обеспечивает: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социальную самоидентификацию обучающихся посредством личностно значимой и общественно приемлемой деятельности;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участие обучающихся в деятельности производственных, творческих объединений, благотворительных организаций;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в экологическом просвещении сверстников, родителей, населения;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в благоустройстве школы, класса, сельского поселения, города;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формирование способности противостоять негативным воздействиям социальной среды, факторам микросоциальной среды;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развитие педагогической компетентности родителей (законных представителей) в целях содействия социализации обучающихся в семье;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учет индивидуальных и возрастных особенностей обучающихся, культурных и социальных потребностей их семей;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формирование у обучающихся мотивации к труду, потребности к приобретению профессии;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приобретение практического опыта, соответствующего интересам и способностям обучающихся;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информирование обучающихся об особенностях различных сфер профессиональной деятельности, социальных и финансовых составляющих 460 различных профессий, особенностях местного, регионального, российского и международного спроса на различные виды трудовой деятельности;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осознание обучающимися ценности экологически целесообразного, здорового и безопасного образа жизни;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осознанное отношение обучающихся к выбору индивидуального рациона здорового питания; </w:t>
      </w: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овладение современными оздоровительными технологиями, в том числе на основе навыков личной гигиены;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убежденности в выборе здорового образа жизни и вреде употребления алкоголя и табакокурения;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В программе отражаются: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7) модели организации работы по формированию экологически целесообразного, здорового и безопасного образа жизни, включающие, в томчисле,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8) описание деятельности образовательной организации в области непрерывного экологического здоровьесберегающего образования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2.3.1 </w:t>
      </w:r>
      <w:bookmarkEnd w:id="3"/>
      <w:r w:rsidRPr="00FC1982">
        <w:rPr>
          <w:rFonts w:ascii="Times New Roman" w:hAnsi="Times New Roman" w:cs="Times New Roman"/>
          <w:sz w:val="28"/>
          <w:szCs w:val="28"/>
        </w:rPr>
        <w:t>Цель и задачи духовно-нравственного развития, воспитания и социализации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Задачи духовно-нравственного развития, воспитания и социализации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sym w:font="Symbol" w:char="F0B7"/>
      </w:r>
      <w:r w:rsidRPr="00FC1982">
        <w:rPr>
          <w:rFonts w:ascii="Times New Roman" w:hAnsi="Times New Roman" w:cs="Times New Roman"/>
          <w:sz w:val="28"/>
          <w:szCs w:val="28"/>
        </w:rPr>
        <w:t xml:space="preserve"> 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Базовые национальные ценности российского общества определяются положениями Конституции Российской Федерации: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«Российская Федерация – Россия есть демократическое федеративное правовое государство с республиканской формой правления» (Гл. I, ст.1);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«Человек, его права и свободы являются высшей ценностью» (Гл. I, ст.2);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«В Российской Федерации признаются и защищаются равным образом частная, государственная, муниципальная и иные формы собственности» (Гл. I, ст.8);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…недопустимость ограничения или устранения конкуренции в сфере образования;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…сочетание государственного и договорного регулирования отношений в сфере образования» (Ст. 3).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2.3.2 Содержание разделов программы: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1. Цель и задачи программы воспитания и социализации обучающихся при получении основного общего образования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Основные направления и ценностные основы воспитания и социализации обучающихся при получении основного общего образования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Содержание, виды деятельности и формы занятий по каждому из направлений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Основные формы организации педагогической поддержки социализации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работы по формированию экологически целесообразного, здорового и безопасного образа жизни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Деятельность образовательного учреждения в области непрерывного экологического здоровьесберегающего образования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Мониторинг эффективности реализации образовательным учреждением программы воспитания и социализации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Планируемые результаты программы воспитания и социализации обучающихся  при получении основного общего образования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Приложения.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Программа воспитания и социализации обучающихся реализуется по следующим направлениям: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нравственных чувств и этического сознания;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трудолюбия, творческого отношения к учению, труду, жизни и выбору будущей профессии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ценностного отношения к здоровью и здоровому образу жизни;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ценностного отношения к природе, окружающей среде;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2.3.3. Цель и задачи программы воспитания и социализации обучающихся при получении основного общего образования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Цель духовно-нравственного развития и воспитания обучающихся должна отражать нравственный портрет идеально воспитанного школьника: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любящий свой край и свою Родину;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уважающий и принимающий ценности семьи и общества;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соблюдающий нормы и правила общения;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проявляющий уважение и терпимость к чужому мнению;</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умеющий грамотно разрешать конфликты в общении;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любознательный, интересующийся, активно познающий мир;</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умеющий учиться, способный организовать свою деятельность, умеющий пользоваться информационными источниками;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готовый самостоятельно действовать и отвечать за свои поступки перед семьей и школой;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честный и справедливый;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творящий и оберегающий красоту мира;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доброжелательный, обладающий коммуникативной культурой (умеет слушать и слышать собеседника, высказывать свое мнение);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выполняющий правила здорового и безопасного образа жизни для себя и окружающих.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На основе портрета идеально воспитанного учащегося формулируется цель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880A85" w:rsidRPr="00FC1982" w:rsidRDefault="00880A85" w:rsidP="009F5B44">
      <w:pPr>
        <w:rPr>
          <w:rFonts w:ascii="Times New Roman" w:hAnsi="Times New Roman" w:cs="Times New Roman"/>
          <w:sz w:val="28"/>
          <w:szCs w:val="28"/>
        </w:rPr>
      </w:pPr>
      <w:bookmarkStart w:id="4" w:name="_Toc341547591"/>
      <w:r w:rsidRPr="00FC1982">
        <w:rPr>
          <w:rFonts w:ascii="Times New Roman" w:hAnsi="Times New Roman" w:cs="Times New Roman"/>
          <w:sz w:val="28"/>
          <w:szCs w:val="28"/>
        </w:rPr>
        <w:t>2.3.3.1 Задачи в области формирования личностной культуры:</w:t>
      </w:r>
      <w:bookmarkEnd w:id="4"/>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способности к духовному развитию;</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укрепление нравственности;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основ морали;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основ нравственного самосознания личности (совести);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принятие обучающимся базовых общенациональных ценностей, национальных и этнических духовных традиций;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эстетических потребностей, ценностей и чувств;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способности к самостоятельным поступкам и действиям;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развитие трудолюбия, способности к преодолению трудностей;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осознание младшим школьником ценности человеческой жизни;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нравственного смысла учения.</w:t>
      </w:r>
    </w:p>
    <w:p w:rsidR="00880A85" w:rsidRPr="00FC1982" w:rsidRDefault="00880A85" w:rsidP="009F5B44">
      <w:pPr>
        <w:rPr>
          <w:rFonts w:ascii="Times New Roman" w:hAnsi="Times New Roman" w:cs="Times New Roman"/>
          <w:sz w:val="28"/>
          <w:szCs w:val="28"/>
        </w:rPr>
      </w:pPr>
    </w:p>
    <w:p w:rsidR="00880A85" w:rsidRPr="00FC1982" w:rsidRDefault="00880A85" w:rsidP="009F5B44">
      <w:pPr>
        <w:rPr>
          <w:rFonts w:ascii="Times New Roman" w:hAnsi="Times New Roman" w:cs="Times New Roman"/>
          <w:sz w:val="28"/>
          <w:szCs w:val="28"/>
        </w:rPr>
      </w:pPr>
      <w:bookmarkStart w:id="5" w:name="_Toc341547592"/>
      <w:r w:rsidRPr="00FC1982">
        <w:rPr>
          <w:rFonts w:ascii="Times New Roman" w:hAnsi="Times New Roman" w:cs="Times New Roman"/>
          <w:sz w:val="28"/>
          <w:szCs w:val="28"/>
        </w:rPr>
        <w:t>2.3.3.2 Задачи в области формирования социальной культуры:</w:t>
      </w:r>
      <w:bookmarkEnd w:id="5"/>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основ российской гражданской идентичности;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пробуждение веры в Россию, чувства личной ответственности за Отечество;</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патриотизма и гражданской солидарности;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укрепление доверия к другим людям;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развитие доброжелательности и эмоциональной отзывчивости, понимания и сопереживания другим людям;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становление гуманистических и демократических ценностных ориентаций;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основ культуры межэтнического общения, уважения к культурным, религиозным традициям, образу жизни</w:t>
      </w:r>
      <w:r w:rsidR="00766E61">
        <w:rPr>
          <w:rFonts w:ascii="Times New Roman" w:hAnsi="Times New Roman" w:cs="Times New Roman"/>
          <w:sz w:val="28"/>
          <w:szCs w:val="28"/>
        </w:rPr>
        <w:t xml:space="preserve"> представителей народов России.</w:t>
      </w:r>
    </w:p>
    <w:p w:rsidR="00880A85" w:rsidRPr="00FC1982" w:rsidRDefault="00880A85" w:rsidP="009F5B44">
      <w:pPr>
        <w:rPr>
          <w:rFonts w:ascii="Times New Roman" w:hAnsi="Times New Roman" w:cs="Times New Roman"/>
          <w:sz w:val="28"/>
          <w:szCs w:val="28"/>
        </w:rPr>
      </w:pPr>
      <w:bookmarkStart w:id="6" w:name="_Toc341547593"/>
      <w:r w:rsidRPr="00FC1982">
        <w:rPr>
          <w:rFonts w:ascii="Times New Roman" w:hAnsi="Times New Roman" w:cs="Times New Roman"/>
          <w:sz w:val="28"/>
          <w:szCs w:val="28"/>
        </w:rPr>
        <w:t>2.3.3.3 Задачи в области формирования семейной культуры:</w:t>
      </w:r>
      <w:bookmarkEnd w:id="6"/>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отношения к семье как к основе российского общества;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у младшего школьника почтительного отношения к родителям, осознанного, заботливого отношения к старшим и младшим;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знакомство обучающегося с культурно-историческими и этническими традициями российской семьи.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Таким образом, цель программы воспитания и социализации обучающихся на ступени основного общего образования направлена на создание модели выпускника школы.</w:t>
      </w:r>
    </w:p>
    <w:p w:rsidR="00880A85" w:rsidRPr="00FC1982" w:rsidRDefault="00880A85" w:rsidP="009F5B44">
      <w:pPr>
        <w:rPr>
          <w:rFonts w:ascii="Times New Roman" w:hAnsi="Times New Roman" w:cs="Times New Roman"/>
          <w:sz w:val="28"/>
          <w:szCs w:val="28"/>
        </w:rPr>
      </w:pPr>
      <w:bookmarkStart w:id="7" w:name="_Toc341547594"/>
      <w:r w:rsidRPr="00FC1982">
        <w:rPr>
          <w:rFonts w:ascii="Times New Roman" w:hAnsi="Times New Roman" w:cs="Times New Roman"/>
          <w:sz w:val="28"/>
          <w:szCs w:val="28"/>
        </w:rPr>
        <w:t>2.3.4. Модель выпускника школы:</w:t>
      </w:r>
      <w:bookmarkEnd w:id="7"/>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Выпускник – это человек, гражданин общества, страны, мира, обладающий высокой политической и демократической культурой, а именно:</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880A85" w:rsidRPr="00FC1982" w:rsidRDefault="00880A85" w:rsidP="009F5B44">
      <w:pPr>
        <w:rPr>
          <w:rFonts w:ascii="Times New Roman" w:hAnsi="Times New Roman" w:cs="Times New Roman"/>
          <w:sz w:val="28"/>
          <w:szCs w:val="28"/>
        </w:rPr>
      </w:pP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2.3.5. Основные направления и ценностные основы воспитания и социализации обучающихся при получении основного общего образования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1. Воспитание гражданственности, патриотизма, уважения к правам, свободам и обязанностям человека.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 Формирование нравственных чувств и этического сознания.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3. Формирование трудолюбия, творческого отношения к учению, труду, жизни и к выбору будущей профессии.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4. Формирование ценностного отношения к здоровью и здоровому образу жизни.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5. Формирование ценностного отношения к природе, окружающей среде.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6. Формирование ценностного отношения к прекрасному, формирование представлений об эстетических идеалах и ценностях.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 направлениям определены задачи духовно-нравственного воспитания, которые образно отражают цели развития нравственного и духовного мира обучающихся основного общего образования.</w:t>
      </w:r>
    </w:p>
    <w:p w:rsidR="00880A85" w:rsidRPr="00FC1982" w:rsidRDefault="00880A85" w:rsidP="009F5B44">
      <w:pPr>
        <w:rPr>
          <w:rFonts w:ascii="Times New Roman" w:hAnsi="Times New Roman" w:cs="Times New Roman"/>
          <w:sz w:val="28"/>
          <w:szCs w:val="28"/>
        </w:rPr>
      </w:pPr>
      <w:bookmarkStart w:id="8" w:name="_Toc341547595"/>
      <w:r w:rsidRPr="00FC1982">
        <w:rPr>
          <w:rFonts w:ascii="Times New Roman" w:hAnsi="Times New Roman" w:cs="Times New Roman"/>
          <w:sz w:val="28"/>
          <w:szCs w:val="28"/>
        </w:rPr>
        <w:t>2.3.5.1. Воспитание гражданственности, патриотизма, уважения к правам, свободам и обязанностям человека.</w:t>
      </w:r>
      <w:bookmarkEnd w:id="8"/>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элементарные представления об институтах гражданского общества, о возможностях участия граждан в общественном управлении;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элементарные представления о правах и обязанностях гражданина России;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интерес к общественным явлениям, понимание активной роли человека в обществе;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уважительное отношение к русскому языку как государственному, языку межнационального общения;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ценностное отношение к своему национальному языку и культуре;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начальные представления о народах России, об их общей исторической судьбе, о единстве народов нашей страны;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элементарные представления о национальных героях и важнейших событиях истории России и ее народов;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интерес к государственным праздникам и важнейшим событиям в жизни России, малой Родины.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стремление активно участвовать в делах класса, семьи, села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любовь к школе, своему селу, малой Родине, народу России;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уважение к защитникам Отечества;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умение отвечать за свои поступки;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негативное отношение к нарушениям порядка в классе, дома, на улице, к невыполнени</w:t>
      </w:r>
      <w:r w:rsidR="00766E61">
        <w:rPr>
          <w:rFonts w:ascii="Times New Roman" w:hAnsi="Times New Roman" w:cs="Times New Roman"/>
          <w:sz w:val="28"/>
          <w:szCs w:val="28"/>
        </w:rPr>
        <w:t>ю человеком своих обязанностей.</w:t>
      </w:r>
    </w:p>
    <w:p w:rsidR="00880A85" w:rsidRPr="00FC1982" w:rsidRDefault="00880A85" w:rsidP="009F5B44">
      <w:pPr>
        <w:rPr>
          <w:rFonts w:ascii="Times New Roman" w:hAnsi="Times New Roman" w:cs="Times New Roman"/>
          <w:sz w:val="28"/>
          <w:szCs w:val="28"/>
        </w:rPr>
      </w:pPr>
      <w:bookmarkStart w:id="9" w:name="_Toc341547596"/>
      <w:r w:rsidRPr="00FC1982">
        <w:rPr>
          <w:rFonts w:ascii="Times New Roman" w:hAnsi="Times New Roman" w:cs="Times New Roman"/>
          <w:sz w:val="28"/>
          <w:szCs w:val="28"/>
        </w:rPr>
        <w:t>2.3.5.2. Формирование нравственных чувств и этического сознания.</w:t>
      </w:r>
      <w:bookmarkEnd w:id="9"/>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первоначальные представления о базовых национальных российских ценностях;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различие хороших и плохих поступков;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представления о правилах поведения в образовательном учреждении, дома, на улице, в общественных местах, на природе;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уважительное отношение к родителям, старшим, доброжелательное отношение к сверстникам и младшим;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установление дружеских взаимоотношений в коллективе, основанных на взаимопомощи и взаимной поддержке;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бережное, гуманное отношение ко всему живому;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знание правил вежливого поведения, культуры речи, умение пользоваться «волшебными» словами, быть опрятным, чистым, аккуратным;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отрицательное отношение к аморальным поступкам, грубости, оскорбительным словам и действиям, в том числе в содержании художественных ф</w:t>
      </w:r>
      <w:r w:rsidR="00766E61">
        <w:rPr>
          <w:rFonts w:ascii="Times New Roman" w:hAnsi="Times New Roman" w:cs="Times New Roman"/>
          <w:sz w:val="28"/>
          <w:szCs w:val="28"/>
        </w:rPr>
        <w:t>ильмов и телевизионных передач.</w:t>
      </w:r>
    </w:p>
    <w:p w:rsidR="00880A85" w:rsidRPr="00FC1982" w:rsidRDefault="00880A85" w:rsidP="009F5B44">
      <w:pPr>
        <w:rPr>
          <w:rFonts w:ascii="Times New Roman" w:hAnsi="Times New Roman" w:cs="Times New Roman"/>
          <w:sz w:val="28"/>
          <w:szCs w:val="28"/>
        </w:rPr>
      </w:pPr>
      <w:bookmarkStart w:id="10" w:name="_Toc341547597"/>
      <w:r w:rsidRPr="00FC1982">
        <w:rPr>
          <w:rFonts w:ascii="Times New Roman" w:hAnsi="Times New Roman" w:cs="Times New Roman"/>
          <w:sz w:val="28"/>
          <w:szCs w:val="28"/>
        </w:rPr>
        <w:t>2.3.5.3. Формирование трудолюбия, творческого отношения к учению, труду, жизни и выбору будущей профессии.</w:t>
      </w:r>
      <w:bookmarkEnd w:id="10"/>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уважение к труду и творчеству старших и сверстников;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элементарные представления об основных профессиях;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ценностное отношение к учебе как виду творческой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элементарные представления о роли знаний, науки, современного производства в жизни человека и общества;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первоначальные навыки коллективной работы, в том числе при разработке и реализации учебных и учебно-трудовых проектов;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умение проявлять дисциплинированность, последовательность и настойчивость в выполнении учебных и учебно-трудовых заданий;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умение соблюдать порядок на рабочем месте;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бережное отношение к результатам своего труда, труда других людей, к школьному имуществу, учебникам, личным вещам;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отрицательное отношение к лени и небрежности в труде и учебе, небережливому отношению к результатам труда людей.</w:t>
      </w:r>
    </w:p>
    <w:p w:rsidR="00880A85" w:rsidRPr="00FC1982" w:rsidRDefault="00880A85" w:rsidP="009F5B44">
      <w:pPr>
        <w:rPr>
          <w:rFonts w:ascii="Times New Roman" w:hAnsi="Times New Roman" w:cs="Times New Roman"/>
          <w:sz w:val="28"/>
          <w:szCs w:val="28"/>
        </w:rPr>
      </w:pPr>
      <w:bookmarkStart w:id="11" w:name="_Toc341547598"/>
      <w:r w:rsidRPr="00FC1982">
        <w:rPr>
          <w:rFonts w:ascii="Times New Roman" w:hAnsi="Times New Roman" w:cs="Times New Roman"/>
          <w:sz w:val="28"/>
          <w:szCs w:val="28"/>
        </w:rPr>
        <w:t>2.3.5.4. Формирование ценностного отношения к здоровью и здоровому образу жизни.</w:t>
      </w:r>
      <w:bookmarkEnd w:id="11"/>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ценностное отношение к своему здоровью, здоровью родителей, членов своей семьи, педагогов, сверстников;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элементарные представления о влиянии нравственности человека на состояние его здоровья и здоровья окружающих его людей;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понимание важности физической культуры и спорта для здоровья человека, его образования, труда и творчества;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знание и выполнение санитарно-гигиенических правил, соблюдение здоровьесберегающего режима дня;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интерес к прогулкам на природе, подвижным играм, участию в спортивных соревнованиях;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первоначальные представления об оздоровительном влиянии природы на человека;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первоначальные представления о возможном негативном влиянии компьютерных игр, телевидения, рекламы на здоровье человека;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отрицательное отношение к невыполнению правил личной гигиены и санитарии, уклонению от занятий физкультурой.</w:t>
      </w:r>
    </w:p>
    <w:p w:rsidR="00880A85" w:rsidRPr="00FC1982" w:rsidRDefault="00880A85" w:rsidP="009F5B44">
      <w:pPr>
        <w:rPr>
          <w:rFonts w:ascii="Times New Roman" w:hAnsi="Times New Roman" w:cs="Times New Roman"/>
          <w:sz w:val="28"/>
          <w:szCs w:val="28"/>
        </w:rPr>
      </w:pPr>
    </w:p>
    <w:p w:rsidR="00880A85" w:rsidRPr="00FC1982" w:rsidRDefault="00880A85" w:rsidP="009F5B44">
      <w:pPr>
        <w:rPr>
          <w:rFonts w:ascii="Times New Roman" w:hAnsi="Times New Roman" w:cs="Times New Roman"/>
          <w:sz w:val="28"/>
          <w:szCs w:val="28"/>
        </w:rPr>
      </w:pPr>
      <w:bookmarkStart w:id="12" w:name="_Toc341547599"/>
      <w:r w:rsidRPr="00FC1982">
        <w:rPr>
          <w:rFonts w:ascii="Times New Roman" w:hAnsi="Times New Roman" w:cs="Times New Roman"/>
          <w:sz w:val="28"/>
          <w:szCs w:val="28"/>
        </w:rPr>
        <w:t>2.3.5.5. Формирование ценностного отношения к природе, окружающей среде.</w:t>
      </w:r>
      <w:bookmarkEnd w:id="12"/>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развитие интереса к природе, природным явлениям и формам жизни, понимание активной роли человека в природе;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ценностное отношение к природе и всем формам жизни;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элементарный опыт природоохранительной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бережное отношение к растениям и животным.</w:t>
      </w:r>
    </w:p>
    <w:p w:rsidR="00880A85" w:rsidRPr="00FC1982" w:rsidRDefault="00880A85" w:rsidP="009F5B44">
      <w:pPr>
        <w:rPr>
          <w:rFonts w:ascii="Times New Roman" w:hAnsi="Times New Roman" w:cs="Times New Roman"/>
          <w:sz w:val="28"/>
          <w:szCs w:val="28"/>
        </w:rPr>
      </w:pPr>
    </w:p>
    <w:p w:rsidR="00880A85" w:rsidRPr="00FC1982" w:rsidRDefault="00880A85" w:rsidP="009F5B44">
      <w:pPr>
        <w:rPr>
          <w:rFonts w:ascii="Times New Roman" w:hAnsi="Times New Roman" w:cs="Times New Roman"/>
          <w:sz w:val="28"/>
          <w:szCs w:val="28"/>
        </w:rPr>
      </w:pPr>
      <w:bookmarkStart w:id="13" w:name="_Toc341547600"/>
      <w:r w:rsidRPr="00FC1982">
        <w:rPr>
          <w:rFonts w:ascii="Times New Roman" w:hAnsi="Times New Roman" w:cs="Times New Roman"/>
          <w:sz w:val="28"/>
          <w:szCs w:val="28"/>
        </w:rPr>
        <w:t>2.3.5.6. Формирование ценностного отношения к прекрасному, формирование представлений об эстетических идеалах и ценностях.</w:t>
      </w:r>
      <w:bookmarkEnd w:id="13"/>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представления о душевной и физической красоте человека;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эстетических идеалов, чувства прекрасного; умение видеть красоту природы, труда и творчества;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интерес к чтению, произведениям искусства, детским спектаклям, концертам, выставкам, музыке;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интерес к занятиям художественным творчеством;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стремление к опрятному внешнему виду;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отрицательное отношение к некра</w:t>
      </w:r>
      <w:r w:rsidR="00766E61">
        <w:rPr>
          <w:rFonts w:ascii="Times New Roman" w:hAnsi="Times New Roman" w:cs="Times New Roman"/>
          <w:sz w:val="28"/>
          <w:szCs w:val="28"/>
        </w:rPr>
        <w:t>сивым поступкам и неряшливости.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2.3.6. Содержание, виды деятельности и формы занятий по каждому из направлений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Содержание 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Воспитание строится с опорой на следующие виды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познавательную;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игровую;</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творческую;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спортивную;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общественно-организаторскую;</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досуговую.</w:t>
      </w:r>
      <w:bookmarkStart w:id="14" w:name="_Toc341547601"/>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2.3.6.1. Модуль «Я - гражданин»</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Направление 1. Воспитание гражданственности, патриотизма, уважения к правам, свободам и обязанностям человека.</w:t>
      </w:r>
    </w:p>
    <w:p w:rsidR="00880A85" w:rsidRPr="00FC1982" w:rsidRDefault="00880A85" w:rsidP="009F5B44">
      <w:pPr>
        <w:rPr>
          <w:rFonts w:ascii="Times New Roman" w:hAnsi="Times New Roman" w:cs="Times New Roman"/>
          <w:sz w:val="28"/>
          <w:szCs w:val="28"/>
        </w:rPr>
      </w:pPr>
      <w:bookmarkStart w:id="15" w:name="_Toc341547602"/>
      <w:r w:rsidRPr="00FC1982">
        <w:rPr>
          <w:rFonts w:ascii="Times New Roman" w:hAnsi="Times New Roman" w:cs="Times New Roman"/>
          <w:sz w:val="28"/>
          <w:szCs w:val="28"/>
        </w:rPr>
        <w:t>Задачи модуля:</w:t>
      </w:r>
      <w:bookmarkEnd w:id="15"/>
    </w:p>
    <w:p w:rsidR="00880A85" w:rsidRPr="00FC1982" w:rsidRDefault="00880A85" w:rsidP="009F5B44">
      <w:pPr>
        <w:rPr>
          <w:rFonts w:ascii="Times New Roman" w:hAnsi="Times New Roman" w:cs="Times New Roman"/>
          <w:sz w:val="28"/>
          <w:szCs w:val="28"/>
        </w:rPr>
      </w:pPr>
      <w:bookmarkStart w:id="16" w:name="_Toc341547603"/>
      <w:r w:rsidRPr="00FC1982">
        <w:rPr>
          <w:rFonts w:ascii="Times New Roman" w:hAnsi="Times New Roman" w:cs="Times New Roman"/>
          <w:sz w:val="28"/>
          <w:szCs w:val="28"/>
        </w:rPr>
        <w:t>Получение знаний</w:t>
      </w:r>
      <w:bookmarkEnd w:id="16"/>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 политическом устройстве Российского государства, его институтах, их роли в жизни общества, о его важнейших законах;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о символах государства – Флаге, Гербе России,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об институтах гражданского общества, о возможностях участия граждан в общественном управлении;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 правах и обязанностях гражданина России;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 правах и обязанностях, регламентированных Уставом школы, Правилами для школьников;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интерес к общественным явлениям, понимание активной роли человека в обществе;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ценностного отношения к своему национальному языку и культуре, как государственному, языку межнационального общения;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 народах России, об их общей исторической судьбе, о единстве народов нашей страны;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 национальных героях и важнейших событиях истории России, и ее народах;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интерес к государственным праздникам и важнейшим событиям в жизни России;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стремление активно участвовать в делах класса, школы, семьи, своего села, своей страны;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любовь к образовательному учреждению, своему селу, области, народу России;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уважение к защитникам Отечества;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умение отвечать за свои поступки;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негативное отношение к нарушениям порядка в классе, дома, на улице, к невыполнению человеком своих обязанностей.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Ценности: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p>
    <w:p w:rsidR="00880A85" w:rsidRPr="00FC1982" w:rsidRDefault="00880A85" w:rsidP="009F5B44">
      <w:pPr>
        <w:rPr>
          <w:rFonts w:ascii="Times New Roman" w:hAnsi="Times New Roman" w:cs="Times New Roman"/>
          <w:sz w:val="28"/>
          <w:szCs w:val="28"/>
          <w:lang w:val="en-US"/>
        </w:rPr>
      </w:pPr>
      <w:bookmarkStart w:id="17" w:name="_Toc341547604"/>
      <w:bookmarkEnd w:id="14"/>
      <w:r w:rsidRPr="00FC1982">
        <w:rPr>
          <w:rFonts w:ascii="Times New Roman" w:hAnsi="Times New Roman" w:cs="Times New Roman"/>
          <w:sz w:val="28"/>
          <w:szCs w:val="28"/>
        </w:rPr>
        <w:t>Основные направления работы</w:t>
      </w:r>
      <w:bookmarkEnd w:id="17"/>
    </w:p>
    <w:tbl>
      <w:tblPr>
        <w:tblW w:w="10065" w:type="dxa"/>
        <w:tblCellSpacing w:w="0" w:type="dxa"/>
        <w:tblInd w:w="-336"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687"/>
        <w:gridCol w:w="6378"/>
      </w:tblGrid>
      <w:tr w:rsidR="00880A85" w:rsidRPr="00FC1982" w:rsidTr="00880A85">
        <w:trPr>
          <w:tblCellSpacing w:w="0" w:type="dxa"/>
        </w:trPr>
        <w:tc>
          <w:tcPr>
            <w:tcW w:w="3687"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Воспитательные задачи</w:t>
            </w:r>
          </w:p>
        </w:tc>
        <w:tc>
          <w:tcPr>
            <w:tcW w:w="6378"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Ключевые дела</w:t>
            </w:r>
          </w:p>
        </w:tc>
      </w:tr>
      <w:tr w:rsidR="00880A85" w:rsidRPr="00FC1982" w:rsidTr="00880A85">
        <w:trPr>
          <w:tblCellSpacing w:w="0" w:type="dxa"/>
        </w:trPr>
        <w:tc>
          <w:tcPr>
            <w:tcW w:w="3687"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чувства патриотизма, сопричастности к героической истории Российского государства;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у подрастающего поколения верности Родине, готовности служению Отечеству и его вооруженной защите;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гражданского отношения к Отечеству;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верности духовным традициям России;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развитие общественной активности, воспитание сознательного отношения к народному достоянию, уважения к национальным традициям.</w:t>
            </w:r>
          </w:p>
          <w:p w:rsidR="00880A85" w:rsidRPr="00FC1982" w:rsidRDefault="00880A85" w:rsidP="009F5B44">
            <w:pPr>
              <w:rPr>
                <w:rFonts w:ascii="Times New Roman" w:hAnsi="Times New Roman" w:cs="Times New Roman"/>
                <w:sz w:val="28"/>
                <w:szCs w:val="28"/>
                <w:lang w:val="en-US"/>
              </w:rPr>
            </w:pPr>
            <w:r w:rsidRPr="00FC1982">
              <w:rPr>
                <w:rFonts w:ascii="Times New Roman" w:hAnsi="Times New Roman" w:cs="Times New Roman"/>
                <w:sz w:val="28"/>
                <w:szCs w:val="28"/>
              </w:rPr>
              <w:t>Сохранение школьных традиций</w:t>
            </w:r>
          </w:p>
        </w:tc>
        <w:tc>
          <w:tcPr>
            <w:tcW w:w="6378"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Конкурсы инсценированной военно-патриотической песни, стихов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Проведение тематических линеек 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уроков мужества, посвящённые дням воинской славы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акция «Подарок ветерану» (поздравление ветеранов Великой Отечественной войны и труда);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«Волна Памяти» (мероприятия, посвящённые Дню Победы);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Посещение музеев школьного и районного</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интеллектуальные игры, викторины;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участие в районных конкурсах правовой, патриотической и краеведческой направленности.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Школьная  игра «Зарница»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Операция «Чистый обелиск»</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Проведение классных часов тематической направленности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Оформление информационных стендов и книжных выставок</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Проведение предметной недели по истории</w:t>
            </w:r>
          </w:p>
        </w:tc>
      </w:tr>
    </w:tbl>
    <w:p w:rsidR="00880A85" w:rsidRPr="00FC1982" w:rsidRDefault="00880A85" w:rsidP="009F5B44">
      <w:pPr>
        <w:rPr>
          <w:rFonts w:ascii="Times New Roman" w:hAnsi="Times New Roman" w:cs="Times New Roman"/>
          <w:sz w:val="28"/>
          <w:szCs w:val="28"/>
        </w:rPr>
      </w:pPr>
      <w:bookmarkStart w:id="18" w:name="_Toc341547605"/>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Совместная педагогическая деятельность семьи и школы:</w:t>
      </w:r>
      <w:bookmarkEnd w:id="18"/>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привлечение родителей к подготовке и проведению праздников, мероприятий;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изучение семейных традиций;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и проведение семейных встреч, конкурсов и викторин;</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совместных экскурсий в музей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совместные проекты.</w:t>
      </w:r>
    </w:p>
    <w:p w:rsidR="00880A85" w:rsidRPr="00FC1982" w:rsidRDefault="00880A85" w:rsidP="009F5B44">
      <w:pPr>
        <w:rPr>
          <w:rFonts w:ascii="Times New Roman" w:hAnsi="Times New Roman" w:cs="Times New Roman"/>
          <w:sz w:val="28"/>
          <w:szCs w:val="28"/>
        </w:rPr>
      </w:pPr>
    </w:p>
    <w:p w:rsidR="00880A85" w:rsidRPr="00FC1982" w:rsidRDefault="00880A85" w:rsidP="009F5B44">
      <w:pPr>
        <w:rPr>
          <w:rFonts w:ascii="Times New Roman" w:hAnsi="Times New Roman" w:cs="Times New Roman"/>
          <w:sz w:val="28"/>
          <w:szCs w:val="28"/>
        </w:rPr>
      </w:pPr>
      <w:bookmarkStart w:id="19" w:name="_Toc341547606"/>
      <w:r w:rsidRPr="00FC1982">
        <w:rPr>
          <w:rFonts w:ascii="Times New Roman" w:hAnsi="Times New Roman" w:cs="Times New Roman"/>
          <w:sz w:val="28"/>
          <w:szCs w:val="28"/>
        </w:rPr>
        <w:t>Пути реализации модуля «Я – гражданин»</w:t>
      </w:r>
      <w:bookmarkEnd w:id="19"/>
    </w:p>
    <w:p w:rsidR="00880A85" w:rsidRPr="00FC1982" w:rsidRDefault="004807F1" w:rsidP="009F5B44">
      <w:pPr>
        <w:rPr>
          <w:rFonts w:ascii="Times New Roman" w:hAnsi="Times New Roman" w:cs="Times New Roman"/>
          <w:sz w:val="28"/>
          <w:szCs w:val="28"/>
          <w:lang w:val="en-US"/>
        </w:rPr>
      </w:pPr>
      <w:r>
        <w:rPr>
          <w:rFonts w:ascii="Times New Roman" w:hAnsi="Times New Roman" w:cs="Times New Roman"/>
          <w:noProof/>
          <w:sz w:val="28"/>
          <w:szCs w:val="28"/>
          <w:lang w:eastAsia="zh-CN"/>
        </w:rPr>
      </w:r>
      <w:r>
        <w:rPr>
          <w:rFonts w:ascii="Times New Roman" w:hAnsi="Times New Roman" w:cs="Times New Roman"/>
          <w:noProof/>
          <w:sz w:val="28"/>
          <w:szCs w:val="28"/>
          <w:lang w:eastAsia="zh-CN"/>
        </w:rPr>
        <w:pict>
          <v:group id="Группа 271" o:spid="_x0000_s1026" style="width:382.85pt;height:257.15pt;mso-position-horizontal-relative:char;mso-position-vertical-relative:line" coordorigin="818,9955" coordsize="9802,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">
            <v:roundrect id="AutoShape 266" o:spid="_x0000_s1027" style="position:absolute;left:4414;top:11354;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Hh8MA&#10;AADcAAAADwAAAGRycy9kb3ducmV2LnhtbESPQYvCMBSE74L/ITzBm6bbwyrVWMqCuiB7sIpeH82z&#10;LTYvpYla/fWbhQWPw8x8wyzT3jTiTp2rLSv4mEYgiAuray4VHA/ryRyE88gaG8uk4EkO0tVwsMRE&#10;2wfv6Z77UgQIuwQVVN63iZSuqMigm9qWOHgX2xn0QXal1B0+Atw0Mo6iT2mw5rBQYUtfFRXX/GYU&#10;8I+xfJudymP+Ou+y9bbXZrNXajzqswUIT71/h//b31pBPIvh70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JHh8MAAADcAAAADwAAAAAAAAAAAAAAAACYAgAAZHJzL2Rv&#10;d25yZXYueG1sUEsFBgAAAAAEAAQA9QAAAIgDAAAAAA==&#10;" fillcolor="red" strokecolor="#f2f2f2" strokeweight="3pt">
              <v:shadow on="t" color="#622423" opacity=".5" offset="1pt"/>
              <v:textbox>
                <w:txbxContent>
                  <w:p w:rsidR="0073519C" w:rsidRPr="00880A85" w:rsidRDefault="0073519C" w:rsidP="00880A85">
                    <w:r w:rsidRPr="00880A85">
                      <w:t>Модудь</w:t>
                    </w:r>
                  </w:p>
                  <w:p w:rsidR="0073519C" w:rsidRPr="00880A85" w:rsidRDefault="0073519C" w:rsidP="00880A85">
                    <w:r w:rsidRPr="00880A85">
                      <w:t>«Я – гражданин»</w:t>
                    </w:r>
                  </w:p>
                </w:txbxContent>
              </v:textbox>
            </v:roundrect>
            <v:roundrect id="AutoShape 267" o:spid="_x0000_s1028" style="position:absolute;left:2528;top:13140;width:2489;height:12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P0sYA&#10;AADcAAAADwAAAGRycy9kb3ducmV2LnhtbESP3WrCQBSE7wXfYTlC7+pGS6tEVxFtSdp6488DHLLH&#10;JJg9G3a3Me3TdwsFL4eZ+YZZrnvTiI6cry0rmIwTEMSF1TWXCs6nt8c5CB+QNTaWScE3eVivhoMl&#10;ptre+EDdMZQiQtinqKAKoU2l9EVFBv3YtsTRu1hnMETpSqkd3iLcNHKaJC/SYM1xocKWthUV1+OX&#10;UbBzP5/v2Yfk5rXbZ+fsOc9Knyv1MOo3CxCB+nAP/7dzrWA6e4K/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cP0sYAAADcAAAADwAAAAAAAAAAAAAAAACYAgAAZHJz&#10;L2Rvd25yZXYueG1sUEsFBgAAAAAEAAQA9QAAAIsDAAAAAA==&#10;" fillcolor="#daeef3">
              <v:textbox>
                <w:txbxContent>
                  <w:p w:rsidR="0073519C" w:rsidRPr="00880A85" w:rsidRDefault="0073519C" w:rsidP="00880A85">
                    <w:r w:rsidRPr="00880A85">
                      <w:t>Работа школьного и районного музеев</w:t>
                    </w:r>
                  </w:p>
                </w:txbxContent>
              </v:textbox>
            </v:roundrect>
            <v:roundrect id="AutoShape 268" o:spid="_x0000_s1029" style="position:absolute;left:7972;top:1098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u98YA&#10;AADcAAAADwAAAGRycy9kb3ducmV2LnhtbESPT2sCMRTE7wW/Q3iCl6JZl9LqapT+E0R6aFU8PzbP&#10;zdLNy5JE3f32TaHQ4zAzv2GW68424ko+1I4VTCcZCOLS6ZorBcfDZjwDESKyxsYxKegpwHo1uFti&#10;od2Nv+i6j5VIEA4FKjAxtoWUoTRkMUxcS5y8s/MWY5K+ktrjLcFtI/Mse5QWa04LBlt6NVR+7y9W&#10;weHoN+8fb7vty/T+U89rc5J9nys1GnbPCxCRuvgf/mtvtYL86QF+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vu98YAAADcAAAADwAAAAAAAAAAAAAAAACYAgAAZHJz&#10;L2Rvd25yZXYueG1sUEsFBgAAAAAEAAQA9QAAAIsDAAAAAA==&#10;" fillcolor="#fbd4b4">
              <v:textbox>
                <w:txbxContent>
                  <w:p w:rsidR="0073519C" w:rsidRPr="00880A85" w:rsidRDefault="0073519C" w:rsidP="00880A85">
                    <w:r w:rsidRPr="00880A85">
                      <w:t xml:space="preserve">Организованная </w:t>
                    </w:r>
                  </w:p>
                  <w:p w:rsidR="0073519C" w:rsidRPr="00880A85" w:rsidRDefault="0073519C" w:rsidP="00880A85">
                    <w:r w:rsidRPr="00880A85">
                      <w:t>система КТД</w:t>
                    </w:r>
                  </w:p>
                </w:txbxContent>
              </v:textbox>
            </v:roundrect>
            <v:roundrect id="AutoShape 269" o:spid="_x0000_s1030" style="position:absolute;left:6353;top:9955;width:2489;height:9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GIcIA&#10;AADcAAAADwAAAGRycy9kb3ducmV2LnhtbESPQYvCMBSE74L/ITzBm6YKrlKNIoIgeFlrQbw9mmdb&#10;bV5qE7X7782C4HGYmW+Yxao1lXhS40rLCkbDCARxZnXJuYL0uB3MQDiPrLGyTAr+yMFq2e0sMNb2&#10;xQd6Jj4XAcIuRgWF93UspcsKMuiGtiYO3sU2Bn2QTS51g68AN5UcR9GPNFhyWCiwpk1B2S15GAV3&#10;3uzOdD+deK9/z/U1S1J3SZTq99r1HISn1n/Dn/ZOKxhPJ/B/Jh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oYhwgAAANwAAAAPAAAAAAAAAAAAAAAAAJgCAABkcnMvZG93&#10;bnJldi54bWxQSwUGAAAAAAQABAD1AAAAhwMAAAAA&#10;" fillcolor="#eaf1dd">
              <v:textbox>
                <w:txbxContent>
                  <w:p w:rsidR="0073519C" w:rsidRPr="00880A85" w:rsidRDefault="0073519C" w:rsidP="00880A85">
                    <w:r w:rsidRPr="00880A85">
                      <w:t>Сотрудничество с учреждениями культуры</w:t>
                    </w:r>
                  </w:p>
                  <w:p w:rsidR="0073519C" w:rsidRPr="00880A85" w:rsidRDefault="0073519C" w:rsidP="00880A85"/>
                </w:txbxContent>
              </v:textbox>
            </v:roundrect>
            <v:roundrect id="AutoShape 270" o:spid="_x0000_s1031" style="position:absolute;left:818;top:1098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TssMA&#10;AADcAAAADwAAAGRycy9kb3ducmV2LnhtbESPX2vCMBTF3wd+h3AHvs3UPtTZGUUFQdiLU/H5kty1&#10;Zc1NTVKt334RBns8nD8/zmI12FbcyIfGsYLpJANBrJ1puFJwPu3e3kGEiGywdUwKHhRgtRy9LLA0&#10;7s5fdDvGSqQRDiUqqGPsSimDrslimLiOOHnfzluMSfpKGo/3NG5bmWdZIS02nAg1drStSf8ce5u4&#10;fX6d+8+w0dVpqg9Nv/bF5aDU+HVYf4CINMT/8F97bxTkswKe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nTssMAAADcAAAADwAAAAAAAAAAAAAAAACYAgAAZHJzL2Rv&#10;d25yZXYueG1sUEsFBgAAAAAEAAQA9QAAAIgDAAAAAA==&#10;" fillcolor="#ffc">
              <v:textbox>
                <w:txbxContent>
                  <w:p w:rsidR="0073519C" w:rsidRPr="00880A85" w:rsidRDefault="0073519C" w:rsidP="00880A85">
                    <w:r w:rsidRPr="00880A85">
                      <w:t>Работа библиотеки школы</w:t>
                    </w:r>
                  </w:p>
                  <w:p w:rsidR="0073519C" w:rsidRPr="00880A85" w:rsidRDefault="0073519C" w:rsidP="00880A85"/>
                </w:txbxContent>
              </v:textbox>
            </v:roundrect>
            <v:roundrect id="AutoShape 271" o:spid="_x0000_s1032" style="position:absolute;left:818;top:12021;width:2489;height: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NosYA&#10;AADcAAAADwAAAGRycy9kb3ducmV2LnhtbESPT2vCQBTE7wW/w/IEL0U3FWwkuopYhF5aqH/x9sg+&#10;s8Hs25DdmrSfvlsQPA4z8xtmvuxsJW7U+NKxgpdRAoI4d7rkQsF+txlOQfiArLFyTAp+yMNy0Xua&#10;Y6Zdy19024ZCRAj7DBWYEOpMSp8bsuhHriaO3sU1FkOUTSF1g22E20qOk+RVWiw5LhisaW0ov26/&#10;rYLzeTIp25OZfhyfD28nOrr089cpNeh3qxmIQF14hO/td61gnK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oNosYAAADcAAAADwAAAAAAAAAAAAAAAACYAgAAZHJz&#10;L2Rvd25yZXYueG1sUEsFBgAAAAAEAAQA9QAAAIsDAAAAAA==&#10;" fillcolor="#fcf">
              <v:textbox>
                <w:txbxContent>
                  <w:p w:rsidR="0073519C" w:rsidRPr="00880A85" w:rsidRDefault="0073519C" w:rsidP="00880A85">
                    <w:r w:rsidRPr="00880A85">
                      <w:t>Сотрудничество</w:t>
                    </w:r>
                  </w:p>
                  <w:p w:rsidR="0073519C" w:rsidRPr="00880A85" w:rsidRDefault="0073519C" w:rsidP="00880A85">
                    <w:r w:rsidRPr="00880A85">
                      <w:t>с Советом ветеранов</w:t>
                    </w:r>
                  </w:p>
                  <w:p w:rsidR="0073519C" w:rsidRPr="00880A85" w:rsidRDefault="0073519C" w:rsidP="00880A85"/>
                </w:txbxContent>
              </v:textbox>
            </v:roundrect>
            <v:roundrect id="AutoShape 272" o:spid="_x0000_s1033" style="position:absolute;left:7920;top:12019;width:2700;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KsQA&#10;AADcAAAADwAAAGRycy9kb3ducmV2LnhtbERPy2rCQBTdC/2H4Qrd6USFWqKjhKqlFJTGFy4vmWsS&#10;zNwJmdGkf99ZFFweznu+7EwlHtS40rKC0TACQZxZXXKu4HjYDN5BOI+ssbJMCn7JwXLx0ptjrG3L&#10;KT32PhchhF2MCgrv61hKlxVk0A1tTRy4q20M+gCbXOoG2xBuKjmOojdpsOTQUGBNHwVlt/3dKLh8&#10;T87dPd39bNvperuqD8np9pko9drvkhkIT51/iv/dX1rBeBrWhj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gCrEAAAA3AAAAA8AAAAAAAAAAAAAAAAAmAIAAGRycy9k&#10;b3ducmV2LnhtbFBLBQYAAAAABAAEAPUAAACJAwAAAAA=&#10;" fillcolor="#cff">
              <v:textbox>
                <w:txbxContent>
                  <w:p w:rsidR="0073519C" w:rsidRPr="00880A85" w:rsidRDefault="0073519C" w:rsidP="00880A85">
                    <w:r w:rsidRPr="00880A85">
                      <w:t>Преподавание уроков ОБЖ, истории, обществознания</w:t>
                    </w:r>
                  </w:p>
                </w:txbxContent>
              </v:textbox>
            </v:roundrect>
            <v:roundrect id="AutoShape 273" o:spid="_x0000_s1034" style="position:absolute;left:2402;top:9955;width:2489;height: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WZ8QA&#10;AADcAAAADwAAAGRycy9kb3ducmV2LnhtbESPT4vCMBTE74LfITzBm6Yrom41iiiihwXxD+v10bxN&#10;u9u8lCZq/fZmQfA4zMxvmNmisaW4Ue0Lxwo++gkI4szpgo2C82nTm4DwAVlj6ZgUPMjDYt5uzTDV&#10;7s4Huh2DERHCPkUFeQhVKqXPcrLo+64ijt6Pqy2GKGsjdY33CLelHCTJSFosOC7kWNEqp+zveLUK&#10;RpPxdnuxp33ybcyv/1oPq40bKtXtNMspiEBNeIdf7Z1WMBh/wv+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lmfEAAAA3AAAAA8AAAAAAAAAAAAAAAAAmAIAAGRycy9k&#10;b3ducmV2LnhtbFBLBQYAAAAABAAEAPUAAACJAwAAAAA=&#10;" fillcolor="#f2dbdb">
              <v:textbox>
                <w:txbxContent>
                  <w:p w:rsidR="0073519C" w:rsidRPr="00880A85" w:rsidRDefault="0073519C" w:rsidP="00880A85">
                    <w:r w:rsidRPr="00880A85">
                      <w:t xml:space="preserve">Включение воспитательных задач </w:t>
                    </w:r>
                  </w:p>
                  <w:p w:rsidR="0073519C" w:rsidRPr="00880A85" w:rsidRDefault="0073519C" w:rsidP="00880A85">
                    <w:r w:rsidRPr="00880A85">
                      <w:t>в урочную деятельность</w:t>
                    </w:r>
                  </w:p>
                  <w:p w:rsidR="0073519C" w:rsidRPr="00880A85" w:rsidRDefault="0073519C" w:rsidP="00880A85"/>
                </w:txbxContent>
              </v:textbox>
            </v:roundrect>
            <v:roundrect id="AutoShape 274" o:spid="_x0000_s1035" style="position:absolute;left:5991;top:13140;width:2489;height:9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MEA&#10;AADcAAAADwAAAGRycy9kb3ducmV2LnhtbERPzWrCQBC+C77DMkJvuomHkqbZiBSEelBM9AHG7DQJ&#10;zc6G3a2mfXr3IPT48f0Xm8kM4kbO95YVpKsEBHFjdc+tgst5t8xA+ICscbBMCn7Jw6aczwrMtb1z&#10;Rbc6tCKGsM9RQRfCmEvpm44M+pUdiSP3ZZ3BEKFrpXZ4j+FmkOskeZUGe44NHY700VHzXf8YBVm6&#10;Ox23/VT98fXwRhfn0n3ilHpZTNt3EIGm8C9+uj+1gnUW58cz8Qj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pXETBAAAA3AAAAA8AAAAAAAAAAAAAAAAAmAIAAGRycy9kb3du&#10;cmV2LnhtbFBLBQYAAAAABAAEAPUAAACGAwAAAAA=&#10;" fillcolor="#fcc">
              <v:textbox>
                <w:txbxContent>
                  <w:p w:rsidR="0073519C" w:rsidRPr="00880A85" w:rsidRDefault="0073519C" w:rsidP="00880A85">
                    <w:r w:rsidRPr="00880A85">
                      <w:t xml:space="preserve">Сотрудничество </w:t>
                    </w:r>
                  </w:p>
                  <w:p w:rsidR="0073519C" w:rsidRPr="00880A85" w:rsidRDefault="0073519C" w:rsidP="00880A85">
                    <w:r w:rsidRPr="00880A85">
                      <w:t>с отделом полиции</w:t>
                    </w:r>
                  </w:p>
                </w:txbxContent>
              </v:textbox>
            </v:roundrect>
            <v:shapetype id="_x0000_t32" coordsize="21600,21600" o:spt="32" o:oned="t" path="m,l21600,21600e" filled="f">
              <v:path arrowok="t" fillok="f" o:connecttype="none"/>
              <o:lock v:ext="edit" shapetype="t"/>
            </v:shapetype>
            <v:shape id="AutoShape 275" o:spid="_x0000_s1036" type="#_x0000_t32" style="position:absolute;left:4891;top:10082;width:1462;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FFcQAAADcAAAADwAAAGRycy9kb3ducmV2LnhtbESPQYvCMBSE74L/ITzBi2haD0upRlkW&#10;BPEgrPbg8ZE827LNSzeJtf77zcLCHoeZ+YbZ7kfbiYF8aB0ryFcZCGLtTMu1gup6WBYgQkQ22Dkm&#10;BS8KsN9NJ1ssjXvyJw2XWIsE4VCigibGvpQy6IYshpXriZN3d95iTNLX0nh8Jrjt5DrL3qTFltNC&#10;gz19NKS/Lg+roD1V52pYfEevi1N+83m43jqt1Hw2vm9ARBrjf/ivfTQK1k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UVxAAAANwAAAAPAAAAAAAAAAAA&#10;AAAAAKECAABkcnMvZG93bnJldi54bWxQSwUGAAAAAAQABAD5AAAAkgMAAAAA&#10;"/>
            <v:shape id="AutoShape 276" o:spid="_x0000_s1037" type="#_x0000_t32" style="position:absolute;left:1307;top:10001;width:1095;height: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YsQAAADcAAAADwAAAGRycy9kb3ducmV2LnhtbESPwWrDMBBE74H+g9hCL6GW7UMxTuQQ&#10;CoWQQ6GJDzku0tY2sVaupDrO31eFQo/DzLxhtrvFjmImHwbHCoosB0GsnRm4U9Ce354rECEiGxwd&#10;k4I7Bdg1D6st1sbd+IPmU+xEgnCoUUEf41RLGXRPFkPmJuLkfTpvMSbpO2k83hLcjrLM8xdpceC0&#10;0ONErz3p6+nbKhiO7Xs7r7+i19WxuPginC+jVurpcdlvQERa4n/4r30wCsqq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VtixAAAANwAAAAPAAAAAAAAAAAA&#10;AAAAAKECAABkcnMvZG93bnJldi54bWxQSwUGAAAAAAQABAD5AAAAkgMAAAAA&#10;"/>
            <v:shape id="AutoShape 277" o:spid="_x0000_s1038" type="#_x0000_t32" style="position:absolute;left:1399;top:11660;width:12;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278" o:spid="_x0000_s1039" type="#_x0000_t32" style="position:absolute;left:1491;top:12701;width:1037;height: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shape id="AutoShape 279" o:spid="_x0000_s1040" type="#_x0000_t32" style="position:absolute;left:5017;top:13710;width: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v:shape id="AutoShape 280" o:spid="_x0000_s1041" type="#_x0000_t32" style="position:absolute;left:8842;top:10082;width:955;height: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dCsUAAADcAAAADwAAAGRycy9kb3ducmV2LnhtbESPQWsCMRSE74L/IbxCL1KzCopsjbIK&#10;QhU8qO39dfO6Cd28rJuo6783hYLHYWa+YebLztXiSm2wnhWMhhkI4tJry5WCz9PmbQYiRGSNtWdS&#10;cKcAy0W/N8dc+xsf6HqMlUgQDjkqMDE2uZShNOQwDH1DnLwf3zqMSbaV1C3eEtzVcpxlU+nQclow&#10;2NDaUPl7vDgF++1oVXwbu90dznY/2RT1pRp8KfX60hXvICJ18Rn+b39oBePZ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dCsUAAADcAAAADwAAAAAAAAAA&#10;AAAAAAChAgAAZHJzL2Rvd25yZXYueG1sUEsFBgAAAAAEAAQA+QAAAJMDAAAAAA==&#10;"/>
            <v:shape id="AutoShape 281" o:spid="_x0000_s1042" type="#_x0000_t32" style="position:absolute;left:9901;top:11660;width:23;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282" o:spid="_x0000_s1043" type="#_x0000_t32" style="position:absolute;left:8480;top:12701;width:1421;height:9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siMEAAADcAAAADwAAAGRycy9kb3ducmV2LnhtbERPTYvCMBC9L/gfwix4WTSth6VUo8iC&#10;IB4EtQePQzLblm0mNYm1/ntzEPb4eN+rzWg7MZAPrWMF+TwDQaydablWUF12swJEiMgGO8ek4EkB&#10;NuvJxwpL4x58ouEca5FCOJSooImxL6UMuiGLYe564sT9Om8xJuhraTw+Urjt5CLLvqXFllNDgz39&#10;NKT/zneroD1Ux2r4ukWvi0N+9Xm4XDut1PRz3C5BRBrjv/jt3hsFiy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WyIwQAAANwAAAAPAAAAAAAAAAAAAAAA&#10;AKECAABkcnMvZG93bnJldi54bWxQSwUGAAAAAAQABAD5AAAAjwMAAAAA&#10;"/>
            <w10:anchorlock/>
          </v:group>
        </w:pict>
      </w:r>
    </w:p>
    <w:p w:rsidR="00880A85" w:rsidRPr="00FC1982" w:rsidRDefault="004807F1" w:rsidP="009F5B44">
      <w:pPr>
        <w:rPr>
          <w:rFonts w:ascii="Times New Roman" w:hAnsi="Times New Roman" w:cs="Times New Roman"/>
          <w:sz w:val="28"/>
          <w:szCs w:val="28"/>
        </w:rPr>
      </w:pPr>
      <w:r>
        <w:rPr>
          <w:rFonts w:ascii="Times New Roman" w:hAnsi="Times New Roman" w:cs="Times New Roman"/>
          <w:noProof/>
          <w:sz w:val="28"/>
          <w:szCs w:val="28"/>
          <w:lang w:eastAsia="zh-CN"/>
        </w:rPr>
        <w:pict>
          <v:shape id="Прямая со стрелкой 270" o:spid="_x0000_s1166" type="#_x0000_t32" style="position:absolute;margin-left:276.1pt;margin-top:9.25pt;width:1.1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"/>
        </w:pict>
      </w:r>
      <w:bookmarkStart w:id="20" w:name="_Toc341547607"/>
      <w:r w:rsidR="00880A85" w:rsidRPr="00FC1982">
        <w:rPr>
          <w:rFonts w:ascii="Times New Roman" w:hAnsi="Times New Roman" w:cs="Times New Roman"/>
          <w:sz w:val="28"/>
          <w:szCs w:val="28"/>
        </w:rPr>
        <w:t>Планируемые результаты:</w:t>
      </w:r>
      <w:bookmarkEnd w:id="20"/>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 школе ведётся работа по гражданско-патриотическому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 школе формируется личность, осознающая себя частью общества и гражданином своего Отечества, овладевающая следующими компетенциями: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опыт постижения ценностей гражданского общества, национальной истории и культуры;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опыт ролевого взаимодействия и реализации гражданской, патриотической позиции;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знания о правах и обязанностях человека, гражданина, семьянина, товарища.</w:t>
      </w:r>
    </w:p>
    <w:p w:rsidR="00880A85" w:rsidRPr="00FC1982" w:rsidRDefault="00880A85" w:rsidP="009F5B44">
      <w:pPr>
        <w:rPr>
          <w:rFonts w:ascii="Times New Roman" w:hAnsi="Times New Roman" w:cs="Times New Roman"/>
          <w:sz w:val="28"/>
          <w:szCs w:val="28"/>
        </w:rPr>
      </w:pPr>
      <w:bookmarkStart w:id="21" w:name="_Toc341547608"/>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2.3.6.2 Модуль «Я – человек»</w:t>
      </w:r>
      <w:bookmarkEnd w:id="21"/>
    </w:p>
    <w:p w:rsidR="00880A85" w:rsidRPr="00FC1982" w:rsidRDefault="00880A85" w:rsidP="009F5B44">
      <w:pPr>
        <w:rPr>
          <w:rFonts w:ascii="Times New Roman" w:hAnsi="Times New Roman" w:cs="Times New Roman"/>
          <w:sz w:val="28"/>
          <w:szCs w:val="28"/>
        </w:rPr>
      </w:pPr>
      <w:bookmarkStart w:id="22" w:name="_Toc341547609"/>
      <w:r w:rsidRPr="00FC1982">
        <w:rPr>
          <w:rFonts w:ascii="Times New Roman" w:hAnsi="Times New Roman" w:cs="Times New Roman"/>
          <w:sz w:val="28"/>
          <w:szCs w:val="28"/>
        </w:rPr>
        <w:t>Направление 2: Воспитание нравственных чувств и этического сознания.</w:t>
      </w:r>
      <w:bookmarkEnd w:id="22"/>
    </w:p>
    <w:p w:rsidR="00880A85" w:rsidRPr="00FC1982" w:rsidRDefault="00880A85" w:rsidP="009F5B44">
      <w:pPr>
        <w:rPr>
          <w:rFonts w:ascii="Times New Roman" w:hAnsi="Times New Roman" w:cs="Times New Roman"/>
          <w:sz w:val="28"/>
          <w:szCs w:val="28"/>
        </w:rPr>
      </w:pPr>
      <w:bookmarkStart w:id="23" w:name="_Toc341547610"/>
      <w:r w:rsidRPr="00FC1982">
        <w:rPr>
          <w:rFonts w:ascii="Times New Roman" w:hAnsi="Times New Roman" w:cs="Times New Roman"/>
          <w:sz w:val="28"/>
          <w:szCs w:val="28"/>
        </w:rPr>
        <w:t>Задачи модуля:</w:t>
      </w:r>
      <w:bookmarkEnd w:id="23"/>
    </w:p>
    <w:p w:rsidR="00880A85" w:rsidRPr="00FC1982" w:rsidRDefault="00880A85" w:rsidP="009F5B44">
      <w:pPr>
        <w:rPr>
          <w:rFonts w:ascii="Times New Roman" w:hAnsi="Times New Roman" w:cs="Times New Roman"/>
          <w:sz w:val="28"/>
          <w:szCs w:val="28"/>
        </w:rPr>
      </w:pPr>
      <w:bookmarkStart w:id="24" w:name="_Toc341547611"/>
      <w:r w:rsidRPr="00FC1982">
        <w:rPr>
          <w:rFonts w:ascii="Times New Roman" w:hAnsi="Times New Roman" w:cs="Times New Roman"/>
          <w:sz w:val="28"/>
          <w:szCs w:val="28"/>
        </w:rPr>
        <w:t>Получение знаний</w:t>
      </w:r>
      <w:bookmarkEnd w:id="24"/>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различия хороших и плохих поступков;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 правилах поведения в школе, дома, на улице, в общественных местах, на природе;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 истории и культуре нашей страны;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уважительного отношения к родителям, старшим, доброжелательное отношение к сверстникам и младшим;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установления дружеских взаимоотношений в коллективе, основанных на взаимопомощи и взаимной поддержке;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бережного, гуманного отношение ко всему живому;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правил этики, культуры речи;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Ценности: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80A85" w:rsidRPr="00FC1982" w:rsidRDefault="00880A85" w:rsidP="009F5B44">
      <w:pPr>
        <w:rPr>
          <w:rFonts w:ascii="Times New Roman" w:hAnsi="Times New Roman" w:cs="Times New Roman"/>
          <w:sz w:val="28"/>
          <w:szCs w:val="28"/>
          <w:lang w:val="en-US"/>
        </w:rPr>
      </w:pPr>
      <w:bookmarkStart w:id="25" w:name="_Toc341547612"/>
      <w:r w:rsidRPr="00FC1982">
        <w:rPr>
          <w:rFonts w:ascii="Times New Roman" w:hAnsi="Times New Roman" w:cs="Times New Roman"/>
          <w:sz w:val="28"/>
          <w:szCs w:val="28"/>
        </w:rPr>
        <w:t>Основные направления работы</w:t>
      </w:r>
      <w:bookmarkEnd w:id="25"/>
    </w:p>
    <w:tbl>
      <w:tblPr>
        <w:tblW w:w="9498"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261"/>
        <w:gridCol w:w="6237"/>
      </w:tblGrid>
      <w:tr w:rsidR="00880A85" w:rsidRPr="00FC1982" w:rsidTr="00880A85">
        <w:trPr>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Воспитательные задачи</w:t>
            </w:r>
          </w:p>
        </w:tc>
        <w:tc>
          <w:tcPr>
            <w:tcW w:w="6237"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Ключевые дела</w:t>
            </w:r>
          </w:p>
        </w:tc>
      </w:tr>
      <w:tr w:rsidR="00880A85" w:rsidRPr="00FC1982" w:rsidTr="00880A85">
        <w:trPr>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духовно-нравственных ориентиров;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гражданского отношения к себе;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сознательной дисциплины и культуры поведения, ответственности и исполнительности;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потребности самообразования, самовоспитания своих морально-волевых качеств;</w:t>
            </w:r>
          </w:p>
          <w:p w:rsidR="00880A85" w:rsidRPr="00FC1982" w:rsidRDefault="00880A85" w:rsidP="009F5B44">
            <w:pPr>
              <w:rPr>
                <w:rFonts w:ascii="Times New Roman" w:hAnsi="Times New Roman" w:cs="Times New Roman"/>
                <w:sz w:val="28"/>
                <w:szCs w:val="28"/>
                <w:lang w:val="en-US"/>
              </w:rPr>
            </w:pPr>
            <w:r w:rsidRPr="00FC1982">
              <w:rPr>
                <w:rFonts w:ascii="Times New Roman" w:hAnsi="Times New Roman" w:cs="Times New Roman"/>
                <w:sz w:val="28"/>
                <w:szCs w:val="28"/>
              </w:rPr>
              <w:t>развитие самосовершенствования личности.</w:t>
            </w:r>
          </w:p>
        </w:tc>
        <w:tc>
          <w:tcPr>
            <w:tcW w:w="6237"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День Знаний;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День пожилого человека;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День Учителя;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День матери;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урок Доброты, посвященный Декаде инвалидов;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День посвящения в первоклассники, пятиклассники;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благотворительная акция «Дети – детям» (Сбор книг и игрушек для детского сада);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КТД «Новогодний праздник»;</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мероприятия ко Дню защитника Отечества;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праздничные мероприятия, посвященные 8 марта;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совместные мероприятия с библиотекой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Классные часы с обучающимися «Правила поведения в общественных местах», «Как не стать жертвой преступления, мошенничества» и т.д.;</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вовлечение учащихся в кружки и спортивные секции.</w:t>
            </w:r>
          </w:p>
        </w:tc>
      </w:tr>
    </w:tbl>
    <w:p w:rsidR="00880A85" w:rsidRPr="00FC1982" w:rsidRDefault="00880A85" w:rsidP="009F5B44">
      <w:pPr>
        <w:rPr>
          <w:rFonts w:ascii="Times New Roman" w:hAnsi="Times New Roman" w:cs="Times New Roman"/>
          <w:sz w:val="28"/>
          <w:szCs w:val="28"/>
        </w:rPr>
      </w:pPr>
      <w:bookmarkStart w:id="26" w:name="_Toc341547613"/>
      <w:r w:rsidRPr="00FC1982">
        <w:rPr>
          <w:rFonts w:ascii="Times New Roman" w:hAnsi="Times New Roman" w:cs="Times New Roman"/>
          <w:sz w:val="28"/>
          <w:szCs w:val="28"/>
        </w:rPr>
        <w:t>Совместная педагогическая деятельность семьи и школы:</w:t>
      </w:r>
      <w:bookmarkEnd w:id="26"/>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оформление информационных стендов;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тематические общешкольные родительские собрания;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участие родителей в совете школы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субботников по благоустройству территории;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и проведение совместных праздников, экскурсионных походов, посещение театров, музеев: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День матери;-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праздники посвящённые  23 февраля, 8 марта;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индивидуальные консультации (психологическая, логопедическая, педагогическая и медицинская помощь);</w:t>
      </w:r>
    </w:p>
    <w:p w:rsidR="00880A85" w:rsidRPr="00FC1982" w:rsidRDefault="00880A85" w:rsidP="009F5B44">
      <w:pPr>
        <w:rPr>
          <w:rFonts w:ascii="Times New Roman" w:hAnsi="Times New Roman" w:cs="Times New Roman"/>
          <w:sz w:val="28"/>
          <w:szCs w:val="28"/>
        </w:rPr>
      </w:pPr>
      <w:bookmarkStart w:id="27" w:name="_Toc341547614"/>
      <w:r w:rsidRPr="00FC1982">
        <w:rPr>
          <w:rFonts w:ascii="Times New Roman" w:hAnsi="Times New Roman" w:cs="Times New Roman"/>
          <w:sz w:val="28"/>
          <w:szCs w:val="28"/>
        </w:rPr>
        <w:t>Пути реализации модуля «Я – человек»</w:t>
      </w:r>
      <w:bookmarkEnd w:id="27"/>
    </w:p>
    <w:p w:rsidR="00880A85" w:rsidRPr="00FC1982" w:rsidRDefault="004807F1" w:rsidP="009F5B44">
      <w:pPr>
        <w:rPr>
          <w:rFonts w:ascii="Times New Roman" w:hAnsi="Times New Roman" w:cs="Times New Roman"/>
          <w:sz w:val="28"/>
          <w:szCs w:val="28"/>
          <w:lang w:val="en-US"/>
        </w:rPr>
      </w:pPr>
      <w:r>
        <w:rPr>
          <w:rFonts w:ascii="Times New Roman" w:hAnsi="Times New Roman" w:cs="Times New Roman"/>
          <w:noProof/>
          <w:sz w:val="28"/>
          <w:szCs w:val="28"/>
          <w:lang w:eastAsia="zh-CN"/>
        </w:rPr>
      </w:r>
      <w:r>
        <w:rPr>
          <w:rFonts w:ascii="Times New Roman" w:hAnsi="Times New Roman" w:cs="Times New Roman"/>
          <w:noProof/>
          <w:sz w:val="28"/>
          <w:szCs w:val="28"/>
          <w:lang w:eastAsia="zh-CN"/>
        </w:rPr>
        <w:pict>
          <v:group id="Группа 252" o:spid="_x0000_s1044" style="width:442.95pt;height:302.85pt;mso-position-horizontal-relative:char;mso-position-vertical-relative:line" coordorigin="720,9724" coordsize="9700,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">
            <v:shape id="AutoShape 248" o:spid="_x0000_s1045" type="#_x0000_t32" style="position:absolute;left:5760;top:13451;width:6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249" o:spid="_x0000_s1046" type="#_x0000_t32" style="position:absolute;left:2520;top:10211;width:61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KysUAAADcAAAADwAAAGRycy9kb3ducmV2LnhtbESPQWsCMRSE74X+h/AKXopmV6z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RKysUAAADcAAAADwAAAAAAAAAA&#10;AAAAAAChAgAAZHJzL2Rvd25yZXYueG1sUEsFBgAAAAAEAAQA+QAAAJMDAAAAAA==&#10;"/>
            <v:roundrect id="AutoShape 250" o:spid="_x0000_s1047" style="position:absolute;left:4306;top:11424;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B48EA&#10;AADcAAAADwAAAGRycy9kb3ducmV2LnhtbESP0YrCMBRE34X9h3AXfLPpFqrSNYosKLJvVj/gbnNt&#10;g81NaaK2f78RBB+HmTnDrDaDbcWdem8cK/hKUhDEldOGawXn0262BOEDssbWMSkYycNm/TFZYaHd&#10;g490L0MtIoR9gQqaELpCSl81ZNEnriOO3sX1FkOUfS11j48It63M0nQuLRqOCw129NNQdS1vVoHJ&#10;cD+iSfOtl3+/i+NhNDWWSk0/h+03iEBDeIdf7YNWkOU5PM/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ZgePBAAAA3AAAAA8AAAAAAAAAAAAAAAAAmAIAAGRycy9kb3du&#10;cmV2LnhtbFBLBQYAAAAABAAEAPUAAACGAwAAAAA=&#10;" fillcolor="#fde9d9" strokecolor="#f2f2f2" strokeweight="3pt">
              <v:shadow on="t" color="#622423" opacity=".5" offset="1pt"/>
              <v:textbox>
                <w:txbxContent>
                  <w:p w:rsidR="0073519C" w:rsidRPr="00880A85" w:rsidRDefault="0073519C" w:rsidP="00880A85">
                    <w:r w:rsidRPr="00880A85">
                      <w:t>Модуль</w:t>
                    </w:r>
                  </w:p>
                  <w:p w:rsidR="0073519C" w:rsidRPr="00880A85" w:rsidRDefault="0073519C" w:rsidP="00880A85">
                    <w:r w:rsidRPr="00880A85">
                      <w:t>«Я – человек»</w:t>
                    </w:r>
                  </w:p>
                  <w:p w:rsidR="0073519C" w:rsidRPr="00880A85" w:rsidRDefault="0073519C" w:rsidP="00880A85"/>
                </w:txbxContent>
              </v:textbox>
            </v:roundrect>
            <v:roundrect id="AutoShape 251" o:spid="_x0000_s1048" style="position:absolute;left:720;top:10647;width:2669;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P0sIA&#10;AADcAAAADwAAAGRycy9kb3ducmV2LnhtbESPX2vCMBTF3wW/Q7gD3zS1YJmdUVQQhL04FZ8vyV1b&#10;1tzUJNXu2y+DwR4P58+Ps9oMthUP8qFxrGA+y0AQa2carhRcL4fpK4gQkQ22jknBNwXYrMejFZbG&#10;PfmDHudYiTTCoUQFdYxdKWXQNVkMM9cRJ+/TeYsxSV9J4/GZxm0r8ywrpMWGE6HGjvY16a9zbxO3&#10;z+9L/x52urrM9anpt764nZSavAzbNxCRhvgf/msfjYJ8UcDvmXQ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SwgAAANwAAAAPAAAAAAAAAAAAAAAAAJgCAABkcnMvZG93&#10;bnJldi54bWxQSwUGAAAAAAQABAD1AAAAhwMAAAAA&#10;" fillcolor="#ffc">
              <v:textbox>
                <w:txbxContent>
                  <w:p w:rsidR="0073519C" w:rsidRPr="00880A85" w:rsidRDefault="0073519C" w:rsidP="00880A85">
                    <w:r w:rsidRPr="00880A85">
                      <w:t>Сотрудничество с</w:t>
                    </w:r>
                  </w:p>
                  <w:p w:rsidR="0073519C" w:rsidRPr="00880A85" w:rsidRDefault="0073519C" w:rsidP="00880A85">
                    <w:r w:rsidRPr="00880A85">
                      <w:t>детским садом, ПДН, КДН</w:t>
                    </w:r>
                  </w:p>
                </w:txbxContent>
              </v:textbox>
            </v:roundrect>
            <v:roundrect id="AutoShape 252" o:spid="_x0000_s1049" style="position:absolute;left:950;top:11976;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IOMgA&#10;AADcAAAADwAAAGRycy9kb3ducmV2LnhtbESPW2vCQBSE3wv9D8sp9K1uavFC6iqh2iKCxXgpfTxk&#10;T5Ng9mzIrib+e1cQ+jjMzDfMZNaZSpypcaVlBa+9CARxZnXJuYL97vNlDMJ5ZI2VZVJwIQez6ePD&#10;BGNtW07pvPW5CBB2MSoovK9jKV1WkEHXszVx8P5sY9AH2eRSN9gGuKlkP4qG0mDJYaHAmj4Kyo7b&#10;k1Hwu3r76U7p92bdjhbreb1LDsevRKnnpy55B+Gp8//he3upFfQHI7idCU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0g4yAAAANwAAAAPAAAAAAAAAAAAAAAAAJgCAABk&#10;cnMvZG93bnJldi54bWxQSwUGAAAAAAQABAD1AAAAjQMAAAAA&#10;" fillcolor="#cff">
              <v:textbox>
                <w:txbxContent>
                  <w:p w:rsidR="0073519C" w:rsidRPr="00880A85" w:rsidRDefault="0073519C" w:rsidP="00880A85">
                    <w:r w:rsidRPr="00880A85">
                      <w:t>Работа детских кружков</w:t>
                    </w:r>
                  </w:p>
                </w:txbxContent>
              </v:textbox>
            </v:roundrect>
            <v:roundrect id="AutoShape 253" o:spid="_x0000_s1050" style="position:absolute;left:6248;top:13030;width:2489;height: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1370A&#10;AADcAAAADwAAAGRycy9kb3ducmV2LnhtbERPvQrCMBDeBd8hnOCmqYIi1SgiCIKLVqG4Hc3ZVptL&#10;baLWtzeD4Pjx/S9WranEixpXWlYwGkYgiDOrS84VnE/bwQyE88gaK8uk4EMOVstuZ4Gxtm8+0ivx&#10;uQgh7GJUUHhfx1K6rCCDbmhr4sBdbWPQB9jkUjf4DuGmkuMomkqDJYeGAmvaFJTdk6dR8ODN7kKP&#10;NOW9PlzqW5ac3TVRqt9r13MQnlr/F//cO61gPAlr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Gp1370AAADcAAAADwAAAAAAAAAAAAAAAACYAgAAZHJzL2Rvd25yZXYu&#10;eG1sUEsFBgAAAAAEAAQA9QAAAIIDAAAAAA==&#10;" fillcolor="#eaf1dd">
              <v:textbox>
                <w:txbxContent>
                  <w:p w:rsidR="0073519C" w:rsidRPr="00880A85" w:rsidRDefault="0073519C" w:rsidP="00880A85">
                    <w:r w:rsidRPr="00880A85">
                      <w:t>Работа с родителями</w:t>
                    </w:r>
                  </w:p>
                </w:txbxContent>
              </v:textbox>
            </v:roundrect>
            <v:roundrect id="AutoShape 254" o:spid="_x0000_s1051" style="position:absolute;left:3306;top:13030;width:2489;height: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ZnsMA&#10;AADcAAAADwAAAGRycy9kb3ducmV2LnhtbESP0YrCMBRE34X9h3AX9k3TCitajSKCsPuwotUPuDbX&#10;ttjclCRq1683guDjMDNnmNmiM424kvO1ZQXpIAFBXFhdc6ngsF/3xyB8QNbYWCYF/+RhMf/ozTDT&#10;9sY7uuahFBHCPkMFVQhtJqUvKjLoB7Yljt7JOoMhSldK7fAW4aaRwyQZSYM1x4UKW1pVVJzzi1Ew&#10;TtfbzbLudnc+/k3o4Fz6mzilvj675RREoC68w6/2j1Yw/J7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PZnsMAAADcAAAADwAAAAAAAAAAAAAAAACYAgAAZHJzL2Rv&#10;d25yZXYueG1sUEsFBgAAAAAEAAQA9QAAAIgDAAAAAA==&#10;" fillcolor="#fcc">
              <v:textbox>
                <w:txbxContent>
                  <w:p w:rsidR="0073519C" w:rsidRPr="00880A85" w:rsidRDefault="0073519C" w:rsidP="00880A85">
                    <w:r w:rsidRPr="00880A85">
                      <w:t>Работа с Домом культуры села</w:t>
                    </w:r>
                  </w:p>
                </w:txbxContent>
              </v:textbox>
            </v:roundrect>
            <v:roundrect id="AutoShape 255" o:spid="_x0000_s1052" style="position:absolute;left:3131;top:9724;width:2489;height:9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DC8QA&#10;AADcAAAADwAAAGRycy9kb3ducmV2LnhtbERPy2rCQBTdF/yH4RbclGZSwQfRUaQiuFGotUp2l8w1&#10;E5q5EzKjSfv1zqLQ5eG8F6ve1uJOra8cK3hLUhDEhdMVlwpOn9vXGQgfkDXWjknBD3lYLQdPC8y0&#10;6/iD7sdQihjCPkMFJoQmk9IXhiz6xDXEkbu61mKIsC2lbrGL4baWozSdSIsVxwaDDb0bKr6PN6sg&#10;z8fjqruY2f788rW50NlND79OqeFzv56DCNSHf/Gfe6cVjCZxfj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AwvEAAAA3AAAAA8AAAAAAAAAAAAAAAAAmAIAAGRycy9k&#10;b3ducmV2LnhtbFBLBQYAAAAABAAEAPUAAACJAwAAAAA=&#10;" fillcolor="#fcf">
              <v:textbox>
                <w:txbxContent>
                  <w:p w:rsidR="0073519C" w:rsidRPr="00880A85" w:rsidRDefault="0073519C" w:rsidP="00880A85">
                    <w:r w:rsidRPr="00880A85">
                      <w:t>Включение воспитательных задач в урочную деятельность</w:t>
                    </w:r>
                  </w:p>
                </w:txbxContent>
              </v:textbox>
            </v:roundrect>
            <v:roundrect id="AutoShape 256" o:spid="_x0000_s1053" style="position:absolute;left:5972;top:9724;width:2489;height:9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XDsQA&#10;AADcAAAADwAAAGRycy9kb3ducmV2LnhtbESPUWvCQBCE3wv9D8cW+lYvphBK6imlUKiIxUaxr0tu&#10;m4Tm9sLdqvHf9wTBx2FmvmFmi9H16kghdp4NTCcZKOLa244bA7vtx9MLqCjIFnvPZOBMERbz+7sZ&#10;ltaf+JuOlTQqQTiWaKAVGUqtY92SwzjxA3Hyfn1wKEmGRtuApwR3vc6zrNAOO04LLQ703lL9Vx2c&#10;gSr/qYbn/ddyKyOtw0p2m2KZGfP4ML69ghIa5Ra+tj+tgbyYwuVMOgJ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w7EAAAA3AAAAA8AAAAAAAAAAAAAAAAAmAIAAGRycy9k&#10;b3ducmV2LnhtbFBLBQYAAAAABAAEAPUAAACJAwAAAAA=&#10;" fillcolor="#9fc">
              <v:textbox>
                <w:txbxContent>
                  <w:p w:rsidR="0073519C" w:rsidRPr="00880A85" w:rsidRDefault="0073519C" w:rsidP="00880A85">
                    <w:r w:rsidRPr="00880A85">
                      <w:t>Работа с классными руководителями</w:t>
                    </w:r>
                  </w:p>
                </w:txbxContent>
              </v:textbox>
            </v:roundrect>
            <v:roundrect id="AutoShape 257" o:spid="_x0000_s1054" style="position:absolute;left:7931;top:10877;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1xMUA&#10;AADcAAAADwAAAGRycy9kb3ducmV2LnhtbESP3WrCQBSE7wXfYTlC73RjCqLRVbQQKLTUXxTvDtlj&#10;EsyeDdmtpm/vFgQvh5n5hpktWlOJGzWutKxgOIhAEGdWl5wrOOzT/hiE88gaK8uk4I8cLObdzgwT&#10;be+8pdvO5yJA2CWooPC+TqR0WUEG3cDWxMG72MagD7LJpW7wHuCmknEUjaTBksNCgTV9FJRdd79G&#10;QZWeaDP06ebr55vGk/f19pieV0q99drlFISn1r/Cz/anVhCPYvg/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XExQAAANwAAAAPAAAAAAAAAAAAAAAAAJgCAABkcnMv&#10;ZG93bnJldi54bWxQSwUGAAAAAAQABAD1AAAAigMAAAAA&#10;" fillcolor="#e5dfec">
              <v:textbox>
                <w:txbxContent>
                  <w:p w:rsidR="0073519C" w:rsidRPr="00880A85" w:rsidRDefault="0073519C" w:rsidP="00880A85">
                    <w:r w:rsidRPr="00880A85">
                      <w:t xml:space="preserve">Организованная </w:t>
                    </w:r>
                  </w:p>
                  <w:p w:rsidR="0073519C" w:rsidRPr="00880A85" w:rsidRDefault="0073519C" w:rsidP="00880A85">
                    <w:r w:rsidRPr="00880A85">
                      <w:t>система КТД</w:t>
                    </w:r>
                  </w:p>
                </w:txbxContent>
              </v:textbox>
            </v:roundrect>
            <v:roundrect id="AutoShape 258" o:spid="_x0000_s1055" style="position:absolute;left:7931;top:11872;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L8UA&#10;AADcAAAADwAAAGRycy9kb3ducmV2LnhtbESPQWvCQBSE7wX/w/KEXopuqhAkugmiCF5KqQri7Zl9&#10;JtHs2zS7jWl/fbdQ8DjMzDfMIutNLTpqXWVZwes4AkGcW11xoeCw34xmIJxH1lhbJgXf5CBLB08L&#10;TLS98wd1O1+IAGGXoILS+yaR0uUlGXRj2xAH72Jbgz7ItpC6xXuAm1pOoiiWBisOCyU2tCopv+2+&#10;jIKft2t3nrF5OckeYzqucXp8/1Tqedgv5yA89f4R/m9vtYJJPIW/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QvxQAAANwAAAAPAAAAAAAAAAAAAAAAAJgCAABkcnMv&#10;ZG93bnJldi54bWxQSwUGAAAAAAQABAD1AAAAigMAAAAA&#10;" fillcolor="#fc6">
              <v:textbox>
                <w:txbxContent>
                  <w:p w:rsidR="0073519C" w:rsidRPr="00880A85" w:rsidRDefault="0073519C" w:rsidP="00880A85">
                    <w:r w:rsidRPr="00880A85">
                      <w:t>Работа библиотеки школы</w:t>
                    </w:r>
                  </w:p>
                </w:txbxContent>
              </v:textbox>
            </v:roundrect>
            <v:shape id="AutoShape 259" o:spid="_x0000_s1056" type="#_x0000_t32" style="position:absolute;left:5620;top:10116;width:3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260" o:spid="_x0000_s1057" type="#_x0000_t32" style="position:absolute;left:1826;top:11557;width:0;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AutoShape 261" o:spid="_x0000_s1058" type="#_x0000_t32" style="position:absolute;left:2252;top:12656;width:1054;height: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262" o:spid="_x0000_s1059" type="#_x0000_t32" style="position:absolute;left:9579;top:11557;width:11;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263" o:spid="_x0000_s1060" type="#_x0000_t32" style="position:absolute;left:8737;top:12552;width:669;height:7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WKcsAAAADcAAAADwAAAGRycy9kb3ducmV2LnhtbERPTYvCMBC9L/gfwgheFk3rQaQaRQRB&#10;PAirPXgckrEtNpOaxFr//eawsMfH+15vB9uKnnxoHCvIZxkIYu1Mw5WC8nqYLkGEiGywdUwKPhRg&#10;uxl9rbEw7s0/1F9iJVIIhwIV1DF2hZRB12QxzFxHnLi78xZjgr6SxuM7hdtWzrNsIS02nBpq7Ghf&#10;k35cXlZBcyrPZf/9jF4vT/nN5+F6a7VSk/GwW4GINMR/8Z/7aBTMF2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FinLAAAAA3AAAAA8AAAAAAAAAAAAAAAAA&#10;oQIAAGRycy9kb3ducmV2LnhtbFBLBQYAAAAABAAEAPkAAACOAwAAAAA=&#10;"/>
            <v:shape id="AutoShape 264" o:spid="_x0000_s1061" type="#_x0000_t32" style="position:absolute;left:8461;top:10186;width:1129;height: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w10:anchorlock/>
          </v:group>
        </w:pict>
      </w:r>
    </w:p>
    <w:p w:rsidR="00880A85" w:rsidRPr="00FC1982" w:rsidRDefault="00880A85" w:rsidP="009F5B44">
      <w:pPr>
        <w:rPr>
          <w:rFonts w:ascii="Times New Roman" w:hAnsi="Times New Roman" w:cs="Times New Roman"/>
          <w:sz w:val="28"/>
          <w:szCs w:val="28"/>
        </w:rPr>
      </w:pPr>
      <w:bookmarkStart w:id="28" w:name="_Toc341547615"/>
      <w:r w:rsidRPr="00FC1982">
        <w:rPr>
          <w:rFonts w:ascii="Times New Roman" w:hAnsi="Times New Roman" w:cs="Times New Roman"/>
          <w:sz w:val="28"/>
          <w:szCs w:val="28"/>
        </w:rPr>
        <w:t>Планируемые результаты:</w:t>
      </w:r>
      <w:bookmarkEnd w:id="28"/>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знания о моральных нормах и правилах нравственного поведения, в том числе об этических нормах взаимоотношений в семье, между поколениями,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неравнодушие к жизненным проблемам других людей, сочувствие к человеку, находящемуся в трудной ситуации;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уважительное отношение к родителям (законным представителям), к старшим, заботливое отношение к младшим;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знание традиций своей семьи и школы, бережное отношение к ним.</w:t>
      </w:r>
    </w:p>
    <w:p w:rsidR="00880A85" w:rsidRPr="00FC1982" w:rsidRDefault="00880A85" w:rsidP="009F5B44">
      <w:pPr>
        <w:rPr>
          <w:rFonts w:ascii="Times New Roman" w:hAnsi="Times New Roman" w:cs="Times New Roman"/>
          <w:sz w:val="28"/>
          <w:szCs w:val="28"/>
        </w:rPr>
      </w:pPr>
      <w:bookmarkStart w:id="29" w:name="_Toc341547616"/>
      <w:r w:rsidRPr="00FC1982">
        <w:rPr>
          <w:rFonts w:ascii="Times New Roman" w:hAnsi="Times New Roman" w:cs="Times New Roman"/>
          <w:sz w:val="28"/>
          <w:szCs w:val="28"/>
        </w:rPr>
        <w:t>2.3.6.3. Модуль «Я и труд»</w:t>
      </w:r>
      <w:bookmarkEnd w:id="29"/>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Направление 3. Воспитание трудолюбия, творческого отношения к учению, труду, жизни и выбору будущей профессии </w:t>
      </w:r>
    </w:p>
    <w:p w:rsidR="00880A85" w:rsidRPr="00FC1982" w:rsidRDefault="00880A85" w:rsidP="009F5B44">
      <w:pPr>
        <w:rPr>
          <w:rFonts w:ascii="Times New Roman" w:hAnsi="Times New Roman" w:cs="Times New Roman"/>
          <w:sz w:val="28"/>
          <w:szCs w:val="28"/>
        </w:rPr>
      </w:pPr>
      <w:bookmarkStart w:id="30" w:name="_Toc341547617"/>
      <w:r w:rsidRPr="00FC1982">
        <w:rPr>
          <w:rFonts w:ascii="Times New Roman" w:hAnsi="Times New Roman" w:cs="Times New Roman"/>
          <w:sz w:val="28"/>
          <w:szCs w:val="28"/>
        </w:rPr>
        <w:t>Задачи модуля:</w:t>
      </w:r>
      <w:bookmarkEnd w:id="30"/>
    </w:p>
    <w:p w:rsidR="00880A85" w:rsidRPr="00FC1982" w:rsidRDefault="00880A85" w:rsidP="009F5B44">
      <w:pPr>
        <w:rPr>
          <w:rFonts w:ascii="Times New Roman" w:hAnsi="Times New Roman" w:cs="Times New Roman"/>
          <w:sz w:val="28"/>
          <w:szCs w:val="28"/>
        </w:rPr>
      </w:pPr>
      <w:bookmarkStart w:id="31" w:name="_Toc341547618"/>
      <w:r w:rsidRPr="00FC1982">
        <w:rPr>
          <w:rFonts w:ascii="Times New Roman" w:hAnsi="Times New Roman" w:cs="Times New Roman"/>
          <w:sz w:val="28"/>
          <w:szCs w:val="28"/>
        </w:rPr>
        <w:t>Получение знаний</w:t>
      </w:r>
      <w:bookmarkEnd w:id="31"/>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 нравственных основах учебы, ведущей роли образования, труда и значении творчества в жизни человека и общества;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уважение к труду и творчеству старших и сверстников;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об основных профессиях;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ценностного отношения к учебе как виду творческой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элементарные представления о роли знаний, науки, современного производства в жизни человека и общества;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навыки коллективной работы, в том числе при разработке и реализации учебных и учебно-трудовых проектов;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умение проявлять дисциплинированность, последовательность и настойчивость в выполнении учебных и учебно-трудовых заданий;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умение соблюдать порядок на рабочем месте;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бережное отношение к результатам своего труда, труда других людей, к школьному имуществу, учебникам, личным вещам;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отрицательное отношение к лени и небрежности в труде и учебе, небережливому отношению к результатам труда людей.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уважение к труду; творчество и созидание; стремление к познанию и истине; целеустремленность и настойчивость; бережливость.</w:t>
      </w:r>
    </w:p>
    <w:p w:rsidR="00880A85" w:rsidRPr="00FC1982" w:rsidRDefault="00880A85" w:rsidP="009F5B44">
      <w:pPr>
        <w:rPr>
          <w:rFonts w:ascii="Times New Roman" w:hAnsi="Times New Roman" w:cs="Times New Roman"/>
          <w:sz w:val="28"/>
          <w:szCs w:val="28"/>
          <w:lang w:val="en-US"/>
        </w:rPr>
      </w:pPr>
      <w:bookmarkStart w:id="32" w:name="_Toc341547619"/>
      <w:r w:rsidRPr="00FC1982">
        <w:rPr>
          <w:rFonts w:ascii="Times New Roman" w:hAnsi="Times New Roman" w:cs="Times New Roman"/>
          <w:sz w:val="28"/>
          <w:szCs w:val="28"/>
        </w:rPr>
        <w:t>Основные направления работы</w:t>
      </w:r>
      <w:bookmarkEnd w:id="32"/>
    </w:p>
    <w:tbl>
      <w:tblPr>
        <w:tblW w:w="9639"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261"/>
        <w:gridCol w:w="6378"/>
      </w:tblGrid>
      <w:tr w:rsidR="00880A85" w:rsidRPr="00FC1982" w:rsidTr="00880A85">
        <w:trPr>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Воспитательные задачи</w:t>
            </w:r>
          </w:p>
        </w:tc>
        <w:tc>
          <w:tcPr>
            <w:tcW w:w="6378"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Ключевые дела</w:t>
            </w:r>
          </w:p>
        </w:tc>
      </w:tr>
      <w:tr w:rsidR="00880A85" w:rsidRPr="00FC1982" w:rsidTr="00880A85">
        <w:trPr>
          <w:tblCellSpacing w:w="0" w:type="dxa"/>
        </w:trPr>
        <w:tc>
          <w:tcPr>
            <w:tcW w:w="3261" w:type="dxa"/>
            <w:tcBorders>
              <w:top w:val="outset" w:sz="6" w:space="0" w:color="FFFFFF"/>
              <w:left w:val="outset" w:sz="6" w:space="0" w:color="FFFFFF"/>
              <w:bottom w:val="outset" w:sz="6" w:space="0" w:color="FFFFFF"/>
              <w:right w:val="outset" w:sz="6" w:space="0" w:color="FFFFFF"/>
            </w:tcBorders>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у учащихся осознания принадлежности к школьному коллективу;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стремление к сочетанию личных и общественных интересов, к созданию атмосферы подлинного товарищества и дружбы в коллективе;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сознательного отношения к учебе, труду;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развитие познавательной активности, участия в общешкольных мероприятиях;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готовности школьников к сознательному выбору профессии.</w:t>
            </w:r>
          </w:p>
          <w:p w:rsidR="00880A85" w:rsidRPr="00FC1982" w:rsidRDefault="00880A85" w:rsidP="009F5B44">
            <w:pPr>
              <w:rPr>
                <w:rFonts w:ascii="Times New Roman" w:hAnsi="Times New Roman" w:cs="Times New Roman"/>
                <w:sz w:val="28"/>
                <w:szCs w:val="28"/>
              </w:rPr>
            </w:pPr>
          </w:p>
        </w:tc>
        <w:tc>
          <w:tcPr>
            <w:tcW w:w="6378"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День посвящения в первоклассники, пятиклассники, десятиклассники;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Общешкольный день труда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акция «Мастерская Деда Мороза»;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оформление класса к Новому году;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экскурсии на предприятия села;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Районная «Ярмарка профессий»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Классные часы «Моя профессия»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«Встреча поколений» ( встречи с выпускниками)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Встречи с представителями учебных заведений.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Оформление стенда по профориентации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выставки декоративно-прикладного творчества;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конкурсные, познавательно развлекательные, сюжетно-ролевые и коллективно-творческие мероприятия;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вовлечение учащихся в кружки и спортивные секции.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Участие детей в школьных, районных, областных мероприятиях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Участие в школьных, районных, краевых олимпиадах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Выпуск школьной газеты «Простые истины»</w:t>
            </w:r>
          </w:p>
          <w:p w:rsidR="00880A85" w:rsidRPr="00FC1982" w:rsidRDefault="00880A85" w:rsidP="009F5B44">
            <w:pPr>
              <w:rPr>
                <w:rFonts w:ascii="Times New Roman" w:hAnsi="Times New Roman" w:cs="Times New Roman"/>
                <w:sz w:val="28"/>
                <w:szCs w:val="28"/>
                <w:lang w:val="en-US"/>
              </w:rPr>
            </w:pPr>
            <w:r w:rsidRPr="00FC1982">
              <w:rPr>
                <w:rFonts w:ascii="Times New Roman" w:hAnsi="Times New Roman" w:cs="Times New Roman"/>
                <w:sz w:val="28"/>
                <w:szCs w:val="28"/>
              </w:rPr>
              <w:t>Предметные недели</w:t>
            </w:r>
          </w:p>
        </w:tc>
      </w:tr>
    </w:tbl>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Совместная педагогическая деятельность семьи и школы: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экскурсий на производственные предприятия с привлечением родителей;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конкурс «Домик для птиц»;</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организация встреч-бесед с родителями – людьми различных профессий.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Проведение родительских собраний.</w:t>
      </w:r>
    </w:p>
    <w:p w:rsidR="00880A85" w:rsidRPr="00FC1982" w:rsidRDefault="00880A85" w:rsidP="009F5B44">
      <w:pPr>
        <w:rPr>
          <w:rFonts w:ascii="Times New Roman" w:hAnsi="Times New Roman" w:cs="Times New Roman"/>
          <w:sz w:val="28"/>
          <w:szCs w:val="28"/>
        </w:rPr>
      </w:pPr>
      <w:bookmarkStart w:id="33" w:name="_Toc341547620"/>
      <w:r w:rsidRPr="00FC1982">
        <w:rPr>
          <w:rFonts w:ascii="Times New Roman" w:hAnsi="Times New Roman" w:cs="Times New Roman"/>
          <w:sz w:val="28"/>
          <w:szCs w:val="28"/>
        </w:rPr>
        <w:t>Пути реализации модуля «Я – и труд»</w:t>
      </w:r>
      <w:bookmarkEnd w:id="33"/>
    </w:p>
    <w:p w:rsidR="00880A85" w:rsidRPr="00FC1982" w:rsidRDefault="004807F1" w:rsidP="009F5B44">
      <w:pPr>
        <w:rPr>
          <w:rFonts w:ascii="Times New Roman" w:hAnsi="Times New Roman" w:cs="Times New Roman"/>
          <w:sz w:val="28"/>
          <w:szCs w:val="28"/>
          <w:lang w:val="en-US"/>
        </w:rPr>
      </w:pPr>
      <w:r>
        <w:rPr>
          <w:rFonts w:ascii="Times New Roman" w:hAnsi="Times New Roman" w:cs="Times New Roman"/>
          <w:noProof/>
          <w:sz w:val="28"/>
          <w:szCs w:val="28"/>
          <w:lang w:eastAsia="zh-CN"/>
        </w:rPr>
      </w:r>
      <w:r>
        <w:rPr>
          <w:rFonts w:ascii="Times New Roman" w:hAnsi="Times New Roman" w:cs="Times New Roman"/>
          <w:noProof/>
          <w:sz w:val="28"/>
          <w:szCs w:val="28"/>
          <w:lang w:eastAsia="zh-CN"/>
        </w:rPr>
        <w:pict>
          <v:group id="Группа 236" o:spid="_x0000_s1062" style="width:398.95pt;height:266pt;mso-position-horizontal-relative:char;mso-position-vertical-relative:line" coordorigin="1145,3283" coordsize="9202,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">
            <v:roundrect id="AutoShape 232" o:spid="_x0000_s1063" style="position:absolute;left:4451;top:5332;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64MQA&#10;AADcAAAADwAAAGRycy9kb3ducmV2LnhtbESPT4vCMBTE74LfITzB25qqu/6pRtGFFS8iVS/eHs2z&#10;LTYvpUm1++3NwoLHYWZ+wyzXrSnFg2pXWFYwHEQgiFOrC84UXM4/HzMQziNrLC2Tgl9ysF51O0uM&#10;tX1yQo+Tz0SAsItRQe59FUvp0pwMuoGtiIN3s7VBH2SdSV3jM8BNKUdRNJEGCw4LOVb0nVN6PzVG&#10;wb5tbLG9zo/XT/rK/K4pk0MyVKrfazcLEJ5a/w7/t/dawWg8hb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OuDEAAAA3AAAAA8AAAAAAAAAAAAAAAAAmAIAAGRycy9k&#10;b3ducmV2LnhtbFBLBQYAAAAABAAEAPUAAACJAwAAAAA=&#10;" fillcolor="yellow" strokecolor="#f2f2f2" strokeweight="3pt">
              <v:shadow on="t" color="#622423" opacity=".5" offset="1pt"/>
              <v:textbox>
                <w:txbxContent>
                  <w:p w:rsidR="0073519C" w:rsidRPr="00880A85" w:rsidRDefault="0073519C" w:rsidP="00880A85">
                    <w:r w:rsidRPr="00880A85">
                      <w:t xml:space="preserve">Модуль </w:t>
                    </w:r>
                  </w:p>
                  <w:p w:rsidR="0073519C" w:rsidRPr="00880A85" w:rsidRDefault="0073519C" w:rsidP="00880A85">
                    <w:r w:rsidRPr="00880A85">
                      <w:t>«Я и труд»</w:t>
                    </w:r>
                  </w:p>
                </w:txbxContent>
              </v:textbox>
            </v:roundrect>
            <v:roundrect id="AutoShape 233" o:spid="_x0000_s1064" style="position:absolute;left:2937;top:3283;width:2489;height:10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wp8IA&#10;AADcAAAADwAAAGRycy9kb3ducmV2LnhtbERPy4rCMBTdC/5DuAOz07QKPjpGKT5QZmcVdXlp7rRl&#10;mpvSZLT+vVkMuDyc92LVmVrcqXWVZQXxMAJBnFtdcaHgfNoNZiCcR9ZYWyYFT3KwWvZ7C0y0ffCR&#10;7pkvRAhhl6CC0vsmkdLlJRl0Q9sQB+7HtgZ9gG0hdYuPEG5qOYqiiTRYcWgosaF1Sflv9mcUpJvL&#10;7fxt9XY6d8/seB3vpn4fK/X50aVfIDx1/i3+dx+0gtE4rA1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zCnwgAAANwAAAAPAAAAAAAAAAAAAAAAAJgCAABkcnMvZG93&#10;bnJldi54bWxQSwUGAAAAAAQABAD1AAAAhwMAAAAA&#10;" fillcolor="#dbe5f1">
              <v:textbox>
                <w:txbxContent>
                  <w:p w:rsidR="0073519C" w:rsidRPr="00880A85" w:rsidRDefault="0073519C" w:rsidP="00880A85">
                    <w:r w:rsidRPr="00880A85">
                      <w:t>Включение воспитательных задач в урочную деятельность</w:t>
                    </w:r>
                  </w:p>
                </w:txbxContent>
              </v:textbox>
            </v:roundrect>
            <v:roundrect id="AutoShape 234" o:spid="_x0000_s1065" style="position:absolute;left:1260;top:6068;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IqMUA&#10;AADcAAAADwAAAGRycy9kb3ducmV2LnhtbESPQYvCMBSE74L/ITzBm6YqiFajqFAQFFfdxWVvj+bZ&#10;FpuX0kSt/34jLOxxmJlvmPmyMaV4UO0KywoG/QgEcWp1wZmCr8+kNwHhPLLG0jIpeJGD5aLdmmOs&#10;7ZNP9Dj7TAQIuxgV5N5XsZQuzcmg69uKOHhXWxv0QdaZ1DU+A9yUchhFY2mw4LCQY0WbnNLb+W4U&#10;lMk3HQc+Oe4Oe5pMRx+nS/KzVqrbaVYzEJ4a/x/+a2+1guFoCu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EioxQAAANwAAAAPAAAAAAAAAAAAAAAAAJgCAABkcnMv&#10;ZG93bnJldi54bWxQSwUGAAAAAAQABAD1AAAAigMAAAAA&#10;" fillcolor="#e5dfec">
              <v:textbox>
                <w:txbxContent>
                  <w:p w:rsidR="0073519C" w:rsidRPr="00880A85" w:rsidRDefault="0073519C" w:rsidP="00880A85">
                    <w:r w:rsidRPr="00880A85">
                      <w:t>Работа детских кружков</w:t>
                    </w:r>
                  </w:p>
                </w:txbxContent>
              </v:textbox>
            </v:roundrect>
            <v:roundrect id="AutoShape 235" o:spid="_x0000_s1066" style="position:absolute;left:1145;top:4732;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l78MA&#10;AADcAAAADwAAAGRycy9kb3ducmV2LnhtbERPTUvDQBC9F/wPywi92Y0liqbdFrEVtAchsT30NmbH&#10;bDA7G7JrG/+9cxB6fLzv5Xr0nTrRENvABm5nGSjiOtiWGwP7j5ebB1AxIVvsApOBX4qwXl1NlljY&#10;cOaSTlVqlIRwLNCAS6kvtI61I49xFnpi4b7C4DEJHBptBzxLuO/0PMvutceWpcFhT8+O6u/qx0vv&#10;Z7nJ38rju6t3d4+7Qxc21TY3Zno9Pi1AJRrTRfzvfrUG5rnMlzNy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al78MAAADcAAAADwAAAAAAAAAAAAAAAACYAgAAZHJzL2Rv&#10;d25yZXYueG1sUEsFBgAAAAAEAAQA9QAAAIgDAAAAAA==&#10;" fillcolor="#fabf8f">
              <v:textbox>
                <w:txbxContent>
                  <w:p w:rsidR="0073519C" w:rsidRPr="00880A85" w:rsidRDefault="0073519C" w:rsidP="00880A85">
                    <w:r w:rsidRPr="00880A85">
                      <w:t xml:space="preserve">Организованная </w:t>
                    </w:r>
                  </w:p>
                  <w:p w:rsidR="0073519C" w:rsidRPr="00880A85" w:rsidRDefault="0073519C" w:rsidP="00880A85">
                    <w:r w:rsidRPr="00880A85">
                      <w:t>система КТД</w:t>
                    </w:r>
                  </w:p>
                </w:txbxContent>
              </v:textbox>
            </v:roundrect>
            <v:roundrect id="AutoShape 236" o:spid="_x0000_s1067" style="position:absolute;left:5864;top:3283;width:2489;height:9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Q3MQA&#10;AADcAAAADwAAAGRycy9kb3ducmV2LnhtbESPT4vCMBTE78J+h/AWvGmqFJVqlGUX0YMg/kGvj+aZ&#10;VpuX0mS1fnuzsOBxmJnfMLNFaytxp8aXjhUM+gkI4tzpko2C42HZm4DwAVlj5ZgUPMnDYv7RmWGm&#10;3YN3dN8HIyKEfYYKihDqTEqfF2TR911NHL2LayyGKBsjdYOPCLeVHCbJSFosOS4UWNN3Qflt/2sV&#10;jCbj1epsD9vkZMzVb37SeulSpbqf7dcURKA2vMP/7bVWMEwH8Hc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2UNzEAAAA3AAAAA8AAAAAAAAAAAAAAAAAmAIAAGRycy9k&#10;b3ducmV2LnhtbFBLBQYAAAAABAAEAPUAAACJAwAAAAA=&#10;" fillcolor="#f2dbdb">
              <v:textbox>
                <w:txbxContent>
                  <w:p w:rsidR="0073519C" w:rsidRPr="00880A85" w:rsidRDefault="0073519C" w:rsidP="00880A85">
                    <w:r w:rsidRPr="00880A85">
                      <w:t>Субботники по благоустройству территории</w:t>
                    </w:r>
                  </w:p>
                </w:txbxContent>
              </v:textbox>
            </v:roundrect>
            <v:roundrect id="AutoShape 237" o:spid="_x0000_s1068" style="position:absolute;left:7920;top:4732;width:2427;height:13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U6MIA&#10;AADcAAAADwAAAGRycy9kb3ducmV2LnhtbESPQYvCMBSE74L/ITzBm6YWWaSaFhEEYS/aFcTbo3m2&#10;1ealNlmt/94sLHgcZuYbZpX1phEP6lxtWcFsGoEgLqyuuVRw/NlOFiCcR9bYWCYFL3KQpcPBChNt&#10;n3ygR+5LESDsElRQed8mUrqiIoNualvi4F1sZ9AH2ZVSd/gMcNPIOIq+pMGaw0KFLW0qKm75r1Fw&#10;583uTPfTib/1/txei/zoLrlS41G/XoLw1PtP+L+90wrieQx/Z8IR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9TowgAAANwAAAAPAAAAAAAAAAAAAAAAAJgCAABkcnMvZG93&#10;bnJldi54bWxQSwUGAAAAAAQABAD1AAAAhwMAAAAA&#10;" fillcolor="#eaf1dd">
              <v:textbox>
                <w:txbxContent>
                  <w:p w:rsidR="0073519C" w:rsidRPr="00880A85" w:rsidRDefault="0073519C" w:rsidP="00880A85">
                    <w:r w:rsidRPr="00880A85">
                      <w:t>Сотрудничество с центром занятости, районной газетой «Анюйские перекаты»)</w:t>
                    </w:r>
                  </w:p>
                </w:txbxContent>
              </v:textbox>
            </v:roundrect>
            <v:roundrect id="AutoShape 238" o:spid="_x0000_s1069" style="position:absolute;left:3240;top:6967;width:2489;height: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1IsUA&#10;AADcAAAADwAAAGRycy9kb3ducmV2LnhtbESPQWsCMRSE7wX/Q3iCt5pVi8jWKCKKUurB1R56e25e&#10;dxc3L2sSdf33plDocZiZb5jpvDW1uJHzlWUFg34Cgji3uuJCwfGwfp2A8AFZY22ZFDzIw3zWeZli&#10;qu2d93TLQiEihH2KCsoQmlRKn5dk0PdtQxy9H+sMhihdIbXDe4SbWg6TZCwNVhwXSmxoWVJ+zq5G&#10;wad/HFfue/uVbU4fp8sO5W4/kEr1uu3iHUSgNvyH/9pbrWD4NoLf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XUixQAAANwAAAAPAAAAAAAAAAAAAAAAAJgCAABkcnMv&#10;ZG93bnJldi54bWxQSwUGAAAAAAQABAD1AAAAigMAAAAA&#10;" fillcolor="#ddd8c2">
              <v:textbox>
                <w:txbxContent>
                  <w:p w:rsidR="0073519C" w:rsidRPr="00880A85" w:rsidRDefault="0073519C" w:rsidP="00880A85">
                    <w:r w:rsidRPr="00880A85">
                      <w:t>Проектно-исследовательская работа</w:t>
                    </w:r>
                  </w:p>
                </w:txbxContent>
              </v:textbox>
            </v:roundrect>
            <v:roundrect id="AutoShape 239" o:spid="_x0000_s1070" style="position:absolute;left:6660;top:6967;width:2489;height: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AksgA&#10;AADcAAAADwAAAGRycy9kb3ducmV2LnhtbESP3WrCQBSE7wt9h+UUelc3tWIldZVQbRFBMf6UXh6y&#10;p0kwezZkVxPf3hWEXg4z8w0znnamEmdqXGlZwWsvAkGcWV1yrmC/+3oZgXAeWWNlmRRcyMF08vgw&#10;xljbllM6b30uAoRdjAoK7+tYSpcVZND1bE0cvD/bGPRBNrnUDbYBbirZj6KhNFhyWCiwps+CsuP2&#10;ZBT8Lt9+ulO63qza9/lqVu+Sw/E7Uer5qUs+QHjq/H/43l5oBf3BAG5nwhG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ECSyAAAANwAAAAPAAAAAAAAAAAAAAAAAJgCAABk&#10;cnMvZG93bnJldi54bWxQSwUGAAAAAAQABAD1AAAAjQMAAAAA&#10;" fillcolor="#cff">
              <v:textbox>
                <w:txbxContent>
                  <w:p w:rsidR="0073519C" w:rsidRPr="00880A85" w:rsidRDefault="0073519C" w:rsidP="00880A85">
                    <w:r w:rsidRPr="00880A85">
                      <w:t xml:space="preserve">Сотрудничество </w:t>
                    </w:r>
                  </w:p>
                  <w:p w:rsidR="0073519C" w:rsidRPr="00880A85" w:rsidRDefault="0073519C" w:rsidP="00880A85">
                    <w:r w:rsidRPr="00880A85">
                      <w:t xml:space="preserve">с предприятиями </w:t>
                    </w:r>
                  </w:p>
                  <w:p w:rsidR="0073519C" w:rsidRPr="00880A85" w:rsidRDefault="0073519C" w:rsidP="00880A85">
                    <w:r w:rsidRPr="00880A85">
                      <w:t>села</w:t>
                    </w:r>
                  </w:p>
                </w:txbxContent>
              </v:textbox>
            </v:roundrect>
            <v:shape id="AutoShape 240" o:spid="_x0000_s1071" type="#_x0000_t32" style="position:absolute;left:5426;top:3708;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241" o:spid="_x0000_s1072" type="#_x0000_t32" style="position:absolute;left:8353;top:3708;width:1018;height:10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242" o:spid="_x0000_s1073" type="#_x0000_t32" style="position:absolute;left:2067;top:3708;width:870;height:10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CYMUAAADcAAAADwAAAGRycy9kb3ducmV2LnhtbESPQWsCMRSE74X+h/AKXopmV6T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9CYMUAAADcAAAADwAAAAAAAAAA&#10;AAAAAAChAgAAZHJzL2Rvd25yZXYueG1sUEsFBgAAAAAEAAQA+QAAAJMDAAAAAA==&#10;"/>
            <v:shape id="AutoShape 243" o:spid="_x0000_s1074" type="#_x0000_t32" style="position:absolute;left:1987;top:5412;width:0;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244" o:spid="_x0000_s1075" type="#_x0000_t32" style="position:absolute;left:5760;top:7331;width:8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245" o:spid="_x0000_s1076" type="#_x0000_t32" style="position:absolute;left:9180;top:6071;width:720;height:1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246" o:spid="_x0000_s1077" type="#_x0000_t32" style="position:absolute;left:1987;top:6726;width:1253;height: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w10:anchorlock/>
          </v:group>
        </w:pict>
      </w:r>
    </w:p>
    <w:p w:rsidR="00880A85" w:rsidRPr="00FC1982" w:rsidRDefault="00880A85" w:rsidP="009F5B44">
      <w:pPr>
        <w:rPr>
          <w:rFonts w:ascii="Times New Roman" w:hAnsi="Times New Roman" w:cs="Times New Roman"/>
          <w:sz w:val="28"/>
          <w:szCs w:val="28"/>
        </w:rPr>
      </w:pPr>
      <w:bookmarkStart w:id="34" w:name="_Toc341547621"/>
      <w:r w:rsidRPr="00FC1982">
        <w:rPr>
          <w:rFonts w:ascii="Times New Roman" w:hAnsi="Times New Roman" w:cs="Times New Roman"/>
          <w:sz w:val="28"/>
          <w:szCs w:val="28"/>
        </w:rPr>
        <w:t>Планируемые результаты:</w:t>
      </w:r>
      <w:bookmarkEnd w:id="34"/>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ценностное отношение к труду и творчеству, человеку труда, трудовым достижениям России и человечества, трудолюбие;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ценностное и творческое отношение к учебному труду;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знания о различных профессиях;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навыки трудового творческого сотрудничества со сверстниками, взрослыми;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осознание приоритета нравственных основ труда, творчества, создания нового;</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опыт участия в различных видах общественно полезной и личностно значимой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потребности и умения выражать себя в различных доступных и наиболее привлекательных для ребенка видах творческой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мотивация к самореализации в социальном творчестве, познавательной и практической, общественно полезной деятельности.</w:t>
      </w:r>
    </w:p>
    <w:p w:rsidR="00880A85" w:rsidRPr="00FC1982" w:rsidRDefault="00880A85" w:rsidP="009F5B44">
      <w:pPr>
        <w:rPr>
          <w:rFonts w:ascii="Times New Roman" w:hAnsi="Times New Roman" w:cs="Times New Roman"/>
          <w:sz w:val="28"/>
          <w:szCs w:val="28"/>
        </w:rPr>
      </w:pPr>
      <w:bookmarkStart w:id="35" w:name="_Toc341547622"/>
      <w:r w:rsidRPr="00FC1982">
        <w:rPr>
          <w:rFonts w:ascii="Times New Roman" w:hAnsi="Times New Roman" w:cs="Times New Roman"/>
          <w:sz w:val="28"/>
          <w:szCs w:val="28"/>
        </w:rPr>
        <w:t>2.3.6.4. Модуль «Я и здоровье»</w:t>
      </w:r>
      <w:bookmarkEnd w:id="35"/>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Направление 4. Формирование ценностного отношения к семье, здоровью и здоровому образу жизни.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Цель: 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880A85" w:rsidRPr="00FC1982" w:rsidRDefault="00880A85" w:rsidP="009F5B44">
      <w:pPr>
        <w:rPr>
          <w:rFonts w:ascii="Times New Roman" w:hAnsi="Times New Roman" w:cs="Times New Roman"/>
          <w:sz w:val="28"/>
          <w:szCs w:val="28"/>
        </w:rPr>
      </w:pPr>
      <w:bookmarkStart w:id="36" w:name="_Toc341547623"/>
      <w:r w:rsidRPr="00FC1982">
        <w:rPr>
          <w:rFonts w:ascii="Times New Roman" w:hAnsi="Times New Roman" w:cs="Times New Roman"/>
          <w:sz w:val="28"/>
          <w:szCs w:val="28"/>
        </w:rPr>
        <w:t>Задачи модуля:</w:t>
      </w:r>
      <w:bookmarkEnd w:id="36"/>
    </w:p>
    <w:p w:rsidR="00880A85" w:rsidRPr="00FC1982" w:rsidRDefault="00880A85" w:rsidP="009F5B44">
      <w:pPr>
        <w:rPr>
          <w:rFonts w:ascii="Times New Roman" w:hAnsi="Times New Roman" w:cs="Times New Roman"/>
          <w:sz w:val="28"/>
          <w:szCs w:val="28"/>
        </w:rPr>
      </w:pPr>
      <w:bookmarkStart w:id="37" w:name="_Toc341547624"/>
      <w:r w:rsidRPr="00FC1982">
        <w:rPr>
          <w:rFonts w:ascii="Times New Roman" w:hAnsi="Times New Roman" w:cs="Times New Roman"/>
          <w:sz w:val="28"/>
          <w:szCs w:val="28"/>
        </w:rPr>
        <w:t>Получение знаний</w:t>
      </w:r>
      <w:bookmarkEnd w:id="37"/>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 здоровом образе жизни и опасностях, угрожающих здоровью людей;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понимание устройства человеческого организма, способы сбережения здоровья;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влияние слова на физическое и психологическое состояние человека («слово может убить, слово может спасти»);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получение опыта укрепления и сбережения здоровья в процессе учебной работы;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осмысленное чередование умственной и физической активности в процессе учебы;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регулярность безопасных физических упражнений, игр на уроках физической культуры, на перемене;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опыт ограждения своего здоровья и здоровья близких людей от вредных факторов окружающей среды;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соблюдение правил личной гигиены, чистоты тела и одежды, корректная помощь в этом младшим, нуждающимся в помощи;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составление и следование здоровьесберегающему режиму дня – учебы, труда и отдыха;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Ценности: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880A85" w:rsidRPr="00FC1982" w:rsidRDefault="00880A85" w:rsidP="009F5B44">
      <w:pPr>
        <w:rPr>
          <w:rFonts w:ascii="Times New Roman" w:hAnsi="Times New Roman" w:cs="Times New Roman"/>
          <w:sz w:val="28"/>
          <w:szCs w:val="28"/>
          <w:lang w:val="en-US"/>
        </w:rPr>
      </w:pPr>
      <w:bookmarkStart w:id="38" w:name="_Toc341547625"/>
      <w:r w:rsidRPr="00FC1982">
        <w:rPr>
          <w:rFonts w:ascii="Times New Roman" w:hAnsi="Times New Roman" w:cs="Times New Roman"/>
          <w:sz w:val="28"/>
          <w:szCs w:val="28"/>
        </w:rPr>
        <w:t>Основные направления работы</w:t>
      </w:r>
      <w:bookmarkEnd w:id="38"/>
    </w:p>
    <w:tbl>
      <w:tblPr>
        <w:tblW w:w="10065" w:type="dxa"/>
        <w:tblCellSpacing w:w="0" w:type="dxa"/>
        <w:tblInd w:w="-336"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2694"/>
        <w:gridCol w:w="7371"/>
      </w:tblGrid>
      <w:tr w:rsidR="00880A85" w:rsidRPr="00FC1982" w:rsidTr="00880A85">
        <w:trPr>
          <w:tblCellSpacing w:w="0" w:type="dxa"/>
        </w:trPr>
        <w:tc>
          <w:tcPr>
            <w:tcW w:w="2694"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Воспитательные задачи</w:t>
            </w:r>
          </w:p>
        </w:tc>
        <w:tc>
          <w:tcPr>
            <w:tcW w:w="7371"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Ключевые дела</w:t>
            </w:r>
          </w:p>
        </w:tc>
      </w:tr>
      <w:tr w:rsidR="00880A85" w:rsidRPr="00FC1982" w:rsidTr="00880A85">
        <w:trPr>
          <w:tblCellSpacing w:w="0" w:type="dxa"/>
        </w:trPr>
        <w:tc>
          <w:tcPr>
            <w:tcW w:w="2694"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создание условий для сохранения физического, психического, духовного и нравственного здоровья учащихся;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негативного отношения к вредным привычкам;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пропаганда физической культуры и здорового образа жизни.</w:t>
            </w:r>
          </w:p>
        </w:tc>
        <w:tc>
          <w:tcPr>
            <w:tcW w:w="7371"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День Здоровья;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система профилактических мер по ПДД «Безопасное колесо» и ОБЖ;</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всемирный день отказа от курения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беседы врача с обучающимися «Здоровый образ жизни», «Профилактика простудных заболеваний»;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Спортивные мероприятия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Просмотр фильмов о здоровом образе жизни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участие в массовых мероприятиях памяти «День защиты детей»;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акция «Внимание – дети!» по профилактике дорожно-транспортного травматизма;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вовлечение учащихся в кружки и спортивные секции.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Игра «Зарница»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Тематические классные часы на тему здоровья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Акция «Брось сигаретку, получи конфетку»</w:t>
            </w:r>
          </w:p>
        </w:tc>
      </w:tr>
    </w:tbl>
    <w:p w:rsidR="00880A85" w:rsidRPr="00FC1982" w:rsidRDefault="00880A85" w:rsidP="009F5B44">
      <w:pPr>
        <w:rPr>
          <w:rFonts w:ascii="Times New Roman" w:hAnsi="Times New Roman" w:cs="Times New Roman"/>
          <w:sz w:val="28"/>
          <w:szCs w:val="28"/>
        </w:rPr>
      </w:pPr>
      <w:bookmarkStart w:id="39" w:name="_Toc341547626"/>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Совместная педагогическая деятельность семьи и школы:</w:t>
      </w:r>
      <w:bookmarkEnd w:id="39"/>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родительские собрания по профилактике табакокурения, наркомании, сквернословия, детского дорожно-транспортного травматизма;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беседы на тему: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информационной безопасности и духовного здоровья детей;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безопасности детей в лесу, на водоемах и т.д.;</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консультации психолога, логопеда, учителей физической культуры по вопросам здоровьесбережения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совместный праздник для детей и родителей «Мама, папа, я – спортивная семья».</w:t>
      </w:r>
    </w:p>
    <w:p w:rsidR="00880A85" w:rsidRPr="00FC1982" w:rsidRDefault="00880A85" w:rsidP="009F5B44">
      <w:pPr>
        <w:rPr>
          <w:rFonts w:ascii="Times New Roman" w:hAnsi="Times New Roman" w:cs="Times New Roman"/>
          <w:sz w:val="28"/>
          <w:szCs w:val="28"/>
        </w:rPr>
      </w:pPr>
      <w:bookmarkStart w:id="40" w:name="_Toc341547627"/>
      <w:r w:rsidRPr="00FC1982">
        <w:rPr>
          <w:rFonts w:ascii="Times New Roman" w:hAnsi="Times New Roman" w:cs="Times New Roman"/>
          <w:sz w:val="28"/>
          <w:szCs w:val="28"/>
        </w:rPr>
        <w:t>Пути реализации модуля «Я и здоровье»</w:t>
      </w:r>
      <w:bookmarkEnd w:id="40"/>
    </w:p>
    <w:p w:rsidR="00880A85" w:rsidRPr="00FC1982" w:rsidRDefault="004807F1" w:rsidP="009F5B44">
      <w:pPr>
        <w:rPr>
          <w:rFonts w:ascii="Times New Roman" w:hAnsi="Times New Roman" w:cs="Times New Roman"/>
          <w:sz w:val="28"/>
          <w:szCs w:val="28"/>
          <w:lang w:val="en-US"/>
        </w:rPr>
      </w:pPr>
      <w:r>
        <w:rPr>
          <w:rFonts w:ascii="Times New Roman" w:hAnsi="Times New Roman" w:cs="Times New Roman"/>
          <w:noProof/>
          <w:sz w:val="28"/>
          <w:szCs w:val="28"/>
          <w:lang w:eastAsia="zh-CN"/>
        </w:rPr>
      </w:r>
      <w:r>
        <w:rPr>
          <w:rFonts w:ascii="Times New Roman" w:hAnsi="Times New Roman" w:cs="Times New Roman"/>
          <w:noProof/>
          <w:sz w:val="28"/>
          <w:szCs w:val="28"/>
          <w:lang w:eastAsia="zh-CN"/>
        </w:rPr>
        <w:pict>
          <v:group id="Группа 218" o:spid="_x0000_s1078" style="width:6in;height:244.55pt;mso-position-horizontal-relative:char;mso-position-vertical-relative:line" coordorigin="918,5900" coordsize="8820,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">
            <v:roundrect id="AutoShape 214" o:spid="_x0000_s1079" style="position:absolute;left:4162;top:7629;width:2754;height:9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gEcQA&#10;AADcAAAADwAAAGRycy9kb3ducmV2LnhtbESP3WrCQBSE7wu+w3IE7+pGkVKjq4hQbXsTjD7AIXvy&#10;g9mzIbvdxD59t1Do5TAz3zDb/WhaEah3jWUFi3kCgriwuuFKwe369vwKwnlkja1lUvAgB/vd5GmL&#10;qbYDXyjkvhIRwi5FBbX3XSqlK2oy6Oa2I45eaXuDPsq+krrHIcJNK5dJ8iINNhwXauzoWFNxz7+M&#10;ghHPH5+crcrvLMuHcCqyEM6lUrPpeNiA8DT6//Bf+10rWC7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4BHEAAAA3AAAAA8AAAAAAAAAAAAAAAAAmAIAAGRycy9k&#10;b3ducmV2LnhtbFBLBQYAAAAABAAEAPUAAACJAwAAAAA=&#10;" fillcolor="#00b0f0" strokecolor="#f2f2f2" strokeweight="3pt">
              <v:shadow on="t" color="#622423" opacity=".5" offset="1pt"/>
              <v:textbox>
                <w:txbxContent>
                  <w:p w:rsidR="0073519C" w:rsidRPr="00880A85" w:rsidRDefault="0073519C" w:rsidP="00880A85">
                    <w:r w:rsidRPr="00880A85">
                      <w:t xml:space="preserve">Модуль </w:t>
                    </w:r>
                  </w:p>
                  <w:p w:rsidR="0073519C" w:rsidRPr="00880A85" w:rsidRDefault="0073519C" w:rsidP="00880A85">
                    <w:r w:rsidRPr="00880A85">
                      <w:t>«Я и здоровье»</w:t>
                    </w:r>
                  </w:p>
                </w:txbxContent>
              </v:textbox>
            </v:roundrect>
            <v:roundrect id="AutoShape 215" o:spid="_x0000_s1080" style="position:absolute;left:7546;top:8175;width:2192;height:9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H6cIA&#10;AADcAAAADwAAAGRycy9kb3ducmV2LnhtbERPy2oCMRTdF/yHcIVuimacRamjUXyClC5aFdeXyXUy&#10;OLkZkqgzf98sCl0eznu+7GwjHuRD7VjBZJyBIC6drrlScD7tRx8gQkTW2DgmBT0FWC4GL3MstHvy&#10;Dz2OsRIphEOBCkyMbSFlKA1ZDGPXEifu6rzFmKCvpPb4TOG2kXmWvUuLNacGgy1tDJW3490qOJ39&#10;fve1/TysJ2/felqbi+z7XKnXYbeagYjUxX/xn/ugFeR5mp/Op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8fpwgAAANwAAAAPAAAAAAAAAAAAAAAAAJgCAABkcnMvZG93&#10;bnJldi54bWxQSwUGAAAAAAQABAD1AAAAhwMAAAAA&#10;" fillcolor="#fbd4b4">
              <v:textbox>
                <w:txbxContent>
                  <w:p w:rsidR="0073519C" w:rsidRPr="00880A85" w:rsidRDefault="0073519C" w:rsidP="00880A85">
                    <w:r w:rsidRPr="00880A85">
                      <w:t>Детский оздоровительный лагерь «ЛЕТО»</w:t>
                    </w:r>
                  </w:p>
                </w:txbxContent>
              </v:textbox>
            </v:roundrect>
            <v:roundrect id="AutoShape 216" o:spid="_x0000_s1081" style="position:absolute;left:2724;top:9264;width:2489;height: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dohsUA&#10;AADcAAAADwAAAGRycy9kb3ducmV2LnhtbESPQWvCQBSE70L/w/IKvZmNgVZJXUWE2Ba8GLXnR/aZ&#10;pM2+jdlV4793BcHjMDPfMNN5bxpxps7VlhWMohgEcWF1zaWC3TYbTkA4j6yxsUwKruRgPnsZTDHV&#10;9sIbOue+FAHCLkUFlfdtKqUrKjLoItsSB+9gO4M+yK6UusNLgJtGJnH8IQ3WHBYqbGlZUfGfn4yC&#10;jRn/Jfly/Z4dFj/Z15F+9+1ppdTba7/4BOGp98/wo/2tFSTJCO5nw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2iGxQAAANwAAAAPAAAAAAAAAAAAAAAAAJgCAABkcnMv&#10;ZG93bnJldi54bWxQSwUGAAAAAAQABAD1AAAAigMAAAAA&#10;" fillcolor="#eeece1">
              <v:textbox>
                <w:txbxContent>
                  <w:p w:rsidR="0073519C" w:rsidRPr="00880A85" w:rsidRDefault="0073519C" w:rsidP="00880A85">
                    <w:r w:rsidRPr="00880A85">
                      <w:t>Психологическая поддержка ученика-родителя-учителя</w:t>
                    </w:r>
                  </w:p>
                </w:txbxContent>
              </v:textbox>
            </v:roundrect>
            <v:roundrect id="AutoShape 217" o:spid="_x0000_s1082" style="position:absolute;left:918;top:8245;width:2489;height: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15sMA&#10;AADcAAAADwAAAGRycy9kb3ducmV2LnhtbESPQWvCQBSE74X+h+UVeqsb91A0dRURCrlqRXt8yT6T&#10;YPZtyL7GtL++KxR6HGbmG2a1mXynRhpiG9jCfJaBIq6Ca7m2cPx4f1mAioLssAtMFr4pwmb9+LDC&#10;3IUb72k8SK0ShGOOFhqRPtc6Vg15jLPQEyfvEgaPkuRQazfgLcF9p02WvWqPLaeFBnvaNVRdD1/e&#10;wnUvy0o+z8dCj4Uu3an8MafS2uenafsGSmiS//Bfu3AWjDFwP5O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815sMAAADcAAAADwAAAAAAAAAAAAAAAACYAgAAZHJzL2Rv&#10;d25yZXYueG1sUEsFBgAAAAAEAAQA9QAAAIgDAAAAAA==&#10;" fillcolor="#cfc">
              <v:textbox>
                <w:txbxContent>
                  <w:p w:rsidR="0073519C" w:rsidRPr="00880A85" w:rsidRDefault="0073519C" w:rsidP="00880A85">
                    <w:r w:rsidRPr="00880A85">
                      <w:t xml:space="preserve">Работа </w:t>
                    </w:r>
                  </w:p>
                  <w:p w:rsidR="0073519C" w:rsidRPr="00880A85" w:rsidRDefault="0073519C" w:rsidP="00880A85">
                    <w:r w:rsidRPr="00880A85">
                      <w:t>спортивных секций</w:t>
                    </w:r>
                  </w:p>
                </w:txbxContent>
              </v:textbox>
            </v:roundrect>
            <v:roundrect id="AutoShape 218" o:spid="_x0000_s1083" style="position:absolute;left:2700;top:6017;width:2566;height:13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1fN8IA&#10;AADcAAAADwAAAGRycy9kb3ducmV2LnhtbESPS2sCMRSF9wX/Q7iCu5pxBKmjUVQoFLrxhetLcp0Z&#10;nNyMSUan/74pCF0ezuPjLNe9bcSDfKgdK5iMMxDE2pmaSwXn0+f7B4gQkQ02jknBDwVYrwZvSyyM&#10;e/KBHsdYijTCoUAFVYxtIWXQFVkMY9cSJ+/qvMWYpC+l8fhM47aReZbNpMWaE6HClnYV6duxs4nb&#10;5fe5/w5bXZ4mel93Gz+77JUaDfvNAkSkPv6HX+0voyDPp/B3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V83wgAAANwAAAAPAAAAAAAAAAAAAAAAAJgCAABkcnMvZG93&#10;bnJldi54bWxQSwUGAAAAAAQABAD1AAAAhwMAAAAA&#10;" fillcolor="#ffc">
              <v:textbox>
                <w:txbxContent>
                  <w:p w:rsidR="0073519C" w:rsidRPr="00880A85" w:rsidRDefault="0073519C" w:rsidP="00880A85">
                    <w:r w:rsidRPr="00880A85">
                      <w:t>Включение воспитательных задач</w:t>
                    </w:r>
                  </w:p>
                  <w:p w:rsidR="0073519C" w:rsidRPr="00880A85" w:rsidRDefault="0073519C" w:rsidP="00880A85">
                    <w:r w:rsidRPr="00880A85">
                      <w:t>в урочную деятельность (уроки ОБЖ, физкультуры)</w:t>
                    </w:r>
                  </w:p>
                </w:txbxContent>
              </v:textbox>
            </v:roundrect>
            <v:roundrect id="AutoShape 219" o:spid="_x0000_s1084" style="position:absolute;left:5783;top:9278;width:2489;height:9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x68UA&#10;AADcAAAADwAAAGRycy9kb3ducmV2LnhtbESP3WrCQBSE7wt9h+UUvKsbo4imrlKFQEHxH4t3h+wx&#10;Cc2eDdmtxrd3hUIvh5n5hpnMWlOJKzWutKyg141AEGdWl5wrOB7S9xEI55E1VpZJwZ0czKavLxNM&#10;tL3xjq57n4sAYZeggsL7OpHSZQUZdF1bEwfvYhuDPsgml7rBW4CbSsZRNJQGSw4LBda0KCj72f8a&#10;BVX6TdueT7fL9YpG4/5md0rPc6U6b+3nBwhPrf8P/7W/tII4HsD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HHrxQAAANwAAAAPAAAAAAAAAAAAAAAAAJgCAABkcnMv&#10;ZG93bnJldi54bWxQSwUGAAAAAAQABAD1AAAAigMAAAAA&#10;" fillcolor="#e5dfec">
              <v:textbox>
                <w:txbxContent>
                  <w:p w:rsidR="0073519C" w:rsidRPr="00880A85" w:rsidRDefault="0073519C" w:rsidP="00880A85">
                    <w:r w:rsidRPr="00880A85">
                      <w:t>Профилактическая программа «СОС»</w:t>
                    </w:r>
                  </w:p>
                </w:txbxContent>
              </v:textbox>
            </v:roundrect>
            <v:roundrect id="AutoShape 220" o:spid="_x0000_s1085" style="position:absolute;left:918;top:7197;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5sMA&#10;AADcAAAADwAAAGRycy9kb3ducmV2LnhtbESP0YrCMBRE3xf8h3AF39a0BcWtRhFB0AdFXT/g2lzb&#10;YnNTkqh1v34jLOzjMDNnmNmiM414kPO1ZQXpMAFBXFhdc6ng/L3+nIDwAVljY5kUvMjDYt77mGGu&#10;7ZOP9DiFUkQI+xwVVCG0uZS+qMigH9qWOHpX6wyGKF0ptcNnhJtGZkkylgZrjgsVtrSqqLid7kbB&#10;JF0f9su6O/7wZfdFZ+fSbeKUGvS75RREoC78h//aG60gy0bwPh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g5sMAAADcAAAADwAAAAAAAAAAAAAAAACYAgAAZHJzL2Rv&#10;d25yZXYueG1sUEsFBgAAAAAEAAQA9QAAAIgDAAAAAA==&#10;" fillcolor="#fcc">
              <v:textbox>
                <w:txbxContent>
                  <w:p w:rsidR="0073519C" w:rsidRPr="00880A85" w:rsidRDefault="0073519C" w:rsidP="00880A85">
                    <w:r w:rsidRPr="00880A85">
                      <w:t>Внеурочная деятельность «Формирование культуры здоровья»</w:t>
                    </w:r>
                  </w:p>
                </w:txbxContent>
              </v:textbox>
            </v:roundrect>
            <v:roundrect id="AutoShape 221" o:spid="_x0000_s1086" style="position:absolute;left:7200;top:7085;width:2527;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HJMcA&#10;AADcAAAADwAAAGRycy9kb3ducmV2LnhtbESPT2vCQBTE7wW/w/IEL6KbBvxDdBWxCL1UUFvF2yP7&#10;mg3Nvg3ZrUn99N2C0OMwM79hluvOVuJGjS8dK3geJyCIc6dLLhS8n3ajOQgfkDVWjknBD3lYr3pP&#10;S8y0a/lAt2MoRISwz1CBCaHOpPS5IYt+7Gri6H26xmKIsimkbrCNcFvJNEmm0mLJccFgTVtD+dfx&#10;2yq4XieTsr2Y+dt5+PFyobOb7e9OqUG/2yxABOrCf/jRftUK0nQK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hyTHAAAA3AAAAA8AAAAAAAAAAAAAAAAAmAIAAGRy&#10;cy9kb3ducmV2LnhtbFBLBQYAAAAABAAEAPUAAACMAwAAAAA=&#10;" fillcolor="#fcf">
              <v:textbox>
                <w:txbxContent>
                  <w:p w:rsidR="0073519C" w:rsidRPr="00880A85" w:rsidRDefault="0073519C" w:rsidP="00880A85">
                    <w:r w:rsidRPr="00880A85">
                      <w:t>Сотрудничество с районной больницей,  отделом полиции, КДН,ПДН</w:t>
                    </w:r>
                  </w:p>
                </w:txbxContent>
              </v:textbox>
            </v:roundrect>
            <v:roundrect id="AutoShape 222" o:spid="_x0000_s1087" style="position:absolute;left:5720;top:5900;width:2489;height:9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7RcYA&#10;AADcAAAADwAAAGRycy9kb3ducmV2LnhtbESPW2vCQBSE3wX/w3KEvunGFKpEVwm9UQpKveLjIXtM&#10;gtmzIbua+O+7QqGPw8x8w8yXnanEjRpXWlYwHkUgiDOrS84V7HcfwykI55E1VpZJwZ0cLBf93hwT&#10;bVve0G3rcxEg7BJUUHhfJ1K6rCCDbmRr4uCdbWPQB9nkUjfYBripZBxFL9JgyWGhwJpeC8ou26tR&#10;cPp+PnbXzfpn1U7eV2/1Lj1cPlOlngZdOgPhqfP/4b/2l1YQxxN4nA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7RcYAAADcAAAADwAAAAAAAAAAAAAAAACYAgAAZHJz&#10;L2Rvd25yZXYueG1sUEsFBgAAAAAEAAQA9QAAAIsDAAAAAA==&#10;" fillcolor="#cff">
              <v:textbox>
                <w:txbxContent>
                  <w:p w:rsidR="0073519C" w:rsidRPr="00880A85" w:rsidRDefault="0073519C" w:rsidP="00880A85">
                    <w:r w:rsidRPr="00880A85">
                      <w:t xml:space="preserve">Организованная система КТД </w:t>
                    </w:r>
                  </w:p>
                  <w:p w:rsidR="0073519C" w:rsidRPr="00880A85" w:rsidRDefault="0073519C" w:rsidP="00880A85">
                    <w:r w:rsidRPr="00880A85">
                      <w:t>по здоровьесбережению</w:t>
                    </w:r>
                  </w:p>
                </w:txbxContent>
              </v:textbox>
            </v:roundrect>
            <v:shape id="AutoShape 223" o:spid="_x0000_s1088" type="#_x0000_t32" style="position:absolute;left:5213;top:6350;width: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224" o:spid="_x0000_s1089" type="#_x0000_t32" style="position:absolute;left:1733;top:6350;width:914;height: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OWKcQAAADcAAAADwAAAGRycy9kb3ducmV2LnhtbESPQWvCQBSE74L/YXmCF9FNchBNXaUI&#10;BfFQUHPw+Nh9TUKzb+PuNqb/vlso9DjMzDfM7jDaTgzkQ+tYQb7KQBBrZ1quFVS3t+UGRIjIBjvH&#10;pOCbAhz208kOS+OefKHhGmuRIBxKVNDE2JdSBt2QxbByPXHyPpy3GJP0tTQenwluO1lk2VpabDkt&#10;NNjTsSH9ef2yCtpz9V4Ni0f0enPO7z4Pt3unlZrPxtcXEJHG+B/+a5+MgqLYwu+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5YpxAAAANwAAAAPAAAAAAAAAAAA&#10;AAAAAKECAABkcnMvZG93bnJldi54bWxQSwUGAAAAAAQABAD5AAAAkgMAAAAA&#10;"/>
            <v:shape id="AutoShape 225" o:spid="_x0000_s1090" type="#_x0000_t32" style="position:absolute;left:1630;top:7877;width:11;height: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226" o:spid="_x0000_s1091" type="#_x0000_t32" style="position:absolute;left:1733;top:8925;width:991;height:7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227" o:spid="_x0000_s1092" type="#_x0000_t32" style="position:absolute;left:5213;top:9680;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228" o:spid="_x0000_s1093" type="#_x0000_t32" style="position:absolute;left:8209;top:6350;width:978;height: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29" o:spid="_x0000_s1094" type="#_x0000_t32" style="position:absolute;left:9279;top:7877;width:12;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30" o:spid="_x0000_s1095" type="#_x0000_t32" style="position:absolute;left:8272;top:9104;width:1019;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K8cUAAADcAAAADwAAAGRycy9kb3ducmV2LnhtbESPQWsCMRSE74X+h/AKXopmV6n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cK8cUAAADcAAAADwAAAAAAAAAA&#10;AAAAAAChAgAAZHJzL2Rvd25yZXYueG1sUEsFBgAAAAAEAAQA+QAAAJMDAAAAAA==&#10;"/>
            <w10:anchorlock/>
          </v:group>
        </w:pict>
      </w:r>
    </w:p>
    <w:p w:rsidR="00880A85" w:rsidRPr="00FC1982" w:rsidRDefault="00880A85" w:rsidP="009F5B44">
      <w:pPr>
        <w:rPr>
          <w:rFonts w:ascii="Times New Roman" w:hAnsi="Times New Roman" w:cs="Times New Roman"/>
          <w:sz w:val="28"/>
          <w:szCs w:val="28"/>
        </w:rPr>
      </w:pPr>
      <w:bookmarkStart w:id="41" w:name="_Toc341547628"/>
      <w:r w:rsidRPr="00FC1982">
        <w:rPr>
          <w:rFonts w:ascii="Times New Roman" w:hAnsi="Times New Roman" w:cs="Times New Roman"/>
          <w:sz w:val="28"/>
          <w:szCs w:val="28"/>
        </w:rPr>
        <w:t>Планируемые результаты:</w:t>
      </w:r>
      <w:bookmarkEnd w:id="41"/>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80A85" w:rsidRPr="00FC1982" w:rsidRDefault="00880A85" w:rsidP="009F5B44">
      <w:pPr>
        <w:rPr>
          <w:rFonts w:ascii="Times New Roman" w:hAnsi="Times New Roman" w:cs="Times New Roman"/>
          <w:sz w:val="28"/>
          <w:szCs w:val="28"/>
        </w:rPr>
      </w:pPr>
      <w:bookmarkStart w:id="42" w:name="_Toc341547629"/>
      <w:r w:rsidRPr="00FC1982">
        <w:rPr>
          <w:rFonts w:ascii="Times New Roman" w:hAnsi="Times New Roman" w:cs="Times New Roman"/>
          <w:sz w:val="28"/>
          <w:szCs w:val="28"/>
        </w:rPr>
        <w:t>Формируемые компетенции:</w:t>
      </w:r>
      <w:bookmarkEnd w:id="42"/>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ценностное отношение к своему здоровью, здоровью близких и окружающих людей;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личный опыт здоровьесберегающей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знания о роли физической культуры и спорта для здоровья человека, его образования, труда и творчества;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знания о возможном негативном влиянии компьютерных игр, телевидения, рекламы на здоровье человека.</w:t>
      </w:r>
    </w:p>
    <w:p w:rsidR="00880A85" w:rsidRPr="00FC1982" w:rsidRDefault="00880A85" w:rsidP="009F5B44">
      <w:pPr>
        <w:rPr>
          <w:rFonts w:ascii="Times New Roman" w:hAnsi="Times New Roman" w:cs="Times New Roman"/>
          <w:sz w:val="28"/>
          <w:szCs w:val="28"/>
        </w:rPr>
      </w:pPr>
      <w:bookmarkStart w:id="43" w:name="_Toc341547630"/>
      <w:r w:rsidRPr="00FC1982">
        <w:rPr>
          <w:rFonts w:ascii="Times New Roman" w:hAnsi="Times New Roman" w:cs="Times New Roman"/>
          <w:sz w:val="28"/>
          <w:szCs w:val="28"/>
        </w:rPr>
        <w:t>2.3.6.5. Модуль «Я и природа»</w:t>
      </w:r>
      <w:bookmarkEnd w:id="43"/>
    </w:p>
    <w:p w:rsidR="00880A85" w:rsidRPr="00FC1982" w:rsidRDefault="00880A85" w:rsidP="009F5B44">
      <w:pPr>
        <w:rPr>
          <w:rFonts w:ascii="Times New Roman" w:hAnsi="Times New Roman" w:cs="Times New Roman"/>
          <w:sz w:val="28"/>
          <w:szCs w:val="28"/>
        </w:rPr>
      </w:pPr>
      <w:bookmarkStart w:id="44" w:name="_Toc341547631"/>
      <w:r w:rsidRPr="00FC1982">
        <w:rPr>
          <w:rFonts w:ascii="Times New Roman" w:hAnsi="Times New Roman" w:cs="Times New Roman"/>
          <w:sz w:val="28"/>
          <w:szCs w:val="28"/>
        </w:rPr>
        <w:t>Направление 5. Воспитание ценностного отношения к природе, окружающей среде.</w:t>
      </w:r>
      <w:bookmarkEnd w:id="44"/>
    </w:p>
    <w:p w:rsidR="00880A85" w:rsidRPr="00FC1982" w:rsidRDefault="00880A85" w:rsidP="009F5B44">
      <w:pPr>
        <w:rPr>
          <w:rFonts w:ascii="Times New Roman" w:hAnsi="Times New Roman" w:cs="Times New Roman"/>
          <w:sz w:val="28"/>
          <w:szCs w:val="28"/>
        </w:rPr>
      </w:pPr>
      <w:bookmarkStart w:id="45" w:name="_Toc341547632"/>
      <w:r w:rsidRPr="00FC1982">
        <w:rPr>
          <w:rFonts w:ascii="Times New Roman" w:hAnsi="Times New Roman" w:cs="Times New Roman"/>
          <w:sz w:val="28"/>
          <w:szCs w:val="28"/>
        </w:rPr>
        <w:t>Задачи модуля:</w:t>
      </w:r>
      <w:bookmarkEnd w:id="45"/>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развитие интереса к природе, природным явлениям и формам жизни, понимание активной роли человека в природе;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ценностное отношение к природе и всем формам жизни;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элементарный опыт природоохранительной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бережное отношение к растениям и животным.</w:t>
      </w:r>
    </w:p>
    <w:p w:rsidR="00880A85" w:rsidRPr="00FC1982" w:rsidRDefault="00880A85" w:rsidP="009F5B44">
      <w:pPr>
        <w:rPr>
          <w:rFonts w:ascii="Times New Roman" w:hAnsi="Times New Roman" w:cs="Times New Roman"/>
          <w:sz w:val="28"/>
          <w:szCs w:val="28"/>
        </w:rPr>
      </w:pPr>
      <w:bookmarkStart w:id="46" w:name="_Toc341547633"/>
      <w:r w:rsidRPr="00FC1982">
        <w:rPr>
          <w:rFonts w:ascii="Times New Roman" w:hAnsi="Times New Roman" w:cs="Times New Roman"/>
          <w:sz w:val="28"/>
          <w:szCs w:val="28"/>
        </w:rPr>
        <w:t xml:space="preserve">Ценности: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родная земля; заповедная природа; планета Земля; экологическое сознание.</w:t>
      </w:r>
      <w:bookmarkEnd w:id="46"/>
    </w:p>
    <w:p w:rsidR="00880A85" w:rsidRPr="00FC1982" w:rsidRDefault="00880A85" w:rsidP="009F5B44">
      <w:pPr>
        <w:rPr>
          <w:rFonts w:ascii="Times New Roman" w:hAnsi="Times New Roman" w:cs="Times New Roman"/>
          <w:sz w:val="28"/>
          <w:szCs w:val="28"/>
          <w:lang w:val="en-US"/>
        </w:rPr>
      </w:pPr>
      <w:bookmarkStart w:id="47" w:name="_Toc341547634"/>
      <w:r w:rsidRPr="00FC1982">
        <w:rPr>
          <w:rFonts w:ascii="Times New Roman" w:hAnsi="Times New Roman" w:cs="Times New Roman"/>
          <w:sz w:val="28"/>
          <w:szCs w:val="28"/>
        </w:rPr>
        <w:t>Основные направления работы</w:t>
      </w:r>
      <w:bookmarkEnd w:id="47"/>
    </w:p>
    <w:tbl>
      <w:tblPr>
        <w:tblW w:w="9923" w:type="dxa"/>
        <w:tblCellSpacing w:w="0" w:type="dxa"/>
        <w:tblInd w:w="-19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253"/>
        <w:gridCol w:w="5670"/>
      </w:tblGrid>
      <w:tr w:rsidR="00880A85" w:rsidRPr="00FC1982" w:rsidTr="00880A85">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Воспитательные задачи</w:t>
            </w:r>
          </w:p>
        </w:tc>
        <w:tc>
          <w:tcPr>
            <w:tcW w:w="5670"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Ключевые дела</w:t>
            </w:r>
          </w:p>
        </w:tc>
      </w:tr>
      <w:tr w:rsidR="00880A85" w:rsidRPr="00FC1982" w:rsidTr="00880A85">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понимания взаимосвязей между человеком, обществом, природой;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гуманистического отношения к людям;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эстетического отношения учащихся к окружающей среде и труду как источнику радости и творчества людей;</w:t>
            </w:r>
          </w:p>
          <w:p w:rsidR="00880A85" w:rsidRPr="00FC1982" w:rsidRDefault="00880A85" w:rsidP="009F5B44">
            <w:pPr>
              <w:rPr>
                <w:rFonts w:ascii="Times New Roman" w:hAnsi="Times New Roman" w:cs="Times New Roman"/>
                <w:sz w:val="28"/>
                <w:szCs w:val="28"/>
                <w:lang w:val="en-US"/>
              </w:rPr>
            </w:pPr>
            <w:r w:rsidRPr="00FC1982">
              <w:rPr>
                <w:rFonts w:ascii="Times New Roman" w:hAnsi="Times New Roman" w:cs="Times New Roman"/>
                <w:sz w:val="28"/>
                <w:szCs w:val="28"/>
              </w:rPr>
              <w:t>воспитание экологической  грамотности.</w:t>
            </w:r>
          </w:p>
        </w:tc>
        <w:tc>
          <w:tcPr>
            <w:tcW w:w="5670"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тематические классные часы, посвященные проблемам экологии;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экскурсий в природу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посещение музея;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экологические субботники;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классные часы «Школа экологической грамотности»;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и проведение походов выходного дня;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участие в экологических конкурсах;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участие в районных, краевых конкурсах, олимпиадах проектно-исследовательских работ по экологии;</w:t>
            </w:r>
          </w:p>
          <w:p w:rsidR="00880A85" w:rsidRPr="00FC1982" w:rsidRDefault="00880A85" w:rsidP="009F5B44">
            <w:pPr>
              <w:rPr>
                <w:rFonts w:ascii="Times New Roman" w:hAnsi="Times New Roman" w:cs="Times New Roman"/>
                <w:sz w:val="28"/>
                <w:szCs w:val="28"/>
                <w:lang w:val="en-US"/>
              </w:rPr>
            </w:pPr>
            <w:r w:rsidRPr="00FC1982">
              <w:rPr>
                <w:rFonts w:ascii="Times New Roman" w:hAnsi="Times New Roman" w:cs="Times New Roman"/>
                <w:sz w:val="28"/>
                <w:szCs w:val="28"/>
              </w:rPr>
              <w:t>конкурс «Покормите птиц зимой»;</w:t>
            </w:r>
          </w:p>
        </w:tc>
      </w:tr>
    </w:tbl>
    <w:p w:rsidR="00880A85" w:rsidRPr="00FC1982" w:rsidRDefault="00880A85" w:rsidP="009F5B44">
      <w:pPr>
        <w:rPr>
          <w:rFonts w:ascii="Times New Roman" w:hAnsi="Times New Roman" w:cs="Times New Roman"/>
          <w:sz w:val="28"/>
          <w:szCs w:val="28"/>
        </w:rPr>
      </w:pPr>
      <w:bookmarkStart w:id="48" w:name="_Toc341547635"/>
      <w:r w:rsidRPr="00FC1982">
        <w:rPr>
          <w:rFonts w:ascii="Times New Roman" w:hAnsi="Times New Roman" w:cs="Times New Roman"/>
          <w:sz w:val="28"/>
          <w:szCs w:val="28"/>
        </w:rPr>
        <w:t>Совместная педагогическая деятельность семьи и школы:</w:t>
      </w:r>
      <w:bookmarkEnd w:id="48"/>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тематические классные родительские собрания;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совместные проекты с родителями « «Домик для птиц»;</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привлечение родителей для совместной работы во внеурочное время.</w:t>
      </w:r>
    </w:p>
    <w:p w:rsidR="00880A85" w:rsidRPr="00FC1982" w:rsidRDefault="00880A85" w:rsidP="009F5B44">
      <w:pPr>
        <w:rPr>
          <w:rFonts w:ascii="Times New Roman" w:hAnsi="Times New Roman" w:cs="Times New Roman"/>
          <w:sz w:val="28"/>
          <w:szCs w:val="28"/>
        </w:rPr>
      </w:pPr>
      <w:bookmarkStart w:id="49" w:name="_Toc341547636"/>
      <w:r w:rsidRPr="00FC1982">
        <w:rPr>
          <w:rFonts w:ascii="Times New Roman" w:hAnsi="Times New Roman" w:cs="Times New Roman"/>
          <w:sz w:val="28"/>
          <w:szCs w:val="28"/>
        </w:rPr>
        <w:t>Пути реализации модуля «Я и природа»</w:t>
      </w:r>
      <w:bookmarkEnd w:id="49"/>
    </w:p>
    <w:p w:rsidR="00880A85" w:rsidRPr="00FC1982" w:rsidRDefault="00880A85" w:rsidP="009F5B44">
      <w:pPr>
        <w:rPr>
          <w:rFonts w:ascii="Times New Roman" w:hAnsi="Times New Roman" w:cs="Times New Roman"/>
          <w:sz w:val="28"/>
          <w:szCs w:val="28"/>
        </w:rPr>
      </w:pPr>
    </w:p>
    <w:p w:rsidR="00880A85" w:rsidRPr="00FC1982" w:rsidRDefault="004807F1" w:rsidP="009F5B44">
      <w:pPr>
        <w:rPr>
          <w:rFonts w:ascii="Times New Roman" w:hAnsi="Times New Roman" w:cs="Times New Roman"/>
          <w:sz w:val="28"/>
          <w:szCs w:val="28"/>
          <w:lang w:val="en-US"/>
        </w:rPr>
      </w:pPr>
      <w:r>
        <w:rPr>
          <w:rFonts w:ascii="Times New Roman" w:hAnsi="Times New Roman" w:cs="Times New Roman"/>
          <w:noProof/>
          <w:sz w:val="28"/>
          <w:szCs w:val="28"/>
          <w:lang w:eastAsia="zh-CN"/>
        </w:rPr>
      </w:r>
      <w:r>
        <w:rPr>
          <w:rFonts w:ascii="Times New Roman" w:hAnsi="Times New Roman" w:cs="Times New Roman"/>
          <w:noProof/>
          <w:sz w:val="28"/>
          <w:szCs w:val="28"/>
          <w:lang w:eastAsia="zh-CN"/>
        </w:rPr>
        <w:pict>
          <v:group id="Группа 200" o:spid="_x0000_s1096" style="width:450.2pt;height:292.55pt;mso-position-horizontal-relative:char;mso-position-vertical-relative:line" coordorigin="893,11351" coordsize="9080,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">
            <v:roundrect id="AutoShape 196" o:spid="_x0000_s1097" style="position:absolute;left:4329;top:13092;width:2754;height:10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nmsYA&#10;AADcAAAADwAAAGRycy9kb3ducmV2LnhtbESPW2vCQBSE3wX/w3IE38xGC6WkWaUVC30RrBfs4yF7&#10;cmmzZ9Psqkl+fbdQ8HGYmW+YdNWZWlypdZVlBfMoBkGcWV1xoeB4eJs9gXAeWWNtmRT05GC1HI9S&#10;TLS98Qdd974QAcIuQQWl900ipctKMugi2xAHL7etQR9kW0jd4i3ATS0XcfwoDVYcFkpsaF1S9r2/&#10;GAXF5pS/yp9Pdg/nXddv9ZAN/KXUdNK9PIPw1Pl7+L/9rhUs4j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nmsYAAADcAAAADwAAAAAAAAAAAAAAAACYAgAAZHJz&#10;L2Rvd25yZXYueG1sUEsFBgAAAAAEAAQA9QAAAIsDAAAAAA==&#10;" fillcolor="#0c6" strokecolor="#f2f2f2" strokeweight="3pt">
              <v:shadow on="t" color="#622423" opacity=".5" offset="1pt"/>
              <v:textbox>
                <w:txbxContent>
                  <w:p w:rsidR="0073519C" w:rsidRPr="00880A85" w:rsidRDefault="0073519C" w:rsidP="00880A85">
                    <w:r w:rsidRPr="00880A85">
                      <w:t>Модуль</w:t>
                    </w:r>
                  </w:p>
                  <w:p w:rsidR="0073519C" w:rsidRPr="00880A85" w:rsidRDefault="0073519C" w:rsidP="00880A85">
                    <w:r w:rsidRPr="00880A85">
                      <w:t>«Я и природа»</w:t>
                    </w:r>
                  </w:p>
                </w:txbxContent>
              </v:textbox>
            </v:roundrect>
            <v:roundrect id="AutoShape 197" o:spid="_x0000_s1098" style="position:absolute;left:7703;top:13881;width:2270;height:7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EvcYA&#10;AADcAAAADwAAAGRycy9kb3ducmV2LnhtbESP3WrCQBSE7wu+w3IE7+rGCLZEVwm2ihSU+ksvD9nT&#10;JJg9G7KrSd++Wyh4OczMN8xs0ZlK3KlxpWUFo2EEgjizuuRcwem4en4F4TyyxsoyKfghB4t572mG&#10;ibYt7+l+8LkIEHYJKii8rxMpXVaQQTe0NXHwvm1j0AfZ5FI32Aa4qWQcRRNpsOSwUGBNy4Ky6+Fm&#10;FHx9jC/dbb/73LYv79u3+pier+tUqUG/S6cgPHX+Ef5vb7SCOIr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vEvcYAAADcAAAADwAAAAAAAAAAAAAAAACYAgAAZHJz&#10;L2Rvd25yZXYueG1sUEsFBgAAAAAEAAQA9QAAAIsDAAAAAA==&#10;" fillcolor="#cff">
              <v:textbox>
                <w:txbxContent>
                  <w:p w:rsidR="0073519C" w:rsidRPr="00880A85" w:rsidRDefault="0073519C" w:rsidP="00880A85">
                    <w:r w:rsidRPr="00880A85">
                      <w:t xml:space="preserve">Сотрудничество </w:t>
                    </w:r>
                  </w:p>
                  <w:p w:rsidR="0073519C" w:rsidRPr="00880A85" w:rsidRDefault="0073519C" w:rsidP="00880A85">
                    <w:r w:rsidRPr="00880A85">
                      <w:t>с музеем</w:t>
                    </w:r>
                  </w:p>
                </w:txbxContent>
              </v:textbox>
            </v:roundrect>
            <v:roundrect id="AutoShape 198" o:spid="_x0000_s1099" style="position:absolute;left:6053;top:14816;width:2370;height:11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1/8YA&#10;AADcAAAADwAAAGRycy9kb3ducmV2LnhtbESPQWvCQBSE7wX/w/KE3urGBIpNXUWFgKC0akvF2yP7&#10;TILZtyG7TdJ/3y0IPQ4z8w0zXw6mFh21rrKsYDqJQBDnVldcKPj8yJ5mIJxH1lhbJgU/5GC5GD3M&#10;MdW25yN1J1+IAGGXooLS+yaV0uUlGXQT2xAH72pbgz7ItpC6xT7ATS3jKHqWBisOCyU2tCkpv52+&#10;jYI6O9Nh6rPD7m1Ps5fk/fiVXdZKPY6H1SsIT4P/D9/bW60gjhL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C1/8YAAADcAAAADwAAAAAAAAAAAAAAAACYAgAAZHJz&#10;L2Rvd25yZXYueG1sUEsFBgAAAAAEAAQA9QAAAIsDAAAAAA==&#10;" fillcolor="#e5dfec">
              <v:textbox>
                <w:txbxContent>
                  <w:p w:rsidR="0073519C" w:rsidRPr="00880A85" w:rsidRDefault="0073519C" w:rsidP="00880A85">
                    <w:r w:rsidRPr="00880A85">
                      <w:t>Организованная система КТД по экологическому воспитанию</w:t>
                    </w:r>
                  </w:p>
                </w:txbxContent>
              </v:textbox>
            </v:roundrect>
            <v:roundrect id="AutoShape 199" o:spid="_x0000_s1100" style="position:absolute;left:2685;top:11352;width:2489;height:9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J+8UA&#10;AADcAAAADwAAAGRycy9kb3ducmV2LnhtbESPQWvCQBSE7wX/w/KEXoputEUkuooogheRqiDentln&#10;Es2+jdltTP31XaHgcZiZb5jxtDGFqKlyuWUFvW4EgjixOudUwX637AxBOI+ssbBMCn7JwXTSehtj&#10;rO2dv6ne+lQECLsYFWTel7GULsnIoOvakjh4Z1sZ9EFWqdQV3gPcFLIfRQNpMOewkGFJ84yS6/bH&#10;KHisL/VpyObjKBsc0GGBn4fNTan3djMbgfDU+Ff4v73SCvrRFzzPh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Yn7xQAAANwAAAAPAAAAAAAAAAAAAAAAAJgCAABkcnMv&#10;ZG93bnJldi54bWxQSwUGAAAAAAQABAD1AAAAigMAAAAA&#10;" fillcolor="#fc6">
              <v:textbox>
                <w:txbxContent>
                  <w:p w:rsidR="0073519C" w:rsidRPr="00880A85" w:rsidRDefault="0073519C" w:rsidP="00880A85">
                    <w:r w:rsidRPr="00880A85">
                      <w:t>Включение воспитательных задач в урочную деятельность</w:t>
                    </w:r>
                  </w:p>
                </w:txbxContent>
              </v:textbox>
            </v:roundrect>
            <v:roundrect id="AutoShape 200" o:spid="_x0000_s1101" style="position:absolute;left:7708;top:12604;width:2146;height:9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j/sYA&#10;AADcAAAADwAAAGRycy9kb3ducmV2LnhtbESPQWvCQBSE74X+h+UVvNVNFaWkriKlpXpRGj30+Mi+&#10;ZtNm38bsU+O/7xYEj8PMfMPMFr1v1Im6WAc28DTMQBGXwdZcGdjv3h+fQUVBttgEJgMXirCY39/N&#10;MLfhzJ90KqRSCcIxRwNOpM21jqUjj3EYWuLkfYfOoyTZVdp2eE5w3+hRlk21x5rTgsOWXh2Vv8XR&#10;G/j5OCyLTf+13rxtw2ovMt258cGYwUO/fAEl1MstfG2vrIFRNoH/M+kI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j/sYAAADcAAAADwAAAAAAAAAAAAAAAACYAgAAZHJz&#10;L2Rvd25yZXYueG1sUEsFBgAAAAAEAAQA9QAAAIsDAAAAAA==&#10;" fillcolor="#fde9d9">
              <v:textbox>
                <w:txbxContent>
                  <w:p w:rsidR="0073519C" w:rsidRPr="00880A85" w:rsidRDefault="0073519C" w:rsidP="00880A85">
                    <w:r w:rsidRPr="00880A85">
                      <w:t xml:space="preserve">Организация </w:t>
                    </w:r>
                  </w:p>
                  <w:p w:rsidR="0073519C" w:rsidRPr="00880A85" w:rsidRDefault="0073519C" w:rsidP="00880A85">
                    <w:r w:rsidRPr="00880A85">
                      <w:t>и проведение походов выходного дня</w:t>
                    </w:r>
                  </w:p>
                </w:txbxContent>
              </v:textbox>
            </v:roundrect>
            <v:roundrect id="AutoShape 201" o:spid="_x0000_s1102" style="position:absolute;left:2685;top:14777;width:2489;height:1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vhcMA&#10;AADcAAAADwAAAGRycy9kb3ducmV2LnhtbESPT2vCQBTE74V+h+UVvNVNcxBNXUWEQq7+QT2+ZF+T&#10;YPZtyL7G1E/vCoUeh5n5DbNcj65VA/Wh8WzgY5qAIi69bbgycDx8vc9BBUG22HomA78UYL16fVli&#10;Zv2NdzTspVIRwiFDA7VIl2kdypochqnviKP37XuHEmVfadvjLcJdq9MkmWmHDceFGjva1lRe9z/O&#10;wHUni1Iu52Ouh1wX9lTc01NhzORt3HyCEhrlP/zXzq2BNJnB80w8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vhcMAAADcAAAADwAAAAAAAAAAAAAAAACYAgAAZHJzL2Rv&#10;d25yZXYueG1sUEsFBgAAAAAEAAQA9QAAAIgDAAAAAA==&#10;" fillcolor="#cfc">
              <v:textbox>
                <w:txbxContent>
                  <w:p w:rsidR="0073519C" w:rsidRPr="00880A85" w:rsidRDefault="0073519C" w:rsidP="00880A85">
                    <w:r w:rsidRPr="00880A85">
                      <w:t>Участие в благоустройстве территории</w:t>
                    </w:r>
                  </w:p>
                </w:txbxContent>
              </v:textbox>
            </v:roundrect>
            <v:roundrect id="AutoShape 202" o:spid="_x0000_s1103" style="position:absolute;left:893;top:13789;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HasQA&#10;AADcAAAADwAAAGRycy9kb3ducmV2LnhtbESPQWsCMRSE70L/Q3iF3jRZD1W3RpGCoIeKrv6A183r&#10;7tLNy5KkuvXXG0HwOMzMN8x82dtWnMmHxrGGbKRAEJfONFxpOB3XwymIEJENto5Jwz8FWC5eBnPM&#10;jbvwgc5FrESCcMhRQx1jl0sZyposhpHriJP347zFmKSvpPF4SXDbyrFS79Jiw2mhxo4+ayp/iz+r&#10;YZqt97tV0x+u/P01o5P32VZ5rd9e+9UHiEh9fIYf7Y3RMFYT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2rEAAAA3AAAAA8AAAAAAAAAAAAAAAAAmAIAAGRycy9k&#10;b3ducmV2LnhtbFBLBQYAAAAABAAEAPUAAACJAwAAAAA=&#10;" fillcolor="#fcc">
              <v:textbox>
                <w:txbxContent>
                  <w:p w:rsidR="0073519C" w:rsidRPr="00880A85" w:rsidRDefault="0073519C" w:rsidP="00880A85">
                    <w:r w:rsidRPr="00880A85">
                      <w:t xml:space="preserve">Работа </w:t>
                    </w:r>
                  </w:p>
                  <w:p w:rsidR="0073519C" w:rsidRPr="00880A85" w:rsidRDefault="0073519C" w:rsidP="00880A85">
                    <w:r w:rsidRPr="00880A85">
                      <w:t>библиотеки школы</w:t>
                    </w:r>
                  </w:p>
                </w:txbxContent>
              </v:textbox>
            </v:roundrect>
            <v:roundrect id="AutoShape 203" o:spid="_x0000_s1104" style="position:absolute;left:893;top:12604;width:2715;height: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de8MA&#10;AADcAAAADwAAAGRycy9kb3ducmV2LnhtbERPy2rCQBTdC/7DcAvd6aSBaomOIQjpA7oxbV1fMtck&#10;beZOzIxJ/PvOQnB5OO9tOplWDNS7xrKCp2UEgri0uuFKwfdXvngB4TyyxtYyKbiSg3Q3n20x0Xbk&#10;Aw2Fr0QIYZeggtr7LpHSlTUZdEvbEQfuZHuDPsC+krrHMYSbVsZRtJIGGw4NNXa0r6n8Ky5GwcGs&#10;f+Ni//mcn7KP/O1Mx5/u8qrU48OUbUB4mvxdfHO/awVxFNaG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ide8MAAADcAAAADwAAAAAAAAAAAAAAAACYAgAAZHJzL2Rv&#10;d25yZXYueG1sUEsFBgAAAAAEAAQA9QAAAIgDAAAAAA==&#10;" fillcolor="#eeece1">
              <v:textbox>
                <w:txbxContent>
                  <w:p w:rsidR="0073519C" w:rsidRPr="00880A85" w:rsidRDefault="0073519C" w:rsidP="00880A85">
                    <w:r w:rsidRPr="00880A85">
                      <w:t>Проектно-исследовательская деятельность по экологии</w:t>
                    </w:r>
                  </w:p>
                </w:txbxContent>
              </v:textbox>
            </v:roundrect>
            <v:roundrect id="AutoShape 204" o:spid="_x0000_s1105" style="position:absolute;left:5934;top:11351;width:2489;height:9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fgcQA&#10;AADcAAAADwAAAGRycy9kb3ducmV2LnhtbESPT4vCMBTE74LfIbwFb5qqoGs1ivgHxZtV3D0+mmdb&#10;tnkpTdT67Y0g7HGYmd8ws0VjSnGn2hWWFfR7EQji1OqCMwXn07b7DcJ5ZI2lZVLwJAeLebs1w1jb&#10;Bx/pnvhMBAi7GBXk3lexlC7NyaDr2Yo4eFdbG/RB1pnUNT4C3JRyEEUjabDgsJBjRauc0r/kZhQs&#10;15ff88HqzXjinsnxZ7gd+11fqc5Xs5yC8NT4//CnvdcKBtEE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DX4HEAAAA3AAAAA8AAAAAAAAAAAAAAAAAmAIAAGRycy9k&#10;b3ducmV2LnhtbFBLBQYAAAAABAAEAPUAAACJAwAAAAA=&#10;" fillcolor="#dbe5f1">
              <v:textbox>
                <w:txbxContent>
                  <w:p w:rsidR="0073519C" w:rsidRPr="00880A85" w:rsidRDefault="0073519C" w:rsidP="00880A85"/>
                  <w:p w:rsidR="0073519C" w:rsidRPr="00880A85" w:rsidRDefault="0073519C" w:rsidP="00880A85">
                    <w:r w:rsidRPr="00880A85">
                      <w:t>Работа с родителями</w:t>
                    </w:r>
                  </w:p>
                </w:txbxContent>
              </v:textbox>
            </v:roundrect>
            <v:shape id="AutoShape 205" o:spid="_x0000_s1106" type="#_x0000_t32" style="position:absolute;left:5174;top:11784;width:760;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206" o:spid="_x0000_s1107" type="#_x0000_t32" style="position:absolute;left:1779;top:11703;width:906;height: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AutoShape 207" o:spid="_x0000_s1108" type="#_x0000_t32" style="position:absolute;left:1676;top:13478;width:0;height: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208" o:spid="_x0000_s1109" type="#_x0000_t32" style="position:absolute;left:1676;top:14469;width:1009;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209" o:spid="_x0000_s1110" type="#_x0000_t32" style="position:absolute;left:5174;top:15447;width:879;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zCsQAAADcAAAADwAAAGRycy9kb3ducmV2LnhtbESPQYvCMBSE7wv+h/AEL8uaVha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vMKxAAAANwAAAAPAAAAAAAAAAAA&#10;AAAAAKECAABkcnMvZG93bnJldi54bWxQSwUGAAAAAAQABAD5AAAAkgMAAAAA&#10;"/>
            <v:shape id="AutoShape 210" o:spid="_x0000_s1111" type="#_x0000_t32" style="position:absolute;left:8423;top:11795;width:971;height: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shape id="AutoShape 211" o:spid="_x0000_s1112" type="#_x0000_t32" style="position:absolute;left:9463;top:13576;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v:shape id="AutoShape 212" o:spid="_x0000_s1113" type="#_x0000_t32" style="position:absolute;left:8423;top:14561;width:1075;height:8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fcQAAADcAAAADwAAAGRycy9kb3ducmV2LnhtbESPQYvCMBSE7wv+h/AEL8ua1sMqXaPI&#10;wsLiQVB78PhInm2xealJttZ/b4QFj8PMfMMs14NtRU8+NI4V5NMMBLF2puFKQXn8+ViACBHZYOuY&#10;FNwpwHo1eltiYdyN99QfYiUShEOBCuoYu0LKoGuyGKauI07e2XmLMUlfSePxluC2lbMs+5QWG04L&#10;NXb0XZO+HP6sgmZb7sr+/Rq9Xmzzk8/D8dRqpSbjYfMFItIQX+H/9q9RMM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G19xAAAANwAAAAPAAAAAAAAAAAA&#10;AAAAAKECAABkcnMvZG93bnJldi54bWxQSwUGAAAAAAQABAD5AAAAkgMAAAAA&#10;"/>
            <w10:anchorlock/>
          </v:group>
        </w:pict>
      </w:r>
    </w:p>
    <w:p w:rsidR="00880A85" w:rsidRPr="00FC1982" w:rsidRDefault="00880A85" w:rsidP="009F5B44">
      <w:pPr>
        <w:rPr>
          <w:rFonts w:ascii="Times New Roman" w:hAnsi="Times New Roman" w:cs="Times New Roman"/>
          <w:sz w:val="28"/>
          <w:szCs w:val="28"/>
        </w:rPr>
      </w:pPr>
      <w:bookmarkStart w:id="50" w:name="_Toc341547637"/>
      <w:r w:rsidRPr="00FC1982">
        <w:rPr>
          <w:rFonts w:ascii="Times New Roman" w:hAnsi="Times New Roman" w:cs="Times New Roman"/>
          <w:sz w:val="28"/>
          <w:szCs w:val="28"/>
        </w:rPr>
        <w:t>Планируемые результаты:</w:t>
      </w:r>
      <w:bookmarkEnd w:id="50"/>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ценностное отношение к природе;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опыт эстетического, эмоционально-нравственного отношения к природе;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знания о традициях нравственно-этического отношения к природе в культуре народов России, нормах экологической этики;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опыт участия в природоохранной деятельности в школе, на пришкольном участке, по месту жительства;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личный опыт участия в экологических инициативах, проектах.</w:t>
      </w:r>
      <w:bookmarkStart w:id="51" w:name="_Toc341547638"/>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2.3.6.6. Модуль «Я и культура»</w:t>
      </w:r>
      <w:bookmarkEnd w:id="51"/>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Направление 6. Воспитание ценностного отношения к прекрасному, формирование представлений об эстетических идеалах и ценностях.</w:t>
      </w:r>
    </w:p>
    <w:p w:rsidR="00880A85" w:rsidRPr="00FC1982" w:rsidRDefault="00880A85" w:rsidP="009F5B44">
      <w:pPr>
        <w:rPr>
          <w:rFonts w:ascii="Times New Roman" w:hAnsi="Times New Roman" w:cs="Times New Roman"/>
          <w:sz w:val="28"/>
          <w:szCs w:val="28"/>
        </w:rPr>
      </w:pPr>
      <w:bookmarkStart w:id="52" w:name="_Toc341547639"/>
      <w:r w:rsidRPr="00FC1982">
        <w:rPr>
          <w:rFonts w:ascii="Times New Roman" w:hAnsi="Times New Roman" w:cs="Times New Roman"/>
          <w:sz w:val="28"/>
          <w:szCs w:val="28"/>
        </w:rPr>
        <w:t>Задачи модуля:</w:t>
      </w:r>
      <w:bookmarkEnd w:id="52"/>
    </w:p>
    <w:p w:rsidR="00880A85" w:rsidRPr="00FC1982" w:rsidRDefault="00880A85" w:rsidP="009F5B44">
      <w:pPr>
        <w:rPr>
          <w:rFonts w:ascii="Times New Roman" w:hAnsi="Times New Roman" w:cs="Times New Roman"/>
          <w:sz w:val="28"/>
          <w:szCs w:val="28"/>
        </w:rPr>
      </w:pPr>
      <w:bookmarkStart w:id="53" w:name="_Toc341547640"/>
      <w:r w:rsidRPr="00FC1982">
        <w:rPr>
          <w:rFonts w:ascii="Times New Roman" w:hAnsi="Times New Roman" w:cs="Times New Roman"/>
          <w:sz w:val="28"/>
          <w:szCs w:val="28"/>
        </w:rPr>
        <w:t>Получение знаний</w:t>
      </w:r>
      <w:bookmarkEnd w:id="53"/>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 душевной и физической красоте человека;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эстетических идеалов, чувства прекрасного; умение видеть красоту природы, труда и творчества;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интерес к чтению, произведениям искусства, детским спектаклям, концертам, выставкам, музыке;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интерес к занятиям художественным творчеством;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стремление к опрятному внешнему виду;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отрицательное отношение к некрасивым поступкам и неряшливости.</w:t>
      </w:r>
    </w:p>
    <w:p w:rsidR="00880A85" w:rsidRPr="00FC1982" w:rsidRDefault="00880A85" w:rsidP="009F5B44">
      <w:pPr>
        <w:rPr>
          <w:rFonts w:ascii="Times New Roman" w:hAnsi="Times New Roman" w:cs="Times New Roman"/>
          <w:sz w:val="28"/>
          <w:szCs w:val="28"/>
        </w:rPr>
      </w:pPr>
      <w:bookmarkStart w:id="54" w:name="_Toc341547641"/>
      <w:r w:rsidRPr="00FC1982">
        <w:rPr>
          <w:rFonts w:ascii="Times New Roman" w:hAnsi="Times New Roman" w:cs="Times New Roman"/>
          <w:sz w:val="28"/>
          <w:szCs w:val="28"/>
        </w:rPr>
        <w:t xml:space="preserve">Ценности: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красота; гармония; духовный мир человека; эстетическое развитие.</w:t>
      </w:r>
      <w:bookmarkEnd w:id="54"/>
    </w:p>
    <w:p w:rsidR="00880A85" w:rsidRPr="00FC1982" w:rsidRDefault="00880A85" w:rsidP="009F5B44">
      <w:pPr>
        <w:rPr>
          <w:rFonts w:ascii="Times New Roman" w:hAnsi="Times New Roman" w:cs="Times New Roman"/>
          <w:sz w:val="28"/>
          <w:szCs w:val="28"/>
          <w:lang w:val="en-US"/>
        </w:rPr>
      </w:pPr>
      <w:bookmarkStart w:id="55" w:name="_Toc341547642"/>
      <w:r w:rsidRPr="00FC1982">
        <w:rPr>
          <w:rFonts w:ascii="Times New Roman" w:hAnsi="Times New Roman" w:cs="Times New Roman"/>
          <w:sz w:val="28"/>
          <w:szCs w:val="28"/>
        </w:rPr>
        <w:t>Основные направления работы</w:t>
      </w:r>
      <w:bookmarkEnd w:id="55"/>
    </w:p>
    <w:tbl>
      <w:tblPr>
        <w:tblW w:w="10065" w:type="dxa"/>
        <w:tblCellSpacing w:w="0" w:type="dxa"/>
        <w:tblInd w:w="-19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725"/>
      </w:tblGrid>
      <w:tr w:rsidR="00880A85" w:rsidRPr="00FC1982" w:rsidTr="00880A85">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Воспитательные задачи</w:t>
            </w:r>
          </w:p>
        </w:tc>
        <w:tc>
          <w:tcPr>
            <w:tcW w:w="5725"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Ключевые дела</w:t>
            </w:r>
          </w:p>
        </w:tc>
      </w:tr>
      <w:tr w:rsidR="00880A85" w:rsidRPr="00FC1982" w:rsidTr="00880A85">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раскрытие духовных основ отечественной культуры;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понимания значимости искусства в жизни каждого гражданина;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культуры общения, поведения, эстетического участия в мероприятиях.</w:t>
            </w:r>
          </w:p>
        </w:tc>
        <w:tc>
          <w:tcPr>
            <w:tcW w:w="5725" w:type="dxa"/>
            <w:tcBorders>
              <w:top w:val="outset" w:sz="6" w:space="0" w:color="FFFFFF"/>
              <w:left w:val="outset" w:sz="6" w:space="0" w:color="FFFFFF"/>
              <w:bottom w:val="outset" w:sz="6" w:space="0" w:color="FFFFFF"/>
              <w:right w:val="outset" w:sz="6" w:space="0" w:color="FFFFFF"/>
            </w:tcBorders>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День знаний;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выполнение творческих заданий по разным предметам;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посещение учреждений культуры;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КТД эстетической направленности;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Последний звонок;</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экскурсий;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участие в творческих конкурсах, проектах, выставках декоративно-прикладного творчества;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совместные мероприятия с библиотекой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вовлечение учащихся в спортивные секции, кружки.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Проведение классных часов «Культура общения», «Часы дружбы»</w:t>
            </w:r>
          </w:p>
        </w:tc>
      </w:tr>
    </w:tbl>
    <w:p w:rsidR="00880A85" w:rsidRPr="00FC1982" w:rsidRDefault="00880A85" w:rsidP="009F5B44">
      <w:pPr>
        <w:rPr>
          <w:rFonts w:ascii="Times New Roman" w:hAnsi="Times New Roman" w:cs="Times New Roman"/>
          <w:sz w:val="28"/>
          <w:szCs w:val="28"/>
        </w:rPr>
      </w:pPr>
      <w:bookmarkStart w:id="56" w:name="_Toc341547643"/>
      <w:r w:rsidRPr="00FC1982">
        <w:rPr>
          <w:rFonts w:ascii="Times New Roman" w:hAnsi="Times New Roman" w:cs="Times New Roman"/>
          <w:sz w:val="28"/>
          <w:szCs w:val="28"/>
        </w:rPr>
        <w:t>Совместная педагогическая деятельность семьи и школы:</w:t>
      </w:r>
      <w:bookmarkEnd w:id="56"/>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участие в коллективно-творческих делах;</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совместные проекты;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привлечение родителей к подготовке и проведению праздников, мероприятий;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и проведение семейных встреч, конкурсов и викторин;</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организация экскурсий </w:t>
      </w:r>
    </w:p>
    <w:p w:rsidR="00E721B3"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участие родителей в конкурсах, акциях, проводимых в школе</w:t>
      </w:r>
      <w:bookmarkStart w:id="57" w:name="_Toc341547644"/>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Пути реализации модуля «Я и культура»</w:t>
      </w:r>
      <w:bookmarkEnd w:id="57"/>
    </w:p>
    <w:p w:rsidR="00880A85" w:rsidRPr="00FC1982" w:rsidRDefault="004807F1" w:rsidP="009F5B44">
      <w:pPr>
        <w:rPr>
          <w:rFonts w:ascii="Times New Roman" w:hAnsi="Times New Roman" w:cs="Times New Roman"/>
          <w:sz w:val="28"/>
          <w:szCs w:val="28"/>
          <w:lang w:val="en-US"/>
        </w:rPr>
      </w:pPr>
      <w:r>
        <w:rPr>
          <w:rFonts w:ascii="Times New Roman" w:hAnsi="Times New Roman" w:cs="Times New Roman"/>
          <w:noProof/>
          <w:sz w:val="28"/>
          <w:szCs w:val="28"/>
          <w:lang w:eastAsia="zh-CN"/>
        </w:rPr>
      </w:r>
      <w:r>
        <w:rPr>
          <w:rFonts w:ascii="Times New Roman" w:hAnsi="Times New Roman" w:cs="Times New Roman"/>
          <w:noProof/>
          <w:sz w:val="28"/>
          <w:szCs w:val="28"/>
          <w:lang w:eastAsia="zh-CN"/>
        </w:rPr>
        <w:pict>
          <v:group id="Группа 182" o:spid="_x0000_s1114" style="width:431.25pt;height:270.75pt;mso-position-horizontal-relative:char;mso-position-vertical-relative:line" coordorigin="898,1427" coordsize="9133,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">
            <v:roundrect id="AutoShape 178" o:spid="_x0000_s1115" style="position:absolute;left:4271;top:2964;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RrcIA&#10;AADcAAAADwAAAGRycy9kb3ducmV2LnhtbERP24rCMBB9X/Afwgi+ramKItUoKizr+rJ4+YCxGXux&#10;mZQm2rpfbxYE3+ZwrjNftqYUd6pdblnBoB+BIE6szjlVcDp+fU5BOI+ssbRMCh7kYLnofMwx1rbh&#10;Pd0PPhUhhF2MCjLvq1hKl2Rk0PVtRRy4i60N+gDrVOoamxBuSjmMook0mHNoyLCiTUbJ9XAzCn5H&#10;zU5+b/90MS6K8/qHxrfrsVKq121XMxCeWv8Wv9xbHeZPR/D/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NGtwgAAANwAAAAPAAAAAAAAAAAAAAAAAJgCAABkcnMvZG93&#10;bnJldi54bWxQSwUGAAAAAAQABAD1AAAAhwMAAAAA&#10;" fillcolor="#f9f" strokecolor="#f2f2f2" strokeweight="3pt">
              <v:shadow on="t" color="#622423" opacity=".5" offset="1pt"/>
              <v:textbox>
                <w:txbxContent>
                  <w:p w:rsidR="0073519C" w:rsidRPr="00880A85" w:rsidRDefault="0073519C" w:rsidP="00880A85">
                    <w:r w:rsidRPr="00880A85">
                      <w:t xml:space="preserve">Модуль </w:t>
                    </w:r>
                  </w:p>
                  <w:p w:rsidR="0073519C" w:rsidRPr="00880A85" w:rsidRDefault="0073519C" w:rsidP="00880A85">
                    <w:r w:rsidRPr="00880A85">
                      <w:t>«Я и культура»</w:t>
                    </w:r>
                  </w:p>
                </w:txbxContent>
              </v:textbox>
            </v:roundrect>
            <v:roundrect id="AutoShape 179" o:spid="_x0000_s1116" style="position:absolute;left:8027;top:3588;width:2004;height:6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o3cQA&#10;AADcAAAADwAAAGRycy9kb3ducmV2LnhtbERPTWvCQBC9F/wPyxR6KbppMCKpq0hBqO2pGvA6ZKfZ&#10;1OxsyK5J7K93CwVv83ifs9qMthE9db52rOBlloAgLp2uuVJQHHfTJQgfkDU2jknBlTxs1pOHFeba&#10;DfxF/SFUIoawz1GBCaHNpfSlIYt+5lriyH27zmKIsKuk7nCI4baRaZIspMWaY4PBlt4MlefDxSq4&#10;fKa/WVg874rTkUzRfOx/qnOm1NPjuH0FEWgMd/G/+13H+cs5/D0TL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5aN3EAAAA3AAAAA8AAAAAAAAAAAAAAAAAmAIAAGRycy9k&#10;b3ducmV2LnhtbFBLBQYAAAAABAAEAPUAAACJAwAAAAA=&#10;" fillcolor="#c6d9f1">
              <v:textbox>
                <w:txbxContent>
                  <w:p w:rsidR="0073519C" w:rsidRPr="00880A85" w:rsidRDefault="0073519C" w:rsidP="00880A85">
                    <w:r w:rsidRPr="00880A85">
                      <w:t>Участие в творческих конкурсах</w:t>
                    </w:r>
                  </w:p>
                </w:txbxContent>
              </v:textbox>
            </v:roundrect>
            <v:roundrect id="AutoShape 180" o:spid="_x0000_s1117" style="position:absolute;left:898;top:3607;width:2235;height:7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cnsMA&#10;AADcAAAADwAAAGRycy9kb3ducmV2LnhtbESPT4vCMBDF74LfIYywN00VVrRrFFcQFrz4jz0PydgW&#10;m0k3SbX77Y0geJvhvXm/N4tVZ2txIx8qxwrGowwEsXam4kLB+bQdzkCEiGywdkwK/inAatnvLTA3&#10;7s4Huh1jIVIIhxwVlDE2uZRBl2QxjFxDnLSL8xZjWn0hjcd7Cre1nGTZVFqsOBFKbGhTkr4eW5u4&#10;7eRv7nfhWxensd5X7dpPf/dKfQy69ReISF18m1/XPybVn33C85k0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tcnsMAAADcAAAADwAAAAAAAAAAAAAAAACYAgAAZHJzL2Rv&#10;d25yZXYueG1sUEsFBgAAAAAEAAQA9QAAAIgDAAAAAA==&#10;" fillcolor="#ffc">
              <v:textbox>
                <w:txbxContent>
                  <w:p w:rsidR="0073519C" w:rsidRPr="00880A85" w:rsidRDefault="0073519C" w:rsidP="00880A85">
                    <w:r w:rsidRPr="00880A85">
                      <w:t xml:space="preserve">Организованная </w:t>
                    </w:r>
                  </w:p>
                  <w:p w:rsidR="0073519C" w:rsidRPr="00880A85" w:rsidRDefault="0073519C" w:rsidP="00880A85">
                    <w:r w:rsidRPr="00880A85">
                      <w:t>система КТД</w:t>
                    </w:r>
                  </w:p>
                  <w:p w:rsidR="0073519C" w:rsidRPr="00880A85" w:rsidRDefault="0073519C" w:rsidP="00880A85"/>
                </w:txbxContent>
              </v:textbox>
            </v:roundrect>
            <v:roundrect id="AutoShape 181" o:spid="_x0000_s1118" style="position:absolute;left:2482;top:1427;width:3098;height:11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TTsIA&#10;AADcAAAADwAAAGRycy9kb3ducmV2LnhtbERPTWvCQBC9F/oflil4q5uKpCG6SmkRPRSkUfQ6ZMdN&#10;NDsbsqum/94VBG/zeJ8znfe2ERfqfO1YwccwAUFcOl2zUbDdLN4zED4ga2wck4J/8jCfvb5MMdfu&#10;yn90KYIRMYR9jgqqENpcSl9WZNEPXUscuYPrLIYIOyN1h9cYbhs5SpJUWqw5NlTY0ndF5ak4WwVp&#10;9rlc7u1mneyMOfrfn3G7cGOlBm/91wREoD48xQ/3Ssf5WQr3Z+IF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xNOwgAAANwAAAAPAAAAAAAAAAAAAAAAAJgCAABkcnMvZG93&#10;bnJldi54bWxQSwUGAAAAAAQABAD1AAAAhwMAAAAA&#10;" fillcolor="#f2dbdb">
              <v:textbox>
                <w:txbxContent>
                  <w:p w:rsidR="0073519C" w:rsidRPr="00880A85" w:rsidRDefault="0073519C" w:rsidP="00880A85">
                    <w:r w:rsidRPr="00880A85">
                      <w:t>Включение воспитательных задач в урочную деятельность (МХК, ИЗО, музыки)</w:t>
                    </w:r>
                  </w:p>
                  <w:p w:rsidR="0073519C" w:rsidRPr="00880A85" w:rsidRDefault="0073519C" w:rsidP="00880A85"/>
                </w:txbxContent>
              </v:textbox>
            </v:roundrect>
            <v:roundrect id="AutoShape 182" o:spid="_x0000_s1119" style="position:absolute;left:5760;top:4382;width:2885;height:10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oOMEA&#10;AADcAAAADwAAAGRycy9kb3ducmV2LnhtbERPTWvCQBC9C/6HZQq96aYeWo1upAhCrlqxPU6y0yQk&#10;OxuyY0z767uFQm/zeJ+z20+uUyMNofFs4GmZgCIuvW24MnB5Oy7WoIIgW+w8k4EvCrDP5rMdptbf&#10;+UTjWSoVQzikaKAW6VOtQ1mTw7D0PXHkPv3gUCIcKm0HvMdw1+lVkjxrhw3Hhhp7OtRUtuebM9Ce&#10;ZFPKx/sl12OuC3stvlfXwpjHh+l1C0pokn/xnzu3cf76BX6fiRfo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bqDjBAAAA3AAAAA8AAAAAAAAAAAAAAAAAmAIAAGRycy9kb3du&#10;cmV2LnhtbFBLBQYAAAAABAAEAPUAAACGAwAAAAA=&#10;" fillcolor="#cfc">
              <v:textbox>
                <w:txbxContent>
                  <w:p w:rsidR="0073519C" w:rsidRPr="00880A85" w:rsidRDefault="0073519C" w:rsidP="00880A85">
                    <w:r w:rsidRPr="00880A85">
                      <w:t>Организация и</w:t>
                    </w:r>
                  </w:p>
                  <w:p w:rsidR="0073519C" w:rsidRPr="00880A85" w:rsidRDefault="0073519C" w:rsidP="00880A85">
                    <w:r w:rsidRPr="00880A85">
                      <w:t xml:space="preserve">проведение экскурсий </w:t>
                    </w:r>
                  </w:p>
                  <w:p w:rsidR="0073519C" w:rsidRPr="00880A85" w:rsidRDefault="0073519C" w:rsidP="00880A85"/>
                </w:txbxContent>
              </v:textbox>
            </v:roundrect>
            <v:roundrect id="AutoShape 183" o:spid="_x0000_s1120" style="position:absolute;left:6245;top:1608;width:2489;height:9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45MMA&#10;AADcAAAADwAAAGRycy9kb3ducmV2LnhtbESPQYvCQAyF74L/YYiwN526h0Wq0yKCIOxltwriLXRi&#10;W+1kamdWu//eHARvCe/lvS+rfHCtulMfGs8G5rMEFHHpbcOVgcN+O12AChHZYuuZDPxTgDwbj1aY&#10;Wv/gX7oXsVISwiFFA3WMXap1KGtyGGa+Ixbt7HuHUda+0rbHh4S7Vn8myZd22LA01NjRpqbyWvw5&#10;Azfe7E50Ox752/6cuktZHMK5MOZjMqyXoCIN8W1+Xe+s4C+EVp6RCX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845MMAAADcAAAADwAAAAAAAAAAAAAAAACYAgAAZHJzL2Rv&#10;d25yZXYueG1sUEsFBgAAAAAEAAQA9QAAAIgDAAAAAA==&#10;" fillcolor="#eaf1dd">
              <v:textbox>
                <w:txbxContent>
                  <w:p w:rsidR="0073519C" w:rsidRPr="00880A85" w:rsidRDefault="0073519C" w:rsidP="00880A85">
                    <w:r w:rsidRPr="00880A85">
                      <w:t>Выставки декоративно-прикладного творчества</w:t>
                    </w:r>
                  </w:p>
                </w:txbxContent>
              </v:textbox>
            </v:roundrect>
            <v:roundrect id="AutoShape 184" o:spid="_x0000_s1121" style="position:absolute;left:7918;top:2607;width:2113;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QMsIA&#10;AADcAAAADwAAAGRycy9kb3ducmV2LnhtbERPS2sCMRC+F/wPYYReimb1UHRrFJ8g0oMveh42083S&#10;zWRJou7+e1Mo9DYf33Nmi9bW4k4+VI4VjIYZCOLC6YpLBdfLbjABESKyxtoxKegowGLee5lhrt2D&#10;T3Q/x1KkEA45KjAxNrmUoTBkMQxdQ5y4b+ctxgR9KbXHRwq3tRxn2bu0WHFqMNjQ2lDxc75ZBZer&#10;320/N4f9avR21NPKfMmuGyv12m+XHyAitfFf/Ofe6zR/MoXfZ9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lAywgAAANwAAAAPAAAAAAAAAAAAAAAAAJgCAABkcnMvZG93&#10;bnJldi54bWxQSwUGAAAAAAQABAD1AAAAhwMAAAAA&#10;" fillcolor="#fbd4b4">
              <v:textbox>
                <w:txbxContent>
                  <w:p w:rsidR="0073519C" w:rsidRPr="00880A85" w:rsidRDefault="0073519C" w:rsidP="00880A85">
                    <w:r w:rsidRPr="00880A85">
                      <w:t>Работа детских кружков</w:t>
                    </w:r>
                  </w:p>
                  <w:p w:rsidR="0073519C" w:rsidRPr="00880A85" w:rsidRDefault="0073519C" w:rsidP="00880A85"/>
                </w:txbxContent>
              </v:textbox>
            </v:roundrect>
            <v:roundrect id="AutoShape 185" o:spid="_x0000_s1122" style="position:absolute;left:2592;top:4382;width:2448;height:1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bx8gA&#10;AADcAAAADwAAAGRycy9kb3ducmV2LnhtbESPT2vCQBDF7wW/wzJCL6VuaqnU1FWKpVSCF/8geBuy&#10;0ySanQ3Z1aR++s6h0NsM7817v5ktelerK7Wh8mzgaZSAIs69rbgwsN99Pr6CChHZYu2ZDPxQgMV8&#10;cDfD1PqON3TdxkJJCIcUDZQxNqnWIS/JYRj5hli0b986jLK2hbYtdhLuaj1Okol2WLE0lNjQsqT8&#10;vL04Ay/Th+xGH7tl83xYf+0vx6wbnzJj7of9+xuoSH38N/9dr6zgTwVfnpEJ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ZvHyAAAANwAAAAPAAAAAAAAAAAAAAAAAJgCAABk&#10;cnMvZG93bnJldi54bWxQSwUGAAAAAAQABAD1AAAAjQMAAAAA&#10;" fillcolor="#ccc0d9">
              <v:textbox>
                <w:txbxContent>
                  <w:p w:rsidR="0073519C" w:rsidRPr="00880A85" w:rsidRDefault="0073519C" w:rsidP="00880A85">
                    <w:r w:rsidRPr="00880A85">
                      <w:t>Сотрудничество с учреждениями культуры,  учреждениями дополнительного образования</w:t>
                    </w:r>
                  </w:p>
                </w:txbxContent>
              </v:textbox>
            </v:roundrect>
            <v:roundrect id="AutoShape 186" o:spid="_x0000_s1123" style="position:absolute;left:900;top:2687;width:2298;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uMcUA&#10;AADcAAAADwAAAGRycy9kb3ducmV2LnhtbERPTWvCQBC9C/0PywjedGMFtamrhFalFJRG29LjkB2T&#10;YHY2ZFeT/nu3IPQ2j/c5i1VnKnGlxpWWFYxHEQjizOqScwWfx81wDsJ5ZI2VZVLwSw5Wy4feAmNt&#10;W07pevC5CCHsYlRQeF/HUrqsIINuZGviwJ1sY9AH2ORSN9iGcFPJxyiaSoMlh4YCa3opKDsfLkbB&#10;z/vku7uk+49dO1vvXutj8nXeJkoN+l3yDMJT5//Fd/ebDvOfxvD3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q4xxQAAANwAAAAPAAAAAAAAAAAAAAAAAJgCAABkcnMv&#10;ZG93bnJldi54bWxQSwUGAAAAAAQABAD1AAAAigMAAAAA&#10;" fillcolor="#cff">
              <v:textbox>
                <w:txbxContent>
                  <w:p w:rsidR="0073519C" w:rsidRPr="00880A85" w:rsidRDefault="0073519C" w:rsidP="00880A85">
                    <w:r w:rsidRPr="00880A85">
                      <w:t>Работа библиотеки школы</w:t>
                    </w:r>
                  </w:p>
                </w:txbxContent>
              </v:textbox>
            </v:roundrect>
            <v:shape id="AutoShape 187" o:spid="_x0000_s1124" type="#_x0000_t32" style="position:absolute;left:5580;top:1751;width:66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188" o:spid="_x0000_s1125" type="#_x0000_t32" style="position:absolute;left:1620;top:1770;width:862;height:8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shape id="AutoShape 189" o:spid="_x0000_s1126" type="#_x0000_t32" style="position:absolute;left:1445;top:3287;width: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190" o:spid="_x0000_s1127" type="#_x0000_t32" style="position:absolute;left:1515;top:4287;width:1005;height: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191" o:spid="_x0000_s1128" type="#_x0000_t32" style="position:absolute;left:5040;top:4991;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192" o:spid="_x0000_s1129" type="#_x0000_t32" style="position:absolute;left:8734;top:1781;width:902;height: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193" o:spid="_x0000_s1130" type="#_x0000_t32" style="position:absolute;left:9636;top:3287;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shape id="AutoShape 194" o:spid="_x0000_s1131" type="#_x0000_t32" style="position:absolute;left:8668;top:4287;width:968;height:8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ssIAAADcAAAADwAAAGRycy9kb3ducmV2LnhtbERPTYvCMBC9C/6HMIIXWdN6EO0aRRYW&#10;Fg8Lag8eh2Rsi82kJtna/febBcHbPN7nbHaDbUVPPjSOFeTzDASxdqbhSkF5/nxbgQgR2WDrmBT8&#10;UoDddjzaYGHcg4/Un2IlUgiHAhXUMXaFlEHXZDHMXUecuKvzFmOCvpLG4yOF21YusmwpLTacGmrs&#10;6KMmfTv9WAXNofwu+9k9er065Befh/Ol1UpNJ8P+HUSkIb7ET/eXSfPXa/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k+ssIAAADcAAAADwAAAAAAAAAAAAAA&#10;AAChAgAAZHJzL2Rvd25yZXYueG1sUEsFBgAAAAAEAAQA+QAAAJADAAAAAA==&#10;"/>
            <w10:anchorlock/>
          </v:group>
        </w:pict>
      </w:r>
    </w:p>
    <w:p w:rsidR="00880A85" w:rsidRPr="00FC1982" w:rsidRDefault="00880A85" w:rsidP="009F5B44">
      <w:pPr>
        <w:rPr>
          <w:rFonts w:ascii="Times New Roman" w:hAnsi="Times New Roman" w:cs="Times New Roman"/>
          <w:sz w:val="28"/>
          <w:szCs w:val="28"/>
        </w:rPr>
      </w:pPr>
      <w:bookmarkStart w:id="58" w:name="_Toc341547645"/>
      <w:r w:rsidRPr="00FC1982">
        <w:rPr>
          <w:rFonts w:ascii="Times New Roman" w:hAnsi="Times New Roman" w:cs="Times New Roman"/>
          <w:sz w:val="28"/>
          <w:szCs w:val="28"/>
        </w:rPr>
        <w:t>Планируемые результаты:</w:t>
      </w:r>
      <w:bookmarkEnd w:id="58"/>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умения видеть красоту в окружающем мире;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умения видеть красоту в поведении, поступках людей;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знания об эстетических и художественных ценностях отечественной культуры;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мотивация к реализации эстетических ценностей в пространстве образовательного учреждения и семьи.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Все направления дополняют друг друга и обеспечивают развитие личности на основе отечественных духовных, нравственных и культурных традиций.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2.3.7.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2.3.7.1. Организационно-административный этап (ведущий субъект — администрация школы) включает:</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развитие форм социального партнёрства с организациями для расширения поля социального взаимодействия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создание условий для организованной деятельности школьных социальных групп;</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2.3.7.2. Организационно-педагогический этап (ведущий субъект — педагогический коллектив школы) включает:</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целенаправленности, системности и непрерывности процесса социализации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создание условий для социальной деятельности обучающихся в образовательной деятельности и воспитания;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использование социальной деятельности как ведущего фактора формирования личности обучающегося;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2.3.7.3. Этап социализации обучающихся включает:</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достижение уровня физического, социального и духовного развития, адекватного своему возрасту;</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активное участие в изменении школьной среды и в изменении доступных сфер жизни окружающего социума;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регулярное переосмысление внешних взаимодействий и взаимоотношений с различными людьми в системе общественных отношений;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осознание мотивов своей социальной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880A85" w:rsidRPr="00FC1982" w:rsidRDefault="00880A85" w:rsidP="009F5B44">
      <w:pPr>
        <w:rPr>
          <w:rFonts w:ascii="Times New Roman" w:hAnsi="Times New Roman" w:cs="Times New Roman"/>
          <w:sz w:val="28"/>
          <w:szCs w:val="28"/>
        </w:rPr>
      </w:pPr>
      <w:bookmarkStart w:id="59" w:name="_Toc341547646"/>
      <w:r w:rsidRPr="00FC1982">
        <w:rPr>
          <w:rFonts w:ascii="Times New Roman" w:hAnsi="Times New Roman" w:cs="Times New Roman"/>
          <w:sz w:val="28"/>
          <w:szCs w:val="28"/>
        </w:rPr>
        <w:t>Миссия школы в контексте социальной деятельности при получении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bookmarkEnd w:id="59"/>
    </w:p>
    <w:p w:rsidR="00880A85" w:rsidRPr="00FC1982" w:rsidRDefault="00880A85" w:rsidP="009F5B44">
      <w:pPr>
        <w:rPr>
          <w:rFonts w:ascii="Times New Roman" w:hAnsi="Times New Roman" w:cs="Times New Roman"/>
          <w:sz w:val="28"/>
          <w:szCs w:val="28"/>
        </w:rPr>
      </w:pPr>
      <w:bookmarkStart w:id="60" w:name="_Toc341547647"/>
      <w:r w:rsidRPr="00FC1982">
        <w:rPr>
          <w:rFonts w:ascii="Times New Roman" w:hAnsi="Times New Roman" w:cs="Times New Roman"/>
          <w:sz w:val="28"/>
          <w:szCs w:val="28"/>
        </w:rPr>
        <w:t>2.3.7.4. Взаимодействие школы с социальными партнерами</w:t>
      </w:r>
      <w:bookmarkEnd w:id="60"/>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Школа активно взаимодействует с социальными партнерами в целях реализации программы воспитания и социализации обучающихся (см схему)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Совместная деятельность с социальными партнерами. </w:t>
      </w:r>
    </w:p>
    <w:p w:rsidR="00880A85" w:rsidRPr="00FC1982" w:rsidRDefault="004807F1" w:rsidP="009F5B44">
      <w:pPr>
        <w:rPr>
          <w:rFonts w:ascii="Times New Roman" w:hAnsi="Times New Roman" w:cs="Times New Roman"/>
          <w:sz w:val="28"/>
          <w:szCs w:val="28"/>
          <w:lang w:val="en-US"/>
        </w:rPr>
      </w:pPr>
      <w:r>
        <w:rPr>
          <w:rFonts w:ascii="Times New Roman" w:hAnsi="Times New Roman" w:cs="Times New Roman"/>
          <w:noProof/>
          <w:sz w:val="28"/>
          <w:szCs w:val="28"/>
          <w:lang w:eastAsia="zh-CN"/>
        </w:rPr>
      </w:r>
      <w:r>
        <w:rPr>
          <w:rFonts w:ascii="Times New Roman" w:hAnsi="Times New Roman" w:cs="Times New Roman"/>
          <w:noProof/>
          <w:sz w:val="28"/>
          <w:szCs w:val="28"/>
          <w:lang w:eastAsia="zh-CN"/>
        </w:rPr>
        <w:pict>
          <v:group id="Группа 148" o:spid="_x0000_s1132" style="width:380.3pt;height:301.65pt;mso-position-horizontal-relative:char;mso-position-vertical-relative:line" coordorigin="1620,3731" coordsize="8396,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">
            <v:roundrect id="AutoShape 144" o:spid="_x0000_s1133" style="position:absolute;left:1620;top:7691;width:216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lnMIA&#10;AADcAAAADwAAAGRycy9kb3ducmV2LnhtbERPTYvCMBC9L/gfwgje1lRdFq1GEVHwsgtr9eBtaMam&#10;2ExqE7X++40geJvH+5zZorWVuFHjS8cKBv0EBHHudMmFgn22+RyD8AFZY+WYFDzIw2Le+Zhhqt2d&#10;/+i2C4WIIexTVGBCqFMpfW7Iou+7mjhyJ9dYDBE2hdQN3mO4reQwSb6lxZJjg8GaVoby8+5qFVx/&#10;DtXldzg6HG17OZmszM5hnSnV67bLKYhAbXiLX+6tjvO/Jv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aWcwgAAANwAAAAPAAAAAAAAAAAAAAAAAJgCAABkcnMvZG93&#10;bnJldi54bWxQSwUGAAAAAAQABAD1AAAAhwMAAAAA&#10;" fillcolor="#d8d8d8">
              <v:textbox>
                <w:txbxContent>
                  <w:p w:rsidR="0073519C" w:rsidRPr="00880A85" w:rsidRDefault="0073519C" w:rsidP="00880A85">
                    <w:r w:rsidRPr="00880A85">
                      <w:t xml:space="preserve">Совет </w:t>
                    </w:r>
                  </w:p>
                  <w:p w:rsidR="0073519C" w:rsidRPr="00880A85" w:rsidRDefault="0073519C" w:rsidP="00880A85">
                    <w:r w:rsidRPr="00880A85">
                      <w:t>ветеранов</w:t>
                    </w:r>
                  </w:p>
                </w:txbxContent>
              </v:textbox>
            </v:roundrect>
            <v:roundrect id="AutoShape 145" o:spid="_x0000_s1134" style="position:absolute;left:1620;top:499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l6ccA&#10;AADcAAAADwAAAGRycy9kb3ducmV2LnhtbESPT2vCQBDF7wW/wzJCb3Vji8WmrtIWAoLivxaltyE7&#10;JsHsbMiuGr+9cyj0NsN7895vJrPO1epCbag8GxgOElDEubcVFwZ+vrOnMagQkS3WnsnAjQLMpr2H&#10;CabWX3lLl10slIRwSNFAGWOTah3ykhyGgW+IRTv61mGUtS20bfEq4a7Wz0nyqh1WLA0lNvRVUn7a&#10;nZ2BOjvQZhizzWK1pPHby3q7z34/jXnsdx/voCJ18d/8dz23gj8SfHlGJt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kZenHAAAA3AAAAA8AAAAAAAAAAAAAAAAAmAIAAGRy&#10;cy9kb3ducmV2LnhtbFBLBQYAAAAABAAEAPUAAACMAwAAAAA=&#10;" fillcolor="#e5dfec">
              <v:textbox>
                <w:txbxContent>
                  <w:p w:rsidR="0073519C" w:rsidRPr="00880A85" w:rsidRDefault="0073519C" w:rsidP="00880A85">
                    <w:r w:rsidRPr="00880A85">
                      <w:t xml:space="preserve">Учреждения </w:t>
                    </w:r>
                  </w:p>
                  <w:p w:rsidR="0073519C" w:rsidRPr="00880A85" w:rsidRDefault="0073519C" w:rsidP="00880A85">
                    <w:r w:rsidRPr="00880A85">
                      <w:t>культуры</w:t>
                    </w:r>
                  </w:p>
                </w:txbxContent>
              </v:textbox>
            </v:roundrect>
            <v:roundrect id="AutoShape 146" o:spid="_x0000_s1135" style="position:absolute;left:4308;top:5729;width:2712;height:1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icMQA&#10;AADcAAAADwAAAGRycy9kb3ducmV2LnhtbERPS2vCQBC+C/0PyxR6qxstrRKzSilYLXrxcfE2Zsds&#10;MDsbs9sY++u7hYK3+fiek806W4mWGl86VjDoJyCIc6dLLhTsd/PnMQgfkDVWjknBjTzMpg+9DFPt&#10;rryhdhsKEUPYp6jAhFCnUvrckEXfdzVx5E6usRgibAqpG7zGcFvJYZK8SYslxwaDNX0Yys/bb6tg&#10;fVzh7XNUrhZf88PF/OwXL8sdK/X02L1PQATqwl38717qOP91AH/PxAv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InDEAAAA3AAAAA8AAAAAAAAAAAAAAAAAmAIAAGRycy9k&#10;b3ducmV2LnhtbFBLBQYAAAAABAAEAPUAAACJAwAAAAA=&#10;" fillcolor="red">
              <v:textbox>
                <w:txbxContent>
                  <w:p w:rsidR="0073519C" w:rsidRPr="00880A85" w:rsidRDefault="0073519C" w:rsidP="00880A85">
                    <w:r w:rsidRPr="00880A85">
                      <w:t>МБОУ</w:t>
                    </w:r>
                  </w:p>
                  <w:p w:rsidR="0073519C" w:rsidRPr="00880A85" w:rsidRDefault="0073519C" w:rsidP="00880A85">
                    <w:r w:rsidRPr="00880A85">
                      <w:t>ООШ с. Иннокентьевка</w:t>
                    </w:r>
                  </w:p>
                </w:txbxContent>
              </v:textbox>
            </v:roundrect>
            <v:roundrect id="AutoShape 147" o:spid="_x0000_s1136" style="position:absolute;left:3960;top:3731;width:1986;height:8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5CsMA&#10;AADcAAAADwAAAGRycy9kb3ducmV2LnhtbERPTWvCQBC9C/6HZYTe6kZJo6SuUlqCHgpFLe11yI6b&#10;aHY2ZFeT/vtuoeBtHu9zVpvBNuJGna8dK5hNExDEpdM1GwWfx+JxCcIHZI2NY1LwQx426/Fohbl2&#10;Pe/pdghGxBD2OSqoQmhzKX1ZkUU/dS1x5E6usxgi7IzUHfYx3DZyniSZtFhzbKiwpdeKysvhahVk&#10;y8V2+22PH8mXMWf//pa2hUuVepgML88gAg3hLv5373Sc/zSH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g5CsMAAADcAAAADwAAAAAAAAAAAAAAAACYAgAAZHJzL2Rv&#10;d25yZXYueG1sUEsFBgAAAAAEAAQA9QAAAIgDAAAAAA==&#10;" fillcolor="#f2dbdb">
              <v:textbox>
                <w:txbxContent>
                  <w:p w:rsidR="0073519C" w:rsidRPr="00880A85" w:rsidRDefault="0073519C" w:rsidP="00880A85">
                    <w:r w:rsidRPr="00880A85">
                      <w:t xml:space="preserve">Районная </w:t>
                    </w:r>
                  </w:p>
                  <w:p w:rsidR="0073519C" w:rsidRPr="00880A85" w:rsidRDefault="0073519C" w:rsidP="00880A85">
                    <w:r w:rsidRPr="00880A85">
                      <w:t>больница</w:t>
                    </w:r>
                  </w:p>
                </w:txbxContent>
              </v:textbox>
            </v:roundrect>
            <v:roundrect id="AutoShape 148" o:spid="_x0000_s1137" style="position:absolute;left:1620;top:8918;width:2028;height:11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K/MQA&#10;AADcAAAADwAAAGRycy9kb3ducmV2LnhtbERP22oCMRB9F/yHMIW+1WytFdkaxQtioaDUtvR12Iyb&#10;ZTeTJYm69uubQsG3OZzrTOedbcSZfKgcK3gcZCCIC6crLhV8fmweJiBCRNbYOCYFVwown/V7U8y1&#10;u/A7nQ+xFCmEQ44KTIxtLmUoDFkMA9cSJ+7ovMWYoC+l9nhJ4baRwywbS4sVpwaDLa0MFfXhZBXs&#10;3jJzmtD6uz6arR/9jDb7Zf2l1P1dt3gBEamLN/G/+1Wn+c9P8PdMuk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8SvzEAAAA3AAAAA8AAAAAAAAAAAAAAAAAmAIAAGRycy9k&#10;b3ducmV2LnhtbFBLBQYAAAAABAAEAPUAAACJAwAAAAA=&#10;" fillcolor="#0c6">
              <v:textbox>
                <w:txbxContent>
                  <w:p w:rsidR="0073519C" w:rsidRPr="00880A85" w:rsidRDefault="0073519C" w:rsidP="00880A85">
                    <w:r w:rsidRPr="00880A85">
                      <w:t xml:space="preserve">Администрация МО </w:t>
                    </w:r>
                  </w:p>
                  <w:p w:rsidR="0073519C" w:rsidRPr="00880A85" w:rsidRDefault="0073519C" w:rsidP="00880A85"/>
                </w:txbxContent>
              </v:textbox>
            </v:roundrect>
            <v:roundrect id="AutoShape 149" o:spid="_x0000_s1138" style="position:absolute;left:1644;top:3731;width:198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fsQA&#10;AADcAAAADwAAAGRycy9kb3ducmV2LnhtbERPS2vCQBC+C/0PyxS86SatjzbNKlIrirek0vY4ZKdJ&#10;aHY2ZLca/70rCN7m43tOuuxNI47UudqygngcgSAurK65VHD43IxeQDiPrLGxTArO5GC5eBikmGh7&#10;4oyOuS9FCGGXoILK+zaR0hUVGXRj2xIH7td2Bn2AXSl1h6cQbhr5FEUzabDm0FBhS+8VFX/5v1Gw&#10;Wn/9HPZWf8xf3TnPvp83c7+NlRo+9qs3EJ56fxff3Dsd5k8ncH0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vn7EAAAA3AAAAA8AAAAAAAAAAAAAAAAAmAIAAGRycy9k&#10;b3ducmV2LnhtbFBLBQYAAAAABAAEAPUAAACJAwAAAAA=&#10;" fillcolor="#dbe5f1">
              <v:textbox>
                <w:txbxContent>
                  <w:p w:rsidR="0073519C" w:rsidRPr="00880A85" w:rsidRDefault="0073519C" w:rsidP="00880A85">
                    <w:r w:rsidRPr="00880A85">
                      <w:t xml:space="preserve">Центры </w:t>
                    </w:r>
                  </w:p>
                  <w:p w:rsidR="0073519C" w:rsidRPr="00880A85" w:rsidRDefault="0073519C" w:rsidP="00880A85">
                    <w:r w:rsidRPr="00880A85">
                      <w:t>дополнительного образования</w:t>
                    </w:r>
                  </w:p>
                </w:txbxContent>
              </v:textbox>
            </v:roundrect>
            <v:roundrect id="AutoShape 150" o:spid="_x0000_s1139" style="position:absolute;left:8256;top:4991;width:1749;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aK8MA&#10;AADcAAAADwAAAGRycy9kb3ducmV2LnhtbERP32vCMBB+H+x/CCf4NlMdyqhGkcHYEBTWqfh4NGdb&#10;bS4libX61y8DYW/38f282aIztWjJ+cqyguEgAUGcW11xoWD78/HyBsIHZI21ZVJwIw+L+fPTDFNt&#10;r/xNbRYKEUPYp6igDKFJpfR5SQb9wDbEkTtaZzBE6AqpHV5juKnlKEkm0mDFsaHEht5Lys/ZxShY&#10;N5u9PGX3Ce4+/XB1WEv3OmqV6ve65RREoC78ix/uLx3nj8f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1aK8MAAADcAAAADwAAAAAAAAAAAAAAAACYAgAAZHJzL2Rv&#10;d25yZXYueG1sUEsFBgAAAAAEAAQA9QAAAIgDAAAAAA==&#10;" fillcolor="#92cddc">
              <v:textbox>
                <w:txbxContent>
                  <w:p w:rsidR="0073519C" w:rsidRPr="00880A85" w:rsidRDefault="0073519C" w:rsidP="00880A85">
                    <w:r w:rsidRPr="00880A85">
                      <w:t>Сельская амбулатория</w:t>
                    </w:r>
                  </w:p>
                </w:txbxContent>
              </v:textbox>
            </v:roundrect>
            <v:roundrect id="AutoShape 151" o:spid="_x0000_s1140" style="position:absolute;left:8185;top:3831;width:1831;height: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gCsEA&#10;AADcAAAADwAAAGRycy9kb3ducmV2LnhtbERPzWoCMRC+F3yHMIK3mrWgtqvZRYTWHnpx9QGGzZhd&#10;3EzWJNXVp28Khd7m4/uddTnYTlzJh9axgtk0A0FcO92yUXA8vD+/gggRWWPnmBTcKUBZjJ7WmGt3&#10;4z1dq2hECuGQo4Imxj6XMtQNWQxT1xMn7uS8xZigN1J7vKVw28mXLFtIiy2nhgZ72jZUn6tvq2CH&#10;/DD3D1Mt375Q8+Xo603mlZqMh80KRKQh/ov/3J86zZ8v4PeZdIE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t4ArBAAAA3AAAAA8AAAAAAAAAAAAAAAAAmAIAAGRycy9kb3du&#10;cmV2LnhtbFBLBQYAAAAABAAEAPUAAACGAwAAAAA=&#10;" fillcolor="#b2a1c7">
              <v:textbox>
                <w:txbxContent>
                  <w:p w:rsidR="0073519C" w:rsidRPr="00880A85" w:rsidRDefault="0073519C" w:rsidP="00880A85">
                    <w:r w:rsidRPr="00880A85">
                      <w:t xml:space="preserve">Центр </w:t>
                    </w:r>
                  </w:p>
                  <w:p w:rsidR="0073519C" w:rsidRPr="00880A85" w:rsidRDefault="0073519C" w:rsidP="00880A85">
                    <w:r w:rsidRPr="00880A85">
                      <w:t>занятости</w:t>
                    </w:r>
                  </w:p>
                </w:txbxContent>
              </v:textbox>
            </v:roundrect>
            <v:roundrect id="AutoShape 152" o:spid="_x0000_s1141" style="position:absolute;left:6120;top:3731;width:1959;height:900;flip:y;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n8YA&#10;AADcAAAADwAAAGRycy9kb3ducmV2LnhtbESPT2vCQBDF7wW/wzJCb3WjtippNqJCqaeCf+lxyE6T&#10;pdnZkN2a1E/vCoXeZnjv9+ZNtuxtLS7UeuNYwXiUgCAunDZcKjge3p4WIHxA1lg7JgW/5GGZDx4y&#10;TLXreEeXfShFDGGfooIqhCaV0hcVWfQj1xBH7cu1FkNc21LqFrsYbms5SZKZtGg4XqiwoU1Fxff+&#10;x8Yap93H5/Fqntfn3nSz6fo80e9Wqcdhv3oFEagP/+Y/eqsj9zKH+zNxA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n8YAAADcAAAADwAAAAAAAAAAAAAAAACYAgAAZHJz&#10;L2Rvd25yZXYueG1sUEsFBgAAAAAEAAQA9QAAAIsDAAAAAA==&#10;" fillcolor="#eaf1dd">
              <v:textbox>
                <w:txbxContent>
                  <w:p w:rsidR="0073519C" w:rsidRPr="00880A85" w:rsidRDefault="0073519C" w:rsidP="00880A85">
                    <w:r w:rsidRPr="00880A85">
                      <w:t xml:space="preserve">Районный </w:t>
                    </w:r>
                  </w:p>
                  <w:p w:rsidR="0073519C" w:rsidRPr="00880A85" w:rsidRDefault="0073519C" w:rsidP="00880A85">
                    <w:r w:rsidRPr="00880A85">
                      <w:t>музей</w:t>
                    </w:r>
                  </w:p>
                </w:txbxContent>
              </v:textbox>
            </v:roundrect>
            <v:roundrect id="AutoShape 153" o:spid="_x0000_s1142" style="position:absolute;left:3780;top:8771;width:2442;height:1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dc8cA&#10;AADcAAAADwAAAGRycy9kb3ducmV2LnhtbESPT2vCQBDF7wW/wzIFb3XTYkuNrlIKFaXSxn8Hb0N2&#10;TILZ2ZBdNX5751DobYb35r3fTGadq9WF2lB5NvA8SEAR595WXBjYbb+e3kGFiGyx9kwGbhRgNu09&#10;TDC1/sprumxioSSEQ4oGyhibVOuQl+QwDHxDLNrRtw6jrG2hbYtXCXe1fkmSN+2wYmkosaHPkvLT&#10;5uwMjLJqOFr+7JvvX3vI5mteJTFfGdN/7D7GoCJ18d/8d72wgv8qtPKMTK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K3XPHAAAA3AAAAA8AAAAAAAAAAAAAAAAAmAIAAGRy&#10;cy9kb3ducmV2LnhtbFBLBQYAAAAABAAEAPUAAACMAwAAAAA=&#10;" fillcolor="yellow">
              <v:textbox>
                <w:txbxContent>
                  <w:p w:rsidR="0073519C" w:rsidRPr="00880A85" w:rsidRDefault="0073519C" w:rsidP="00880A85">
                    <w:r w:rsidRPr="00880A85">
                      <w:t>Отдел полиции по Нанайскому району ОМВД России</w:t>
                    </w:r>
                  </w:p>
                  <w:p w:rsidR="0073519C" w:rsidRPr="00880A85" w:rsidRDefault="0073519C" w:rsidP="00880A85"/>
                </w:txbxContent>
              </v:textbox>
            </v:roundrect>
            <v:roundrect id="AutoShape 154" o:spid="_x0000_s1143" style="position:absolute;left:8190;top:5891;width:1702;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708YA&#10;AADcAAAADwAAAGRycy9kb3ducmV2LnhtbESPQWvCQBCF74L/YZmCN91UtNTUVUpVUA9C0vbQ2zQ7&#10;zQazsyG7avz3rlDwNsN7874382Vna3Gm1leOFTyPEhDEhdMVlwq+PjfDVxA+IGusHZOCK3lYLvq9&#10;OabaXTijcx5KEUPYp6jAhNCkUvrCkEU/cg1x1P5cazHEtS2lbvESw20tx0nyIi1WHAkGG/owVBzz&#10;k43c32w12WU/B1Psp7P9d+1W+Xqi1OCpe38DEagLD/P/9VbH+tMZ3J+JE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D708YAAADcAAAADwAAAAAAAAAAAAAAAACYAgAAZHJz&#10;L2Rvd25yZXYueG1sUEsFBgAAAAAEAAQA9QAAAIsDAAAAAA==&#10;" fillcolor="#fabf8f">
              <v:textbox>
                <w:txbxContent>
                  <w:p w:rsidR="0073519C" w:rsidRPr="00880A85" w:rsidRDefault="0073519C" w:rsidP="00880A85">
                    <w:r w:rsidRPr="00880A85">
                      <w:t>Комиссии КДН,ПДН</w:t>
                    </w:r>
                  </w:p>
                </w:txbxContent>
              </v:textbox>
            </v:roundrect>
            <v:roundrect id="AutoShape 155" o:spid="_x0000_s1144" style="position:absolute;left:6300;top:8951;width:1800;height:1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bwsQA&#10;AADcAAAADwAAAGRycy9kb3ducmV2LnhtbESPQW/CMAyF75P4D5GRuI20HBAUAkJISOzANBg/wGtM&#10;W9E4VZJB4dfPh0ncbL3n9z4v171r1Y1CbDwbyMcZKOLS24YrA+fv3fsMVEzIFlvPZOBBEdarwdsS&#10;C+vvfKTbKVVKQjgWaKBOqSu0jmVNDuPYd8SiXXxwmGQNlbYB7xLuWj3Jsql22LA01NjRtqbyevp1&#10;Bmb57utz0/THJ/8c5nQOIf/IgjGjYb9ZgErUp5f5/3pvBX8q+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28LEAAAA3AAAAA8AAAAAAAAAAAAAAAAAmAIAAGRycy9k&#10;b3ducmV2LnhtbFBLBQYAAAAABAAEAPUAAACJAwAAAAA=&#10;" fillcolor="#fcc">
              <v:textbox>
                <w:txbxContent>
                  <w:p w:rsidR="0073519C" w:rsidRPr="00880A85" w:rsidRDefault="0073519C" w:rsidP="00880A85">
                    <w:r w:rsidRPr="00880A85">
                      <w:t xml:space="preserve">Редакция </w:t>
                    </w:r>
                  </w:p>
                  <w:p w:rsidR="0073519C" w:rsidRPr="00880A85" w:rsidRDefault="0073519C" w:rsidP="00880A85">
                    <w:r w:rsidRPr="00880A85">
                      <w:t>газеты «Анюйские перекаты»</w:t>
                    </w:r>
                  </w:p>
                </w:txbxContent>
              </v:textbox>
            </v:roundrect>
            <v:roundrect id="AutoShape 156" o:spid="_x0000_s1145" style="position:absolute;left:1620;top:589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H7MQA&#10;AADcAAAADwAAAGRycy9kb3ducmV2LnhtbERPTWvCQBC9C/0PyxR6Ed1Y0Ep0ldJS6KWCVg25Ddkx&#10;G8zOhuzWpP76bkHwNo/3Oct1b2txodZXjhVMxgkI4sLpiksF+++P0RyED8gaa8ek4Jc8rFcPgyWm&#10;2nW8pcsulCKGsE9RgQmhSaX0hSGLfuwa4sidXGsxRNiWUrfYxXBby+ckmUmLFccGgw29GSrOux+r&#10;IM+n06rLzPzrODy8Z3R0L5urU+rpsX9dgAjUh7v45v7Ucf5sAv/Px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zx+zEAAAA3AAAAA8AAAAAAAAAAAAAAAAAmAIAAGRycy9k&#10;b3ducmV2LnhtbFBLBQYAAAAABAAEAPUAAACJAwAAAAA=&#10;" fillcolor="#fcf">
              <v:textbox>
                <w:txbxContent>
                  <w:p w:rsidR="0073519C" w:rsidRPr="00880A85" w:rsidRDefault="0073519C" w:rsidP="00880A85">
                    <w:r w:rsidRPr="00880A85">
                      <w:t>Детский сад</w:t>
                    </w:r>
                  </w:p>
                </w:txbxContent>
              </v:textbox>
            </v:roundrect>
            <v:roundrect id="AutoShape 157" o:spid="_x0000_s1146" style="position:absolute;left:8256;top:6971;width:1749;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NTcIA&#10;AADcAAAADwAAAGRycy9kb3ducmV2LnhtbERPS2sCMRC+F/wPYYTeaqIHKVujqFjwcShNPXgcNrMP&#10;3EyWTbpu/fWmUOhtPr7nLFaDa0RPXag9a5hOFAji3NuaSw3nr/eXVxAhIltsPJOGHwqwWo6eFphZ&#10;f+NP6k0sRQrhkKGGKsY2kzLkFTkME98SJ67wncOYYFdK2+EthbtGzpSaS4c1p4YKW9pWlF/Nt9Og&#10;SmNMuKuP4nLYxdPmWBz53mv9PB7WbyAiDfFf/Ofe2zR/PoP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U1NwgAAANwAAAAPAAAAAAAAAAAAAAAAAJgCAABkcnMvZG93&#10;bnJldi54bWxQSwUGAAAAAAQABAD1AAAAhwMAAAAA&#10;" fillcolor="#00b0f0">
              <v:textbox>
                <w:txbxContent>
                  <w:p w:rsidR="0073519C" w:rsidRPr="00880A85" w:rsidRDefault="0073519C" w:rsidP="00880A85">
                    <w:r w:rsidRPr="00880A85">
                      <w:t xml:space="preserve">Пожарная </w:t>
                    </w:r>
                  </w:p>
                  <w:p w:rsidR="0073519C" w:rsidRPr="00880A85" w:rsidRDefault="0073519C" w:rsidP="00880A85">
                    <w:r w:rsidRPr="00880A85">
                      <w:t>часть</w:t>
                    </w:r>
                  </w:p>
                </w:txbxContent>
              </v:textbox>
            </v:roundrect>
            <v:roundrect id="AutoShape 158" o:spid="_x0000_s1147" style="position:absolute;left:1620;top:679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VU8QA&#10;AADcAAAADwAAAGRycy9kb3ducmV2LnhtbERPTWvCQBC9C/0PywhepG6sECS6CVIReimlthB6m2bH&#10;JJqdjdk1pv31bkHobR7vc9bZYBrRU+dqywrmswgEcWF1zaWCz4/d4xKE88gaG8uk4IccZOnDaI2J&#10;tld+p37vSxFC2CWooPK+TaR0RUUG3cy2xIE72M6gD7Arpe7wGsJNI5+iKJYGaw4NFbb0XFFx2l+M&#10;gt/XY/+9ZDP9kgPGlG9xkb+dlZqMh80KhKfB/4vv7hcd5scL+Hs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lVPEAAAA3AAAAA8AAAAAAAAAAAAAAAAAmAIAAGRycy9k&#10;b3ducmV2LnhtbFBLBQYAAAAABAAEAPUAAACJAwAAAAA=&#10;" fillcolor="#fc6">
              <v:textbox>
                <w:txbxContent>
                  <w:p w:rsidR="0073519C" w:rsidRPr="00880A85" w:rsidRDefault="0073519C" w:rsidP="00880A85">
                    <w:r w:rsidRPr="00880A85">
                      <w:t xml:space="preserve">Дом- интернат для престарелых и инвалидов  </w:t>
                    </w:r>
                  </w:p>
                </w:txbxContent>
              </v:textbox>
            </v:roundrect>
            <v:roundrect id="AutoShape 159" o:spid="_x0000_s1148" style="position:absolute;left:8256;top:8051;width:1749;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f/8QA&#10;AADcAAAADwAAAGRycy9kb3ducmV2LnhtbESPQWsCMRCF7wX/QxjBW80qsrRbo9iCIHixrvQ8JNPd&#10;xc1kTbK6/nsjFHqb4b1535vlerCtuJIPjWMFs2kGglg703Cl4FRuX99AhIhssHVMCu4UYL0avSyx&#10;MO7G33Q9xkqkEA4FKqhj7Aopg67JYpi6jjhpv85bjGn1lTQebynctnKeZbm02HAi1NjRV036fOxt&#10;4vbzy7vfh09dlTN9aPqNz38OSk3Gw+YDRKQh/pv/rncm1c8X8HwmT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H//EAAAA3AAAAA8AAAAAAAAAAAAAAAAAmAIAAGRycy9k&#10;b3ducmV2LnhtbFBLBQYAAAAABAAEAPUAAACJAwAAAAA=&#10;" fillcolor="#ffc">
              <v:textbox>
                <w:txbxContent>
                  <w:p w:rsidR="0073519C" w:rsidRPr="00880A85" w:rsidRDefault="0073519C" w:rsidP="00880A85">
                    <w:r w:rsidRPr="00880A85">
                      <w:t xml:space="preserve">Предприятия </w:t>
                    </w:r>
                  </w:p>
                  <w:p w:rsidR="0073519C" w:rsidRPr="00880A85" w:rsidRDefault="0073519C" w:rsidP="00880A85">
                    <w:r w:rsidRPr="00880A85">
                      <w:t>села</w:t>
                    </w:r>
                  </w:p>
                </w:txbxContent>
              </v:textbox>
            </v:roundrect>
            <v:roundrect id="AutoShape 160" o:spid="_x0000_s1149" style="position:absolute;left:8279;top:8951;width:1725;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xgL0A&#10;AADcAAAADwAAAGRycy9kb3ducmV2LnhtbERPXwsBQRB/V77DNsobexTpWJJSygtHydt0O+6O29lz&#10;uzjf3irlbX79/s5s0ZhSPKl2hWUFg34Egji1uuBMwfGw7k1AOI+ssbRMCt7kYDFvt2YYa/viPT0T&#10;n4kQwi5GBbn3VSylS3My6Pq2Ig7cxdYGfYB1JnWNrxBuSjmMorE0WHBoyLGiVU7pLXkYBXdebc50&#10;P514q3fn6pomR3dJlOp2muUUhKfG/8U/90aH+eMRfJ8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yJxgL0AAADcAAAADwAAAAAAAAAAAAAAAACYAgAAZHJzL2Rvd25yZXYu&#10;eG1sUEsFBgAAAAAEAAQA9QAAAIIDAAAAAA==&#10;" fillcolor="#eaf1dd">
              <v:textbox>
                <w:txbxContent>
                  <w:p w:rsidR="0073519C" w:rsidRPr="00880A85" w:rsidRDefault="0073519C" w:rsidP="00880A85">
                    <w:r w:rsidRPr="00880A85">
                      <w:t>ГИМС</w:t>
                    </w:r>
                  </w:p>
                </w:txbxContent>
              </v:textbox>
            </v:roundrect>
            <v:shape id="AutoShape 161" o:spid="_x0000_s1150" type="#_x0000_t32" style="position:absolute;left:5400;top:4631;width:1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162" o:spid="_x0000_s1151" type="#_x0000_t32" style="position:absolute;left:3600;top:5351;width:90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163" o:spid="_x0000_s1152" type="#_x0000_t32" style="position:absolute;left:6199;top:4631;width:641;height:1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rDsUAAADcAAAADwAAAGRycy9kb3ducmV2LnhtbESPQWvDMAyF74X9B6PBLqV1skMpad0y&#10;BoPRw6BtDj0KW0vCYjmzvTT799Wh0JvEe3rv03Y/+V6NFFMX2EC5LEAR2+A6bgzU54/FGlTKyA77&#10;wGTgnxLsd0+zLVYuXPlI4yk3SkI4VWigzXmotE62JY9pGQZi0b5D9JhljY12Ea8S7nv9WhQr7bFj&#10;aWhxoPeW7M/pzxvoDvVXPc5/c7TrQ3mJZTpfemvMy/P0tgGVacoP8/360wn+Smj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DrDsUAAADcAAAADwAAAAAAAAAA&#10;AAAAAAChAgAAZHJzL2Rvd25yZXYueG1sUEsFBgAAAAAEAAQA+QAAAJMDAAAAAA==&#10;"/>
            <v:shape id="AutoShape 164" o:spid="_x0000_s1153" type="#_x0000_t32" style="position:absolute;left:7020;top:4451;width:1260;height:13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OlcIAAADcAAAADwAAAGRycy9kb3ducmV2LnhtbERPTYvCMBC9L/gfwgh7Wda0HsStRhFh&#10;QTwIqz14HJKxLTaTmmRr99+bBcHbPN7nLNeDbUVPPjSOFeSTDASxdqbhSkF5+v6cgwgR2WDrmBT8&#10;UYD1avS2xMK4O/9Qf4yVSCEcClRQx9gVUgZdk8UwcR1x4i7OW4wJ+koaj/cUbls5zbKZtNhwaqix&#10;o21N+nr8tQqafXko+49b9Hq+z88+D6dzq5V6Hw+bBYhIQ3yJn+6dSfNnX/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OlcIAAADcAAAADwAAAAAAAAAAAAAA&#10;AAChAgAAZHJzL2Rvd25yZXYueG1sUEsFBgAAAAAEAAQA+QAAAJADAAAAAA==&#10;"/>
            <v:shape id="AutoShape 165" o:spid="_x0000_s1154" type="#_x0000_t32" style="position:absolute;left:3600;top:6071;width:720;height: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AutoShape 166" o:spid="_x0000_s1155" type="#_x0000_t32" style="position:absolute;left:7163;top:5351;width:1117;height: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UTsIAAADcAAAADwAAAGRycy9kb3ducmV2LnhtbERPTYvCMBC9L/gfwgh7WTStB1eqUUQQ&#10;xMPCag8eh2Rsi82kJrF2//1mQdjbPN7nrDaDbUVPPjSOFeTTDASxdqbhSkF53k8WIEJENtg6JgU/&#10;FGCzHr2tsDDuyd/Un2IlUgiHAhXUMXaFlEHXZDFMXUecuKvzFmOCvpLG4zOF21bOsmwuLTacGmrs&#10;aFeTvp0eVkFzLL/K/uMevV4c84vPw/nSaqXex8N2CSLSEP/FL/fBpPmf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PUTsIAAADcAAAADwAAAAAAAAAAAAAA&#10;AAChAgAAZHJzL2Rvd25yZXYueG1sUEsFBgAAAAAEAAQA+QAAAJADAAAAAA==&#10;"/>
            <v:shape id="AutoShape 167" o:spid="_x0000_s1156" type="#_x0000_t32" style="position:absolute;left:3600;top:6821;width:645;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v:shape id="AutoShape 168" o:spid="_x0000_s1157" type="#_x0000_t32" style="position:absolute;left:3600;top:7194;width:645;height:4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vosIAAADcAAAADwAAAGRycy9kb3ducmV2LnhtbERPTWsCMRC9F/ofwgheimbXg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3vosIAAADcAAAADwAAAAAAAAAAAAAA&#10;AAChAgAAZHJzL2Rvd25yZXYueG1sUEsFBgAAAAAEAAQA+QAAAJADAAAAAA==&#10;"/>
            <v:shape id="AutoShape 169" o:spid="_x0000_s1158" type="#_x0000_t32" style="position:absolute;left:3600;top:7331;width:900;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31sIAAADcAAAADwAAAGRycy9kb3ducmV2LnhtbERPTWsCMRC9F/ofwgheimZXi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R31sIAAADcAAAADwAAAAAAAAAAAAAA&#10;AAChAgAAZHJzL2Rvd25yZXYueG1sUEsFBgAAAAAEAAQA+QAAAJADAAAAAA==&#10;"/>
            <v:shape id="AutoShape 170" o:spid="_x0000_s1159" type="#_x0000_t32" style="position:absolute;left:4860;top:7331;width:36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v:shape id="AutoShape 171" o:spid="_x0000_s1160" type="#_x0000_t32" style="position:absolute;left:3600;top:4451;width:1118;height:1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BxcQAAADcAAAADwAAAGRycy9kb3ducmV2LnhtbERPTWvCQBC9F/wPywi9lLqxUC3RTQhK&#10;oQiiiUKuQ3aapGZnQ3ar6b/vCoXe5vE+Z52OphNXGlxrWcF8FoEgrqxuuVZwPr0/v4FwHlljZ5kU&#10;/JCDNJk8rDHW9sY5XQtfixDCLkYFjfd9LKWrGjLoZrYnDtynHQz6AIda6gFvIdx08iWKFtJgy6Gh&#10;wZ42DVWX4tso8Pun3etXfjhkBfM2O+7KS7YplXqcjtkKhKfR/4v/3B86zF8u4P5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wHFxAAAANwAAAAPAAAAAAAAAAAA&#10;AAAAAKECAABkcnMvZG93bnJldi54bWxQSwUGAAAAAAQABAD5AAAAkgMAAAAA&#10;"/>
            <v:shape id="AutoShape 172" o:spid="_x0000_s1161" type="#_x0000_t32" style="position:absolute;left:7200;top:6251;width:900;height: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kXsQAAADcAAAADwAAAGRycy9kb3ducmV2LnhtbERPTWvCQBC9F/wPywi9lLqx0FqimxCU&#10;QhFEE4Vch+w0Sc3OhuxW03/fFQre5vE+Z5WOphMXGlxrWcF8FoEgrqxuuVZwOn48v4NwHlljZ5kU&#10;/JKDNJk8rDDW9so5XQpfixDCLkYFjfd9LKWrGjLoZrYnDtyXHQz6AIda6gGvIdx08iWK3qTBlkND&#10;gz2tG6rOxY9R4HdP29fvfL/PCuZNdtiW52xdKvU4HbMlCE+jv4v/3Z86zF8s4PZ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6RexAAAANwAAAAPAAAAAAAAAAAA&#10;AAAAAKECAABkcnMvZG93bnJldi54bWxQSwUGAAAAAAQABAD5AAAAkgMAAAAA&#10;"/>
            <v:shape id="AutoShape 173" o:spid="_x0000_s1162" type="#_x0000_t32" style="position:absolute;left:7263;top:6746;width:1017;height: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wLMYAAADcAAAADwAAAGRycy9kb3ducmV2LnhtbESPQWvCQBCF7wX/wzJCL6VuLLSW1FWC&#10;UiiCqLHgdciOSTQ7G7Jbjf/eOQi9zfDevPfNdN67Rl2oC7VnA+NRAoq48Lbm0sDv/vv1E1SIyBYb&#10;z2TgRgHms8HTFFPrr7yjSx5LJSEcUjRQxdimWoeiIodh5Fti0Y6+cxhl7UptO7xKuGv0W5J8aIc1&#10;S0OFLS0qKs75nzMQ1y+r99Nus8ly5mW2XR3O2eJgzPOwz75ARerjv/lx/WMFfyK08oxMo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IMCzGAAAA3AAAAA8AAAAAAAAA&#10;AAAAAAAAoQIAAGRycy9kb3ducmV2LnhtbFBLBQYAAAAABAAEAPkAAACUAwAAAAA=&#10;"/>
            <v:shape id="AutoShape 174" o:spid="_x0000_s1163" type="#_x0000_t32" style="position:absolute;left:7263;top:7121;width:1017;height:9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Vt8MAAADcAAAADwAAAGRycy9kb3ducmV2LnhtbERP22rCQBB9L/gPywh9Ed1YqJfoKkER&#10;ilDUKPg6ZMckmp0N2VXTv+8WhL7N4VxnvmxNJR7UuNKyguEgAkGcWV1yruB03PQnIJxH1lhZJgU/&#10;5GC56LzNMdb2yQd6pD4XIYRdjAoK7+tYSpcVZNANbE0cuIttDPoAm1zqBp8h3FTyI4pG0mDJoaHA&#10;mlYFZbf0bhT4797283rY7ZKUeZ3st+dbsjor9d5tkxkIT63/F7/cXzrMH0/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ElbfDAAAA3AAAAA8AAAAAAAAAAAAA&#10;AAAAoQIAAGRycy9kb3ducmV2LnhtbFBLBQYAAAAABAAEAPkAAACRAwAAAAA=&#10;"/>
            <v:shape id="AutoShape 175" o:spid="_x0000_s1164" type="#_x0000_t32" style="position:absolute;left:7080;top:7408;width:1307;height:15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MDcUAAADcAAAADwAAAGRycy9kb3ducmV2LnhtbESPQWvCQBCF7wX/wzJCL0U3LbRIdJWg&#10;FEQQaxS8DtkxiWZnQ3bV+O87h0JvM7w3730zW/SuUXfqQu3ZwPs4AUVceFtzaeB4+B5NQIWIbLHx&#10;TAaeFGAxH7zMMLX+wXu657FUEsIhRQNVjG2qdSgqchjGviUW7ew7h1HWrtS2w4eEu0Z/JMmXdliz&#10;NFTY0rKi4prfnIG4fdt8Xva7XZYzr7KfzemaLU/GvA77bAoqUh//zX/Xayv4E8GXZ2QC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tMDcUAAADcAAAADwAAAAAAAAAA&#10;AAAAAAChAgAAZHJzL2Rvd25yZXYueG1sUEsFBgAAAAAEAAQA+QAAAJMDAAAAAA==&#10;"/>
            <v:shape id="AutoShape 176" o:spid="_x0000_s1165" type="#_x0000_t32" style="position:absolute;left:6512;top:7408;width:508;height:15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plsEAAADcAAAADwAAAGRycy9kb3ducmV2LnhtbERPTYvCMBC9C/6HMMJeRFMXXKQapSiC&#10;CItrFbwOzdhWm0lponb/vREEb/N4nzNbtKYSd2pcaVnBaBiBIM6sLjlXcDysBxMQziNrrCyTgn9y&#10;sJh3OzOMtX3wnu6pz0UIYRejgsL7OpbSZQUZdENbEwfubBuDPsAml7rBRwg3lfyOoh9psOTQUGBN&#10;y4Kya3ozCvxvfzu+7He7JGVeJX/b0zVZnpT66rXJFISn1n/Eb/dGh/mTEbyeC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mWwQAAANwAAAAPAAAAAAAAAAAAAAAA&#10;AKECAABkcnMvZG93bnJldi54bWxQSwUGAAAAAAQABAD5AAAAjwMAAAAA&#10;"/>
            <w10:anchorlock/>
          </v:group>
        </w:pict>
      </w:r>
    </w:p>
    <w:p w:rsidR="00880A85" w:rsidRPr="00FC1982" w:rsidRDefault="00880A85" w:rsidP="009F5B44">
      <w:pPr>
        <w:rPr>
          <w:rFonts w:ascii="Times New Roman" w:hAnsi="Times New Roman" w:cs="Times New Roman"/>
          <w:sz w:val="28"/>
          <w:szCs w:val="28"/>
        </w:rPr>
      </w:pP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2.3.7.5. Основные формы организации педагогической поддержки социализации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Традиционным стало участие обучающихся в предметных неделях по истории, математике, естествознанию, иностранному языку в неделе спорта, в неделе классных руководителей.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 рамках, которых учителя используют различные формы внеурочной деятельности: предметные олимпиады, конкурсы, викторины, интеллектуальные игры, и т.д.  Участие в районных интеллектуальных играх показали, что больше нужно уделять внимания не просто изучению различных областей знаний, а учить ребят размышлять, выполнять нестандартные задания, мыслить абстрактно. Под руководством педагогов ребята занимаются научно-исследовательской деятельностью, они активные участники школьной, районной конференции исследовательских работ.</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2.3.8. Педагогическая поддержка социализации обучающихся в ходе познавательной деятельности.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участвовать в принятии решений Управляющего совета школы;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решать вопросы, связанные с поддержанием порядка, дисциплины, дежурства в школе;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контролировать выполнение обучающимися основных прав и обязанностей;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защищать права обучающихся на всех уровнях управления школой.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Охват учащихся, занятых в ученическом самоуправлении, составляет с 3-9 кл. Почти во всех классах школы выбраны активы, которые делятся на сектора это, учебный, оформительский, трудовой, спортивный  и возглавляет актив староста класса. В течение года с активами проводятся совещания на которых они делают отчёт об интересных делах в классе, а так же их знакомят с планом воспитательной работы. Такие совещания проходят 1 раз в четверть, но если есть необходимость то и чаще. В школе работает Ученический совет, который принимает активное участие в создании плана по воспитательной работе, собираются еженедельно и оказывают помощь в подготовке и проведению школьных дискотек и общешкольных мероприятий.  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придания общественного характера системе управления образовательным процессом;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создания общешкольного уклада, комфортного для учеников и педагогов, способствующего активной общественной жизни школы.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организаций, учреждений культуры.</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2.3.9. Деятельность образовательного учреждения в области непрерывного экологического здоровьесберегающего образования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Экологическая здоровьесберегающая деятельность образовательного учреждения при получении основного общего образования представлена в виде пяти взаимосвязанных блоков: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создание экологически безопасной здоровьесберагающей инфраструктуры;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рациональная организация учебной и внеучебной деятельности обучающихся;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эффективная организации физкультурно-оздоровительной работы;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реализация модульных образовательных программ и просветительской работы с родителями (законными представителями) и должна способствовать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7030"/>
        <w:gridCol w:w="1389"/>
      </w:tblGrid>
      <w:tr w:rsidR="00880A85" w:rsidRPr="00FC1982" w:rsidTr="00880A85">
        <w:trPr>
          <w:cantSplit/>
          <w:trHeight w:val="1134"/>
        </w:trPr>
        <w:tc>
          <w:tcPr>
            <w:tcW w:w="1187" w:type="dxa"/>
            <w:tcBorders>
              <w:top w:val="single" w:sz="4" w:space="0" w:color="auto"/>
              <w:left w:val="single" w:sz="4" w:space="0" w:color="auto"/>
              <w:bottom w:val="single" w:sz="4" w:space="0" w:color="auto"/>
              <w:right w:val="single" w:sz="4" w:space="0" w:color="auto"/>
            </w:tcBorders>
            <w:vAlign w:val="center"/>
            <w:hideMark/>
          </w:tcPr>
          <w:p w:rsidR="00880A85" w:rsidRPr="00E721B3" w:rsidRDefault="00880A85" w:rsidP="009F5B44">
            <w:pPr>
              <w:rPr>
                <w:rFonts w:ascii="Times New Roman" w:hAnsi="Times New Roman" w:cs="Times New Roman"/>
                <w:sz w:val="20"/>
                <w:szCs w:val="28"/>
                <w:lang w:val="en-US"/>
              </w:rPr>
            </w:pPr>
            <w:r w:rsidRPr="00E721B3">
              <w:rPr>
                <w:rFonts w:ascii="Times New Roman" w:hAnsi="Times New Roman" w:cs="Times New Roman"/>
                <w:sz w:val="20"/>
                <w:szCs w:val="28"/>
              </w:rPr>
              <w:t>Название блока</w:t>
            </w:r>
          </w:p>
        </w:tc>
        <w:tc>
          <w:tcPr>
            <w:tcW w:w="7030" w:type="dxa"/>
            <w:tcBorders>
              <w:top w:val="single" w:sz="4" w:space="0" w:color="auto"/>
              <w:left w:val="single" w:sz="4" w:space="0" w:color="auto"/>
              <w:bottom w:val="single" w:sz="4" w:space="0" w:color="auto"/>
              <w:right w:val="single" w:sz="4" w:space="0" w:color="auto"/>
            </w:tcBorders>
            <w:vAlign w:val="center"/>
            <w:hideMark/>
          </w:tcPr>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Содержание</w:t>
            </w:r>
          </w:p>
        </w:tc>
        <w:tc>
          <w:tcPr>
            <w:tcW w:w="1389" w:type="dxa"/>
            <w:tcBorders>
              <w:top w:val="single" w:sz="4" w:space="0" w:color="auto"/>
              <w:left w:val="single" w:sz="4" w:space="0" w:color="auto"/>
              <w:bottom w:val="single" w:sz="4" w:space="0" w:color="auto"/>
              <w:right w:val="single" w:sz="4" w:space="0" w:color="auto"/>
            </w:tcBorders>
            <w:vAlign w:val="center"/>
            <w:hideMark/>
          </w:tcPr>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Ответственные за реализацию, контроль      выполнения</w:t>
            </w:r>
          </w:p>
        </w:tc>
      </w:tr>
      <w:tr w:rsidR="00880A85" w:rsidRPr="00FC1982" w:rsidTr="00880A85">
        <w:trPr>
          <w:cantSplit/>
          <w:trHeight w:val="1134"/>
        </w:trPr>
        <w:tc>
          <w:tcPr>
            <w:tcW w:w="1187" w:type="dxa"/>
            <w:tcBorders>
              <w:top w:val="single" w:sz="4" w:space="0" w:color="auto"/>
              <w:left w:val="single" w:sz="4" w:space="0" w:color="auto"/>
              <w:bottom w:val="single" w:sz="4" w:space="0" w:color="auto"/>
              <w:right w:val="single" w:sz="4" w:space="0" w:color="auto"/>
            </w:tcBorders>
            <w:textDirection w:val="btLr"/>
            <w:vAlign w:val="center"/>
            <w:hideMark/>
          </w:tcPr>
          <w:p w:rsidR="00880A85" w:rsidRPr="00E721B3" w:rsidRDefault="00880A85" w:rsidP="009F5B44">
            <w:pPr>
              <w:rPr>
                <w:rFonts w:ascii="Times New Roman" w:hAnsi="Times New Roman" w:cs="Times New Roman"/>
                <w:sz w:val="20"/>
                <w:szCs w:val="28"/>
                <w:lang w:val="en-US"/>
              </w:rPr>
            </w:pPr>
            <w:r w:rsidRPr="00E721B3">
              <w:rPr>
                <w:rFonts w:ascii="Times New Roman" w:hAnsi="Times New Roman" w:cs="Times New Roman"/>
                <w:sz w:val="20"/>
                <w:szCs w:val="28"/>
              </w:rPr>
              <w:t>Экологически безопасная здоровьесберегающая инфраструктура</w:t>
            </w:r>
          </w:p>
        </w:tc>
        <w:tc>
          <w:tcPr>
            <w:tcW w:w="7030"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наличие и необходимое оснащение помещений для питания обучающихся, а также для хранения и приготовления пищи;</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организовано качественное горячего питания обучающихся</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оснащённость кабинетов, физкультурного зала, спортплощадок необходимым игровым и спортивным оборудованием и инвентарём;</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наличие помещений для медицинского работника;</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наличие необходимого (в расчёте на количество обучающихся) и квалифицированного состава специалистов, обеспечивающих работу с обучающимися (логопед, учителя физической культуры, психолог, медицинский работник);</w:t>
            </w:r>
          </w:p>
          <w:p w:rsidR="00880A85" w:rsidRPr="00E721B3" w:rsidRDefault="00880A85" w:rsidP="009F5B44">
            <w:pPr>
              <w:rPr>
                <w:rFonts w:ascii="Times New Roman" w:hAnsi="Times New Roman" w:cs="Times New Roman"/>
                <w:sz w:val="20"/>
                <w:szCs w:val="28"/>
                <w:lang w:val="en-US"/>
              </w:rPr>
            </w:pPr>
            <w:r w:rsidRPr="00E721B3">
              <w:rPr>
                <w:rFonts w:ascii="Times New Roman" w:hAnsi="Times New Roman" w:cs="Times New Roman"/>
                <w:sz w:val="20"/>
                <w:szCs w:val="28"/>
              </w:rPr>
              <w:t xml:space="preserve">наличие пришкольной площадки, </w:t>
            </w:r>
          </w:p>
        </w:tc>
        <w:tc>
          <w:tcPr>
            <w:tcW w:w="1389" w:type="dxa"/>
            <w:tcBorders>
              <w:top w:val="single" w:sz="4" w:space="0" w:color="auto"/>
              <w:left w:val="single" w:sz="4" w:space="0" w:color="auto"/>
              <w:bottom w:val="single" w:sz="4" w:space="0" w:color="auto"/>
              <w:right w:val="single" w:sz="4" w:space="0" w:color="auto"/>
            </w:tcBorders>
            <w:vAlign w:val="center"/>
            <w:hideMark/>
          </w:tcPr>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администрация школы</w:t>
            </w:r>
          </w:p>
        </w:tc>
      </w:tr>
      <w:tr w:rsidR="00880A85" w:rsidRPr="00FC1982" w:rsidTr="00880A85">
        <w:trPr>
          <w:cantSplit/>
          <w:trHeight w:val="1134"/>
        </w:trPr>
        <w:tc>
          <w:tcPr>
            <w:tcW w:w="1187" w:type="dxa"/>
            <w:tcBorders>
              <w:top w:val="single" w:sz="4" w:space="0" w:color="auto"/>
              <w:left w:val="single" w:sz="4" w:space="0" w:color="auto"/>
              <w:bottom w:val="single" w:sz="4" w:space="0" w:color="auto"/>
              <w:right w:val="single" w:sz="4" w:space="0" w:color="auto"/>
            </w:tcBorders>
            <w:textDirection w:val="btLr"/>
            <w:vAlign w:val="center"/>
            <w:hideMark/>
          </w:tcPr>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Рациональная организация учебной и внеучебной деятельности обучающихся</w:t>
            </w:r>
          </w:p>
        </w:tc>
        <w:tc>
          <w:tcPr>
            <w:tcW w:w="7030"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обучение обучающихся вариантам рациональных способов и приёмов работы с учебной информацией и организации учебного труда;</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введение любых инноваций в учебный процесс только под контролем специалистов;</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tc>
        <w:tc>
          <w:tcPr>
            <w:tcW w:w="1389" w:type="dxa"/>
            <w:tcBorders>
              <w:top w:val="single" w:sz="4" w:space="0" w:color="auto"/>
              <w:left w:val="single" w:sz="4" w:space="0" w:color="auto"/>
              <w:bottom w:val="single" w:sz="4" w:space="0" w:color="auto"/>
              <w:right w:val="single" w:sz="4" w:space="0" w:color="auto"/>
            </w:tcBorders>
            <w:vAlign w:val="center"/>
            <w:hideMark/>
          </w:tcPr>
          <w:p w:rsidR="00880A85" w:rsidRPr="00E721B3" w:rsidRDefault="00880A85" w:rsidP="009F5B44">
            <w:pPr>
              <w:rPr>
                <w:rFonts w:ascii="Times New Roman" w:hAnsi="Times New Roman" w:cs="Times New Roman"/>
                <w:sz w:val="20"/>
                <w:szCs w:val="28"/>
                <w:lang w:val="en-US"/>
              </w:rPr>
            </w:pPr>
            <w:r w:rsidRPr="00E721B3">
              <w:rPr>
                <w:rFonts w:ascii="Times New Roman" w:hAnsi="Times New Roman" w:cs="Times New Roman"/>
                <w:sz w:val="20"/>
                <w:szCs w:val="28"/>
              </w:rPr>
              <w:t>администрация и педагоги школы</w:t>
            </w:r>
          </w:p>
        </w:tc>
      </w:tr>
      <w:tr w:rsidR="00880A85" w:rsidRPr="00FC1982" w:rsidTr="00880A85">
        <w:trPr>
          <w:cantSplit/>
          <w:trHeight w:val="1134"/>
        </w:trPr>
        <w:tc>
          <w:tcPr>
            <w:tcW w:w="1187" w:type="dxa"/>
            <w:tcBorders>
              <w:top w:val="single" w:sz="4" w:space="0" w:color="auto"/>
              <w:left w:val="single" w:sz="4" w:space="0" w:color="auto"/>
              <w:bottom w:val="single" w:sz="4" w:space="0" w:color="auto"/>
              <w:right w:val="single" w:sz="4" w:space="0" w:color="auto"/>
            </w:tcBorders>
            <w:textDirection w:val="btLr"/>
            <w:vAlign w:val="center"/>
            <w:hideMark/>
          </w:tcPr>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Эффективная организация физкультурно-оздоровительной работы</w:t>
            </w:r>
          </w:p>
        </w:tc>
        <w:tc>
          <w:tcPr>
            <w:tcW w:w="7030"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полноценную и эффективную работу с обучающимися с ограниченными возможностями здоровья, а также с обучающимися всех групп здоровья (на уроках физкультуры, в секциях и т. п.);</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организацию занятий по лечебной физкультуре;</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организацию работы спортивных секций, слётов, лагерей и создание условий для их эффективного функционирования;</w:t>
            </w:r>
          </w:p>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регулярное проведение спортивно-оздоровительных, туристических мероприятий (дней спорта, соревнований, олимпиад, походов и т. п.).</w:t>
            </w:r>
          </w:p>
        </w:tc>
        <w:tc>
          <w:tcPr>
            <w:tcW w:w="1389" w:type="dxa"/>
            <w:tcBorders>
              <w:top w:val="single" w:sz="4" w:space="0" w:color="auto"/>
              <w:left w:val="single" w:sz="4" w:space="0" w:color="auto"/>
              <w:bottom w:val="single" w:sz="4" w:space="0" w:color="auto"/>
              <w:right w:val="single" w:sz="4" w:space="0" w:color="auto"/>
            </w:tcBorders>
            <w:vAlign w:val="center"/>
            <w:hideMark/>
          </w:tcPr>
          <w:p w:rsidR="00880A85" w:rsidRPr="00E721B3" w:rsidRDefault="00880A85" w:rsidP="009F5B44">
            <w:pPr>
              <w:rPr>
                <w:rFonts w:ascii="Times New Roman" w:hAnsi="Times New Roman" w:cs="Times New Roman"/>
                <w:sz w:val="20"/>
                <w:szCs w:val="28"/>
              </w:rPr>
            </w:pPr>
            <w:r w:rsidRPr="00E721B3">
              <w:rPr>
                <w:rFonts w:ascii="Times New Roman" w:hAnsi="Times New Roman" w:cs="Times New Roman"/>
                <w:sz w:val="20"/>
                <w:szCs w:val="28"/>
              </w:rPr>
              <w:t>администрация, учителя физической культуры, все педагоги школы.</w:t>
            </w:r>
          </w:p>
        </w:tc>
      </w:tr>
    </w:tbl>
    <w:p w:rsidR="00880A85" w:rsidRPr="00FC1982" w:rsidRDefault="00880A85" w:rsidP="009F5B44">
      <w:pPr>
        <w:rPr>
          <w:rFonts w:ascii="Times New Roman" w:hAnsi="Times New Roman" w:cs="Times New Roman"/>
          <w:sz w:val="28"/>
          <w:szCs w:val="28"/>
        </w:rPr>
      </w:pP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2.3.10. Методологический инструментарий мониторинга воспитания и социализации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В школе применяются такие методики: (ТЕСТ «РАЗМЫШЛЯЕМ О ЖИЗНЕННОМ ОПЫТЕ (составлен доктором педагогических наук Н.Е. Щурковой)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анкетирование — эмпирический социально-психологический метод получения информации на основании ответов обучающихся и их родителей на специально подготовленные вопросы анкеты, например: «Анкета для родителей, анкета «Школа глазами родителей». Анкеты по воспитательной деятельности для педагогов, учащихся и родителей.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(индивидуальные беседы с учащимися и родителями с администрацией школы, классным руководителем, психологом, социальным педагогом)</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узкоспециальное наблюдение — направлено на фиксирование строго определённых параметров (психолого-педагогических явлений) воспита</w:t>
      </w:r>
      <w:r w:rsidR="00766E61">
        <w:rPr>
          <w:rFonts w:ascii="Times New Roman" w:hAnsi="Times New Roman" w:cs="Times New Roman"/>
          <w:sz w:val="28"/>
          <w:szCs w:val="28"/>
        </w:rPr>
        <w:t>ния и социализации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2.3.10.1. Критерии изучения динамики процесса воспитания и социализации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2.3.10.2.Условия реализации дополнительных образовательных программ, направленных на формирование ценности здоровья и здорового образа жизни в школе</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Внеурочная деятельность ребенка в различных кружках и секциях, творческих объединениях создает благоприятные условия для развития его интересов, способностей, социального опыта. Для оказания дополнительных образовательных услуг в школе организована работа кружков: </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Танцевальный.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Футбольная, бадминтонная и теннисные секции.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Театральный.</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      На базе школы организован детский оздоровительный лагерь.</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2.3.11. Планируемые результаты воспитания и социализации обучающихся  при получении основного общего образования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 результате реализации программы воспитания и социализации обучающихся при получении основного общего образования должно обеспечиваться достижение обучающимися: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 xml:space="preserve">2.3.11.1. Уровни воспитательных результатов и эффекты деятельности школьников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977"/>
        <w:gridCol w:w="2968"/>
        <w:gridCol w:w="2539"/>
      </w:tblGrid>
      <w:tr w:rsidR="00880A85" w:rsidRPr="00FC1982" w:rsidTr="00880A85">
        <w:tc>
          <w:tcPr>
            <w:tcW w:w="1008" w:type="dxa"/>
            <w:tcBorders>
              <w:top w:val="single" w:sz="4" w:space="0" w:color="auto"/>
              <w:left w:val="single" w:sz="4" w:space="0" w:color="auto"/>
              <w:bottom w:val="single" w:sz="4" w:space="0" w:color="auto"/>
              <w:right w:val="single" w:sz="4" w:space="0" w:color="auto"/>
            </w:tcBorders>
            <w:hideMark/>
          </w:tcPr>
          <w:p w:rsidR="00880A85" w:rsidRPr="00FC1982" w:rsidRDefault="00880A85" w:rsidP="009F5B44">
            <w:pPr>
              <w:rPr>
                <w:rFonts w:ascii="Times New Roman" w:hAnsi="Times New Roman" w:cs="Times New Roman"/>
                <w:sz w:val="28"/>
                <w:szCs w:val="28"/>
                <w:lang w:val="en-US"/>
              </w:rPr>
            </w:pPr>
            <w:r w:rsidRPr="00FC1982">
              <w:rPr>
                <w:rFonts w:ascii="Times New Roman" w:hAnsi="Times New Roman" w:cs="Times New Roman"/>
                <w:sz w:val="28"/>
                <w:szCs w:val="28"/>
              </w:rPr>
              <w:t>Уровень</w:t>
            </w:r>
          </w:p>
        </w:tc>
        <w:tc>
          <w:tcPr>
            <w:tcW w:w="3240"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Cs w:val="28"/>
              </w:rPr>
            </w:pPr>
            <w:r w:rsidRPr="00E721B3">
              <w:rPr>
                <w:rFonts w:ascii="Times New Roman" w:hAnsi="Times New Roman" w:cs="Times New Roman"/>
                <w:szCs w:val="28"/>
              </w:rPr>
              <w:t>Результат</w:t>
            </w:r>
          </w:p>
        </w:tc>
        <w:tc>
          <w:tcPr>
            <w:tcW w:w="3237"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Cs w:val="28"/>
              </w:rPr>
            </w:pPr>
            <w:r w:rsidRPr="00E721B3">
              <w:rPr>
                <w:rFonts w:ascii="Times New Roman" w:hAnsi="Times New Roman" w:cs="Times New Roman"/>
                <w:szCs w:val="28"/>
              </w:rPr>
              <w:t>Особенности взаимодействия</w:t>
            </w:r>
          </w:p>
        </w:tc>
        <w:tc>
          <w:tcPr>
            <w:tcW w:w="2703"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Cs w:val="28"/>
              </w:rPr>
            </w:pPr>
            <w:r w:rsidRPr="00E721B3">
              <w:rPr>
                <w:rFonts w:ascii="Times New Roman" w:hAnsi="Times New Roman" w:cs="Times New Roman"/>
                <w:szCs w:val="28"/>
              </w:rPr>
              <w:t>Воспитательный эффект</w:t>
            </w:r>
          </w:p>
        </w:tc>
      </w:tr>
      <w:tr w:rsidR="00880A85" w:rsidRPr="00FC1982" w:rsidTr="00880A85">
        <w:tc>
          <w:tcPr>
            <w:tcW w:w="1008" w:type="dxa"/>
            <w:tcBorders>
              <w:top w:val="single" w:sz="4" w:space="0" w:color="auto"/>
              <w:left w:val="single" w:sz="4" w:space="0" w:color="auto"/>
              <w:bottom w:val="single" w:sz="4" w:space="0" w:color="auto"/>
              <w:right w:val="single" w:sz="4" w:space="0" w:color="auto"/>
            </w:tcBorders>
            <w:vAlign w:val="center"/>
            <w:hideMark/>
          </w:tcPr>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3240"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Cs w:val="28"/>
              </w:rPr>
            </w:pPr>
            <w:r w:rsidRPr="00E721B3">
              <w:rPr>
                <w:rFonts w:ascii="Times New Roman" w:hAnsi="Times New Roman" w:cs="Times New Roman"/>
                <w:szCs w:val="28"/>
              </w:rPr>
              <w:t>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237"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Cs w:val="28"/>
              </w:rPr>
            </w:pPr>
            <w:r w:rsidRPr="00E721B3">
              <w:rPr>
                <w:rFonts w:ascii="Times New Roman" w:hAnsi="Times New Roman" w:cs="Times New Roman"/>
                <w:szCs w:val="28"/>
              </w:rPr>
              <w:t>ученик взаимодействует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2703"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Cs w:val="28"/>
              </w:rPr>
            </w:pPr>
            <w:r w:rsidRPr="00E721B3">
              <w:rPr>
                <w:rFonts w:ascii="Times New Roman" w:hAnsi="Times New Roman" w:cs="Times New Roman"/>
                <w:szCs w:val="28"/>
              </w:rPr>
              <w:t>воспитание приближено к обучению, при этом предметом воспитания как учения являются не столько научные знания, сколько знания о ценностях</w:t>
            </w:r>
          </w:p>
        </w:tc>
      </w:tr>
      <w:tr w:rsidR="00880A85" w:rsidRPr="00FC1982" w:rsidTr="00880A85">
        <w:tc>
          <w:tcPr>
            <w:tcW w:w="1008" w:type="dxa"/>
            <w:tcBorders>
              <w:top w:val="single" w:sz="4" w:space="0" w:color="auto"/>
              <w:left w:val="single" w:sz="4" w:space="0" w:color="auto"/>
              <w:bottom w:val="single" w:sz="4" w:space="0" w:color="auto"/>
              <w:right w:val="single" w:sz="4" w:space="0" w:color="auto"/>
            </w:tcBorders>
            <w:vAlign w:val="center"/>
            <w:hideMark/>
          </w:tcPr>
          <w:p w:rsidR="00880A85" w:rsidRPr="00FC1982" w:rsidRDefault="00880A85" w:rsidP="009F5B44">
            <w:pPr>
              <w:rPr>
                <w:rFonts w:ascii="Times New Roman" w:hAnsi="Times New Roman" w:cs="Times New Roman"/>
                <w:sz w:val="28"/>
                <w:szCs w:val="28"/>
                <w:lang w:val="en-US"/>
              </w:rPr>
            </w:pPr>
            <w:r w:rsidRPr="00FC1982">
              <w:rPr>
                <w:rFonts w:ascii="Times New Roman" w:hAnsi="Times New Roman" w:cs="Times New Roman"/>
                <w:sz w:val="28"/>
                <w:szCs w:val="28"/>
              </w:rPr>
              <w:t>2</w:t>
            </w:r>
          </w:p>
        </w:tc>
        <w:tc>
          <w:tcPr>
            <w:tcW w:w="3240"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Cs w:val="28"/>
              </w:rPr>
            </w:pPr>
            <w:r w:rsidRPr="00E721B3">
              <w:rPr>
                <w:rFonts w:ascii="Times New Roman" w:hAnsi="Times New Roman" w:cs="Times New Roman"/>
                <w:szCs w:val="28"/>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tc>
        <w:tc>
          <w:tcPr>
            <w:tcW w:w="3237"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Cs w:val="28"/>
              </w:rPr>
            </w:pPr>
            <w:r w:rsidRPr="00E721B3">
              <w:rPr>
                <w:rFonts w:ascii="Times New Roman" w:hAnsi="Times New Roman" w:cs="Times New Roman"/>
                <w:szCs w:val="28"/>
              </w:rPr>
              <w:t>обучающиеся взаимодействуют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tc>
        <w:tc>
          <w:tcPr>
            <w:tcW w:w="2703" w:type="dxa"/>
            <w:tcBorders>
              <w:top w:val="single" w:sz="4" w:space="0" w:color="auto"/>
              <w:left w:val="single" w:sz="4" w:space="0" w:color="auto"/>
              <w:bottom w:val="single" w:sz="4" w:space="0" w:color="auto"/>
              <w:right w:val="single" w:sz="4" w:space="0" w:color="auto"/>
            </w:tcBorders>
          </w:tcPr>
          <w:p w:rsidR="00880A85" w:rsidRPr="00E721B3" w:rsidRDefault="00880A85" w:rsidP="009F5B44">
            <w:pPr>
              <w:rPr>
                <w:rFonts w:ascii="Times New Roman" w:hAnsi="Times New Roman" w:cs="Times New Roman"/>
                <w:szCs w:val="28"/>
              </w:rPr>
            </w:pPr>
          </w:p>
        </w:tc>
      </w:tr>
      <w:tr w:rsidR="00880A85" w:rsidRPr="00FC1982" w:rsidTr="00880A85">
        <w:tc>
          <w:tcPr>
            <w:tcW w:w="1008" w:type="dxa"/>
            <w:tcBorders>
              <w:top w:val="single" w:sz="4" w:space="0" w:color="auto"/>
              <w:left w:val="single" w:sz="4" w:space="0" w:color="auto"/>
              <w:bottom w:val="single" w:sz="4" w:space="0" w:color="auto"/>
              <w:right w:val="single" w:sz="4" w:space="0" w:color="auto"/>
            </w:tcBorders>
            <w:vAlign w:val="center"/>
            <w:hideMark/>
          </w:tcPr>
          <w:p w:rsidR="00880A85" w:rsidRPr="00FC1982" w:rsidRDefault="00880A85" w:rsidP="009F5B44">
            <w:pPr>
              <w:rPr>
                <w:rFonts w:ascii="Times New Roman" w:hAnsi="Times New Roman" w:cs="Times New Roman"/>
                <w:sz w:val="28"/>
                <w:szCs w:val="28"/>
                <w:lang w:val="en-US"/>
              </w:rPr>
            </w:pPr>
            <w:r w:rsidRPr="00FC1982">
              <w:rPr>
                <w:rFonts w:ascii="Times New Roman" w:hAnsi="Times New Roman" w:cs="Times New Roman"/>
                <w:sz w:val="28"/>
                <w:szCs w:val="28"/>
              </w:rPr>
              <w:t>3</w:t>
            </w:r>
          </w:p>
        </w:tc>
        <w:tc>
          <w:tcPr>
            <w:tcW w:w="3240"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Cs w:val="28"/>
              </w:rPr>
            </w:pPr>
            <w:r w:rsidRPr="00E721B3">
              <w:rPr>
                <w:rFonts w:ascii="Times New Roman" w:hAnsi="Times New Roman" w:cs="Times New Roman"/>
                <w:szCs w:val="28"/>
              </w:rPr>
              <w:t>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w:t>
            </w:r>
          </w:p>
        </w:tc>
        <w:tc>
          <w:tcPr>
            <w:tcW w:w="3237"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Cs w:val="28"/>
              </w:rPr>
            </w:pPr>
            <w:r w:rsidRPr="00E721B3">
              <w:rPr>
                <w:rFonts w:ascii="Times New Roman" w:hAnsi="Times New Roman" w:cs="Times New Roman"/>
                <w:szCs w:val="28"/>
              </w:rPr>
              <w:t>взаимодействие школьника с представителями различных социальных субъектов за пределами школы, в открытой общественной среде.</w:t>
            </w:r>
          </w:p>
        </w:tc>
        <w:tc>
          <w:tcPr>
            <w:tcW w:w="2703" w:type="dxa"/>
            <w:tcBorders>
              <w:top w:val="single" w:sz="4" w:space="0" w:color="auto"/>
              <w:left w:val="single" w:sz="4" w:space="0" w:color="auto"/>
              <w:bottom w:val="single" w:sz="4" w:space="0" w:color="auto"/>
              <w:right w:val="single" w:sz="4" w:space="0" w:color="auto"/>
            </w:tcBorders>
            <w:hideMark/>
          </w:tcPr>
          <w:p w:rsidR="00880A85" w:rsidRPr="00E721B3" w:rsidRDefault="00880A85" w:rsidP="009F5B44">
            <w:pPr>
              <w:rPr>
                <w:rFonts w:ascii="Times New Roman" w:hAnsi="Times New Roman" w:cs="Times New Roman"/>
                <w:szCs w:val="28"/>
              </w:rPr>
            </w:pPr>
            <w:r w:rsidRPr="00E721B3">
              <w:rPr>
                <w:rFonts w:ascii="Times New Roman" w:hAnsi="Times New Roman" w:cs="Times New Roman"/>
                <w:szCs w:val="28"/>
              </w:rPr>
              <w:t>создаются необходимые условия для участия обучающихся в нравственно-ориентированной социально значимой деятельности</w:t>
            </w:r>
          </w:p>
        </w:tc>
      </w:tr>
    </w:tbl>
    <w:p w:rsidR="00880A85" w:rsidRPr="00FC1982" w:rsidRDefault="00880A85" w:rsidP="009F5B44">
      <w:pPr>
        <w:rPr>
          <w:rFonts w:ascii="Times New Roman" w:hAnsi="Times New Roman" w:cs="Times New Roman"/>
          <w:sz w:val="28"/>
          <w:szCs w:val="28"/>
        </w:rPr>
      </w:pPr>
    </w:p>
    <w:p w:rsidR="00880A85" w:rsidRPr="00FC1982" w:rsidRDefault="00880A85" w:rsidP="009F5B44">
      <w:pPr>
        <w:rPr>
          <w:rFonts w:ascii="Times New Roman" w:hAnsi="Times New Roman" w:cs="Times New Roman"/>
          <w:sz w:val="28"/>
          <w:szCs w:val="28"/>
        </w:rPr>
      </w:pPr>
      <w:r w:rsidRPr="00FC1982">
        <w:rPr>
          <w:rFonts w:ascii="Times New Roman" w:hAnsi="Times New Roman" w:cs="Times New Roman"/>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Таким образом, программа воспитания и социализации обучающихся при получении основного общего образования направлена на создание модели выпускника школы.</w:t>
      </w:r>
    </w:p>
    <w:p w:rsidR="004B2A36" w:rsidRPr="00FC1982" w:rsidRDefault="004B2A36" w:rsidP="009F5B44">
      <w:pPr>
        <w:jc w:val="both"/>
        <w:rPr>
          <w:rFonts w:ascii="Times New Roman" w:hAnsi="Times New Roman" w:cs="Times New Roman"/>
          <w:b/>
          <w:sz w:val="28"/>
          <w:szCs w:val="28"/>
        </w:rPr>
      </w:pPr>
      <w:r w:rsidRPr="00FC1982">
        <w:rPr>
          <w:rFonts w:ascii="Times New Roman" w:hAnsi="Times New Roman" w:cs="Times New Roman"/>
          <w:b/>
          <w:sz w:val="28"/>
          <w:szCs w:val="28"/>
        </w:rPr>
        <w:t>2.4. ПРОГРАММА КОРРЕКЦИОННОЙ РАБОТЫ</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ПКР разрабатывается для обучающихся с ограниченными возможностями здоровья (далее – ОВЗ). 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ПКР разрабатывается на период получения основного общего образования и включает следующие разделы.</w:t>
      </w:r>
    </w:p>
    <w:p w:rsidR="009B7F22" w:rsidRPr="00FC1982" w:rsidRDefault="009B7F22" w:rsidP="009F5B44">
      <w:pPr>
        <w:ind w:firstLine="540"/>
        <w:jc w:val="both"/>
        <w:rPr>
          <w:rFonts w:ascii="Times New Roman" w:eastAsia="Calibri" w:hAnsi="Times New Roman" w:cs="Times New Roman"/>
          <w:b/>
          <w:sz w:val="28"/>
          <w:szCs w:val="28"/>
        </w:rPr>
      </w:pPr>
      <w:r w:rsidRPr="00FC1982">
        <w:rPr>
          <w:rFonts w:ascii="Times New Roman" w:eastAsia="Calibri" w:hAnsi="Times New Roman" w:cs="Times New Roman"/>
          <w:b/>
          <w:sz w:val="28"/>
          <w:szCs w:val="28"/>
        </w:rPr>
        <w:t xml:space="preserve">2.4.1. Цели и задачи программы коррекционной работы с обучающимися при получении основного общего образования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Цель определяет (указывает) результат работы, ее не рекомендуется подменять направлениями работы или процессом ее реализации.</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При составлении программы коррекционной работы могут быть выделены следующие задачи: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реализация комплексной системы мероприятий по социальной адаптации и профессиональной ориентации обучающихся с ОВЗ;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обеспечение сетевого взаимодействия специалистов разного профиля в комплексной работе с обучающимися с ОВЗ;</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осуществление информационно-просветительской и консультативной работы с родителями (законными представителями) обучающихся с ОВЗ. 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принцип обходного пути – формирование новой функциональной системы в обход пострадавшего звена, опоры на сохранные анализаторы;</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9B7F22" w:rsidRPr="00FC1982" w:rsidRDefault="009B7F22" w:rsidP="009F5B44">
      <w:pPr>
        <w:ind w:firstLine="540"/>
        <w:jc w:val="both"/>
        <w:rPr>
          <w:rFonts w:ascii="Times New Roman" w:eastAsia="Calibri" w:hAnsi="Times New Roman" w:cs="Times New Roman"/>
          <w:b/>
          <w:sz w:val="28"/>
          <w:szCs w:val="28"/>
        </w:rPr>
      </w:pPr>
      <w:r w:rsidRPr="00FC1982">
        <w:rPr>
          <w:rFonts w:ascii="Times New Roman" w:eastAsia="Calibri" w:hAnsi="Times New Roman" w:cs="Times New Roman"/>
          <w:b/>
          <w:sz w:val="28"/>
          <w:szCs w:val="28"/>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 Характеристика содержания направлений коррекционной работы Диагностическая работа может включать в себя следующее: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определение уровня актуального и зоны ближайшего развития обучающегося с ОВЗ, выявление его резервных возможностей;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изучение развития эмоционально-волевой, познавательной, речевой сфер и личностных особенностей обучающихся;</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изучение социальной ситуации развития и условий семейного воспитания ребенка;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изучение адаптивных возможностей и уровня социализации ребенка с ОВЗ;</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мониторинг динамики развития, успешности освоения образовательных программ основного общего образования. Коррекционно-развивающая работа может включать в себя следующее: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коррекцию и развитие высших психических функций, эмоциональноволевой, познавательной и коммуникативно-речевой сфер;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формирование способов регуляции поведения и эмоциональных состояний;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развитие форм и навыков личностного общения в группе сверстников, коммуникативной компетенции;</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развитие компетенций, необходимых для продолжения образования и профессионального самоопределения;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социальную защиту ребенка в случаях неблагоприятных условий жизни при психотравмирующих обстоятельствах. Консультативная работа может включать в себя следующее:</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консультативную помощь семье в вопросах выбора стратегии воспитания и приемов коррекционного обучения ребенка с ОВЗ;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Информационно-просветительская работа может включать в себя следующее: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9B7F22" w:rsidRPr="00FC1982" w:rsidRDefault="009B7F22" w:rsidP="009F5B44">
      <w:pPr>
        <w:ind w:firstLine="540"/>
        <w:jc w:val="both"/>
        <w:rPr>
          <w:rFonts w:ascii="Times New Roman" w:eastAsia="Calibri" w:hAnsi="Times New Roman" w:cs="Times New Roman"/>
          <w:b/>
          <w:sz w:val="28"/>
          <w:szCs w:val="28"/>
        </w:rPr>
      </w:pPr>
      <w:r w:rsidRPr="00FC1982">
        <w:rPr>
          <w:rFonts w:ascii="Times New Roman" w:eastAsia="Calibri" w:hAnsi="Times New Roman" w:cs="Times New Roman"/>
          <w:b/>
          <w:sz w:val="28"/>
          <w:szCs w:val="28"/>
        </w:rPr>
        <w:t xml:space="preserve"> 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Данное направление может быть осуществлено ПМПк.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 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9B7F22" w:rsidRPr="00FC1982" w:rsidRDefault="009B7F22" w:rsidP="009F5B44">
      <w:pPr>
        <w:ind w:firstLine="540"/>
        <w:jc w:val="both"/>
        <w:rPr>
          <w:rFonts w:ascii="Times New Roman" w:eastAsia="Calibri" w:hAnsi="Times New Roman" w:cs="Times New Roman"/>
          <w:b/>
          <w:sz w:val="28"/>
          <w:szCs w:val="28"/>
        </w:rPr>
      </w:pPr>
      <w:r w:rsidRPr="00FC1982">
        <w:rPr>
          <w:rFonts w:ascii="Times New Roman" w:eastAsia="Calibri" w:hAnsi="Times New Roman" w:cs="Times New Roman"/>
          <w:b/>
          <w:sz w:val="28"/>
          <w:szCs w:val="28"/>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Взаимодействие включает в себя следующее: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комплексность в определении и решении проблем обучающегося, предоставлении ему специализированной квалифицированной помощи;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многоаспектный анализ личностного и познавательного развития обучающегося;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sym w:font="Symbol" w:char="F0B7"/>
      </w:r>
      <w:r w:rsidRPr="00FC1982">
        <w:rPr>
          <w:rFonts w:ascii="Times New Roman" w:eastAsia="Calibri" w:hAnsi="Times New Roman" w:cs="Times New Roman"/>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B7F22" w:rsidRPr="00FC1982" w:rsidRDefault="009B7F22" w:rsidP="009F5B44">
      <w:pPr>
        <w:ind w:firstLine="540"/>
        <w:jc w:val="both"/>
        <w:rPr>
          <w:rFonts w:ascii="Times New Roman" w:eastAsia="Calibri" w:hAnsi="Times New Roman" w:cs="Times New Roman"/>
          <w:b/>
          <w:sz w:val="28"/>
          <w:szCs w:val="28"/>
        </w:rPr>
      </w:pPr>
      <w:r w:rsidRPr="00FC1982">
        <w:rPr>
          <w:rFonts w:ascii="Times New Roman" w:eastAsia="Calibri" w:hAnsi="Times New Roman" w:cs="Times New Roman"/>
          <w:b/>
          <w:sz w:val="28"/>
          <w:szCs w:val="28"/>
        </w:rPr>
        <w:t xml:space="preserve">2.4.5. Планируемые результаты коррекционной работы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Программа коррекционной работы предусматривает выполнение требований к результатам, определенным ФГОС ООО.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Во внеурочной – личностные и метапредметные результаты.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 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индивидуальные достижения по отдельным учебным предметам (умение учащихся с нарушенным слухом общаться на темы, соответствующие их возрасту;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умение выбирать речевые средства адекватно коммуникативной ситуации;</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 получение опыта решения проблем и др.).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B7F22" w:rsidRPr="00FC1982" w:rsidRDefault="009B7F22" w:rsidP="009F5B44">
      <w:pPr>
        <w:ind w:firstLine="540"/>
        <w:jc w:val="both"/>
        <w:rPr>
          <w:rFonts w:ascii="Times New Roman" w:eastAsia="Calibri" w:hAnsi="Times New Roman" w:cs="Times New Roman"/>
          <w:sz w:val="28"/>
          <w:szCs w:val="28"/>
        </w:rPr>
      </w:pPr>
      <w:r w:rsidRPr="00FC1982">
        <w:rPr>
          <w:rFonts w:ascii="Times New Roman" w:eastAsia="Calibri" w:hAnsi="Times New Roman" w:cs="Times New Roman"/>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B2A36" w:rsidRPr="00FC1982" w:rsidRDefault="004B2A36" w:rsidP="009F5B44">
      <w:pPr>
        <w:jc w:val="both"/>
        <w:rPr>
          <w:rFonts w:ascii="Times New Roman" w:hAnsi="Times New Roman" w:cs="Times New Roman"/>
          <w:b/>
          <w:sz w:val="28"/>
          <w:szCs w:val="28"/>
        </w:rPr>
      </w:pPr>
      <w:r w:rsidRPr="00FC1982">
        <w:rPr>
          <w:rFonts w:ascii="Times New Roman" w:hAnsi="Times New Roman" w:cs="Times New Roman"/>
          <w:b/>
          <w:sz w:val="28"/>
          <w:szCs w:val="28"/>
        </w:rPr>
        <w:t xml:space="preserve">3. ОРГАНИЗАЦИОННЫЙ РАЗДЕЛ ПРОГРАММЫ </w:t>
      </w:r>
    </w:p>
    <w:p w:rsidR="004B2A36" w:rsidRPr="00FC1982" w:rsidRDefault="004B2A36" w:rsidP="009F5B44">
      <w:pPr>
        <w:jc w:val="both"/>
        <w:rPr>
          <w:rFonts w:ascii="Times New Roman" w:hAnsi="Times New Roman" w:cs="Times New Roman"/>
          <w:b/>
          <w:sz w:val="28"/>
          <w:szCs w:val="28"/>
        </w:rPr>
      </w:pPr>
      <w:r w:rsidRPr="00FC1982">
        <w:rPr>
          <w:rFonts w:ascii="Times New Roman" w:hAnsi="Times New Roman" w:cs="Times New Roman"/>
          <w:b/>
          <w:sz w:val="28"/>
          <w:szCs w:val="28"/>
        </w:rPr>
        <w:t>ОСНОВНОГО  ОБЩЕГО ОБРАЗОВАНИЯ</w:t>
      </w:r>
    </w:p>
    <w:p w:rsidR="004B2A36" w:rsidRPr="00FC1982" w:rsidRDefault="004B2A36" w:rsidP="009F5B44">
      <w:pPr>
        <w:jc w:val="both"/>
        <w:rPr>
          <w:rFonts w:ascii="Times New Roman" w:hAnsi="Times New Roman" w:cs="Times New Roman"/>
          <w:b/>
          <w:sz w:val="28"/>
          <w:szCs w:val="28"/>
        </w:rPr>
      </w:pPr>
      <w:r w:rsidRPr="00FC1982">
        <w:rPr>
          <w:rFonts w:ascii="Times New Roman" w:hAnsi="Times New Roman" w:cs="Times New Roman"/>
          <w:b/>
          <w:sz w:val="28"/>
          <w:szCs w:val="28"/>
        </w:rPr>
        <w:t xml:space="preserve">3.1. ПРИМЕРНЫЙ УЧЕБНЫЙ ПЛАН ПРОГРАММЫ </w:t>
      </w:r>
    </w:p>
    <w:p w:rsidR="004B2A36" w:rsidRDefault="004B2A36" w:rsidP="009F5B44">
      <w:pPr>
        <w:jc w:val="both"/>
        <w:rPr>
          <w:rFonts w:ascii="Times New Roman" w:hAnsi="Times New Roman" w:cs="Times New Roman"/>
          <w:b/>
          <w:sz w:val="28"/>
          <w:szCs w:val="28"/>
        </w:rPr>
      </w:pPr>
      <w:r w:rsidRPr="00FC1982">
        <w:rPr>
          <w:rFonts w:ascii="Times New Roman" w:hAnsi="Times New Roman" w:cs="Times New Roman"/>
          <w:b/>
          <w:sz w:val="28"/>
          <w:szCs w:val="28"/>
        </w:rPr>
        <w:t>ОСНОВНОГО  ОБЩЕГО ОБРАЗОВАНИЯ</w:t>
      </w:r>
    </w:p>
    <w:p w:rsidR="00E721B3" w:rsidRPr="00E721B3" w:rsidRDefault="00E721B3" w:rsidP="009F5B44">
      <w:pPr>
        <w:jc w:val="both"/>
        <w:rPr>
          <w:rFonts w:ascii="Times New Roman" w:hAnsi="Times New Roman" w:cs="Times New Roman"/>
          <w:sz w:val="28"/>
          <w:szCs w:val="28"/>
        </w:rPr>
      </w:pPr>
      <w:r w:rsidRPr="00E721B3">
        <w:rPr>
          <w:rFonts w:ascii="Times New Roman" w:hAnsi="Times New Roman" w:cs="Times New Roman"/>
          <w:sz w:val="28"/>
          <w:szCs w:val="28"/>
        </w:rPr>
        <w:t>Организационный раздел программы основного общего образования определяет общие рамки организации образовательной деятельности, организационные механизмы и условия реализации программы основного общего образования и включает:</w:t>
      </w:r>
    </w:p>
    <w:p w:rsidR="00E721B3" w:rsidRPr="00E721B3" w:rsidRDefault="00E721B3" w:rsidP="009F5B44">
      <w:pPr>
        <w:numPr>
          <w:ilvl w:val="0"/>
          <w:numId w:val="3"/>
        </w:numPr>
        <w:jc w:val="both"/>
        <w:rPr>
          <w:rFonts w:ascii="Times New Roman" w:hAnsi="Times New Roman" w:cs="Times New Roman"/>
          <w:sz w:val="28"/>
          <w:szCs w:val="28"/>
        </w:rPr>
      </w:pPr>
      <w:r w:rsidRPr="00E721B3">
        <w:rPr>
          <w:rFonts w:ascii="Times New Roman" w:hAnsi="Times New Roman" w:cs="Times New Roman"/>
          <w:sz w:val="28"/>
          <w:szCs w:val="28"/>
        </w:rPr>
        <w:t>учебный план;</w:t>
      </w:r>
    </w:p>
    <w:p w:rsidR="00E721B3" w:rsidRPr="00E721B3" w:rsidRDefault="00E721B3" w:rsidP="009F5B44">
      <w:pPr>
        <w:numPr>
          <w:ilvl w:val="0"/>
          <w:numId w:val="3"/>
        </w:numPr>
        <w:jc w:val="both"/>
        <w:rPr>
          <w:rFonts w:ascii="Times New Roman" w:hAnsi="Times New Roman" w:cs="Times New Roman"/>
          <w:sz w:val="28"/>
          <w:szCs w:val="28"/>
        </w:rPr>
      </w:pPr>
      <w:r w:rsidRPr="00E721B3">
        <w:rPr>
          <w:rFonts w:ascii="Times New Roman" w:hAnsi="Times New Roman" w:cs="Times New Roman"/>
          <w:sz w:val="28"/>
          <w:szCs w:val="28"/>
        </w:rPr>
        <w:t>план внеурочной деятельности;</w:t>
      </w:r>
    </w:p>
    <w:p w:rsidR="00E721B3" w:rsidRPr="00E721B3" w:rsidRDefault="00E721B3" w:rsidP="009F5B44">
      <w:pPr>
        <w:numPr>
          <w:ilvl w:val="0"/>
          <w:numId w:val="3"/>
        </w:numPr>
        <w:jc w:val="both"/>
        <w:rPr>
          <w:rFonts w:ascii="Times New Roman" w:hAnsi="Times New Roman" w:cs="Times New Roman"/>
          <w:sz w:val="28"/>
          <w:szCs w:val="28"/>
        </w:rPr>
      </w:pPr>
      <w:r w:rsidRPr="00E721B3">
        <w:rPr>
          <w:rFonts w:ascii="Times New Roman" w:hAnsi="Times New Roman" w:cs="Times New Roman"/>
          <w:sz w:val="28"/>
          <w:szCs w:val="28"/>
        </w:rPr>
        <w:t>календарный учебный график;</w:t>
      </w:r>
    </w:p>
    <w:p w:rsidR="00E721B3" w:rsidRPr="00E721B3" w:rsidRDefault="00E721B3" w:rsidP="009F5B44">
      <w:pPr>
        <w:numPr>
          <w:ilvl w:val="0"/>
          <w:numId w:val="3"/>
        </w:numPr>
        <w:jc w:val="both"/>
        <w:rPr>
          <w:rFonts w:ascii="Times New Roman" w:hAnsi="Times New Roman" w:cs="Times New Roman"/>
          <w:sz w:val="28"/>
          <w:szCs w:val="28"/>
        </w:rPr>
      </w:pPr>
      <w:r w:rsidRPr="00E721B3">
        <w:rPr>
          <w:rFonts w:ascii="Times New Roman" w:hAnsi="Times New Roman" w:cs="Times New Roman"/>
          <w:sz w:val="28"/>
          <w:szCs w:val="28"/>
        </w:rPr>
        <w:t>календарный план воспитательной работы, содержащий перечень событий и мероприятий воспитательной направленности;</w:t>
      </w:r>
    </w:p>
    <w:p w:rsidR="00E721B3" w:rsidRPr="00E721B3" w:rsidRDefault="00E721B3" w:rsidP="009F5B44">
      <w:pPr>
        <w:numPr>
          <w:ilvl w:val="0"/>
          <w:numId w:val="3"/>
        </w:numPr>
        <w:jc w:val="both"/>
        <w:rPr>
          <w:rFonts w:ascii="Times New Roman" w:hAnsi="Times New Roman" w:cs="Times New Roman"/>
          <w:sz w:val="28"/>
          <w:szCs w:val="28"/>
        </w:rPr>
      </w:pPr>
      <w:r w:rsidRPr="00E721B3">
        <w:rPr>
          <w:rFonts w:ascii="Times New Roman" w:hAnsi="Times New Roman" w:cs="Times New Roman"/>
          <w:sz w:val="28"/>
          <w:szCs w:val="28"/>
        </w:rPr>
        <w:t>характеристику условий реализации программы основно</w:t>
      </w:r>
      <w:r>
        <w:rPr>
          <w:rFonts w:ascii="Times New Roman" w:hAnsi="Times New Roman" w:cs="Times New Roman"/>
          <w:sz w:val="28"/>
          <w:szCs w:val="28"/>
        </w:rPr>
        <w:t>го общего образования в соответ</w:t>
      </w:r>
      <w:r w:rsidRPr="00E721B3">
        <w:rPr>
          <w:rFonts w:ascii="Times New Roman" w:hAnsi="Times New Roman" w:cs="Times New Roman"/>
          <w:sz w:val="28"/>
          <w:szCs w:val="28"/>
        </w:rPr>
        <w:t>ствии с требованиями ФГОС.</w:t>
      </w:r>
    </w:p>
    <w:p w:rsidR="00E721B3" w:rsidRPr="00E721B3" w:rsidRDefault="00E721B3" w:rsidP="009F5B44">
      <w:pPr>
        <w:jc w:val="both"/>
        <w:rPr>
          <w:rFonts w:ascii="Times New Roman" w:hAnsi="Times New Roman" w:cs="Times New Roman"/>
          <w:sz w:val="28"/>
          <w:szCs w:val="28"/>
        </w:rPr>
      </w:pPr>
      <w:r w:rsidRPr="00E721B3">
        <w:rPr>
          <w:rFonts w:ascii="Times New Roman" w:hAnsi="Times New Roman" w:cs="Times New Roman"/>
          <w:sz w:val="28"/>
          <w:szCs w:val="28"/>
        </w:rPr>
        <w:t>Учебный план, реализующей образовательную программу основного общего образования, обеспечивает реализацию требований ФГОС, определяет общие рамки отбора учебного материала, формирования перечня результатов обр</w:t>
      </w:r>
      <w:r>
        <w:rPr>
          <w:rFonts w:ascii="Times New Roman" w:hAnsi="Times New Roman" w:cs="Times New Roman"/>
          <w:sz w:val="28"/>
          <w:szCs w:val="28"/>
        </w:rPr>
        <w:t>азования и организации образова</w:t>
      </w:r>
      <w:r w:rsidRPr="00E721B3">
        <w:rPr>
          <w:rFonts w:ascii="Times New Roman" w:hAnsi="Times New Roman" w:cs="Times New Roman"/>
          <w:sz w:val="28"/>
          <w:szCs w:val="28"/>
        </w:rPr>
        <w:t>тельной деятельности. Учебный план:</w:t>
      </w:r>
    </w:p>
    <w:p w:rsidR="00E721B3" w:rsidRPr="00E721B3" w:rsidRDefault="00E721B3" w:rsidP="009F5B44">
      <w:pPr>
        <w:numPr>
          <w:ilvl w:val="0"/>
          <w:numId w:val="8"/>
        </w:numPr>
        <w:ind w:left="142" w:firstLine="0"/>
        <w:jc w:val="both"/>
        <w:rPr>
          <w:rFonts w:ascii="Times New Roman" w:hAnsi="Times New Roman" w:cs="Times New Roman"/>
          <w:sz w:val="28"/>
          <w:szCs w:val="28"/>
        </w:rPr>
      </w:pPr>
      <w:r w:rsidRPr="00E721B3">
        <w:rPr>
          <w:rFonts w:ascii="Times New Roman" w:hAnsi="Times New Roman" w:cs="Times New Roman"/>
          <w:sz w:val="28"/>
          <w:szCs w:val="28"/>
        </w:rPr>
        <w:t>фиксирует максимальный объем учебной нагрузки обучающихся;</w:t>
      </w:r>
    </w:p>
    <w:p w:rsidR="00E721B3" w:rsidRPr="00E721B3" w:rsidRDefault="00E721B3" w:rsidP="009F5B44">
      <w:pPr>
        <w:numPr>
          <w:ilvl w:val="0"/>
          <w:numId w:val="8"/>
        </w:numPr>
        <w:ind w:left="142" w:firstLine="0"/>
        <w:jc w:val="both"/>
        <w:rPr>
          <w:rFonts w:ascii="Times New Roman" w:hAnsi="Times New Roman" w:cs="Times New Roman"/>
          <w:sz w:val="28"/>
          <w:szCs w:val="28"/>
        </w:rPr>
      </w:pPr>
      <w:r w:rsidRPr="00E721B3">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E721B3" w:rsidRPr="00E721B3" w:rsidRDefault="00E721B3" w:rsidP="009F5B44">
      <w:pPr>
        <w:jc w:val="both"/>
        <w:rPr>
          <w:rFonts w:ascii="Times New Roman" w:hAnsi="Times New Roman" w:cs="Times New Roman"/>
          <w:sz w:val="28"/>
          <w:szCs w:val="28"/>
        </w:rPr>
      </w:pPr>
      <w:r w:rsidRPr="00E721B3">
        <w:rPr>
          <w:rFonts w:ascii="Times New Roman" w:hAnsi="Times New Roman" w:cs="Times New Roman"/>
          <w:sz w:val="28"/>
          <w:szCs w:val="28"/>
        </w:rPr>
        <w:t>—распределяет учебные предметы, курсы, модули по классам и учебным годам.</w:t>
      </w:r>
    </w:p>
    <w:p w:rsidR="00E721B3" w:rsidRPr="00E721B3" w:rsidRDefault="00E721B3" w:rsidP="009F5B44">
      <w:pPr>
        <w:jc w:val="both"/>
        <w:rPr>
          <w:rFonts w:ascii="Times New Roman" w:hAnsi="Times New Roman" w:cs="Times New Roman"/>
          <w:sz w:val="28"/>
          <w:szCs w:val="28"/>
        </w:rPr>
      </w:pPr>
      <w:r w:rsidRPr="00E721B3">
        <w:rPr>
          <w:rFonts w:ascii="Times New Roman" w:hAnsi="Times New Roman" w:cs="Times New Roman"/>
          <w:sz w:val="28"/>
          <w:szCs w:val="28"/>
        </w:rPr>
        <w:t>Учебный план обеспечивает преподавание и изучени</w:t>
      </w:r>
      <w:r>
        <w:rPr>
          <w:rFonts w:ascii="Times New Roman" w:hAnsi="Times New Roman" w:cs="Times New Roman"/>
          <w:sz w:val="28"/>
          <w:szCs w:val="28"/>
        </w:rPr>
        <w:t>е государственного языка Россий</w:t>
      </w:r>
      <w:r w:rsidRPr="00E721B3">
        <w:rPr>
          <w:rFonts w:ascii="Times New Roman" w:hAnsi="Times New Roman" w:cs="Times New Roman"/>
          <w:sz w:val="28"/>
          <w:szCs w:val="28"/>
        </w:rPr>
        <w:t>ской Федерации, а также возможность преподавания и изучения родного языка из числа языков народов РФ, в том числе русского языка как родного языка Российской Федерации.</w:t>
      </w:r>
    </w:p>
    <w:p w:rsidR="00E721B3" w:rsidRPr="00E721B3" w:rsidRDefault="00E721B3" w:rsidP="009F5B44">
      <w:pPr>
        <w:jc w:val="both"/>
        <w:rPr>
          <w:rFonts w:ascii="Times New Roman" w:hAnsi="Times New Roman" w:cs="Times New Roman"/>
          <w:sz w:val="28"/>
          <w:szCs w:val="28"/>
        </w:rPr>
      </w:pPr>
      <w:r w:rsidRPr="00E721B3">
        <w:rPr>
          <w:rFonts w:ascii="Times New Roman" w:hAnsi="Times New Roman" w:cs="Times New Roman"/>
          <w:sz w:val="28"/>
          <w:szCs w:val="28"/>
        </w:rPr>
        <w:t>Учебный план состоит из двух частей: обязательной ч</w:t>
      </w:r>
      <w:r>
        <w:rPr>
          <w:rFonts w:ascii="Times New Roman" w:hAnsi="Times New Roman" w:cs="Times New Roman"/>
          <w:sz w:val="28"/>
          <w:szCs w:val="28"/>
        </w:rPr>
        <w:t>асти и части, формируемой участ</w:t>
      </w:r>
      <w:r w:rsidRPr="00E721B3">
        <w:rPr>
          <w:rFonts w:ascii="Times New Roman" w:hAnsi="Times New Roman" w:cs="Times New Roman"/>
          <w:sz w:val="28"/>
          <w:szCs w:val="28"/>
        </w:rPr>
        <w:t>никами образовательных отношений.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w:t>
      </w:r>
      <w:r>
        <w:rPr>
          <w:rFonts w:ascii="Times New Roman" w:hAnsi="Times New Roman" w:cs="Times New Roman"/>
          <w:sz w:val="28"/>
          <w:szCs w:val="28"/>
        </w:rPr>
        <w:t>их образовательную программу ос</w:t>
      </w:r>
      <w:r w:rsidRPr="00E721B3">
        <w:rPr>
          <w:rFonts w:ascii="Times New Roman" w:hAnsi="Times New Roman" w:cs="Times New Roman"/>
          <w:sz w:val="28"/>
          <w:szCs w:val="28"/>
        </w:rPr>
        <w:t>новного общего образования, и учебное время, отводимое на их изучение по классам (годам) обучения.</w:t>
      </w:r>
    </w:p>
    <w:p w:rsidR="00E721B3" w:rsidRPr="00E721B3" w:rsidRDefault="00E721B3" w:rsidP="009F5B44">
      <w:pPr>
        <w:jc w:val="both"/>
        <w:rPr>
          <w:rFonts w:ascii="Times New Roman" w:hAnsi="Times New Roman" w:cs="Times New Roman"/>
          <w:sz w:val="28"/>
          <w:szCs w:val="28"/>
        </w:rPr>
      </w:pPr>
      <w:r w:rsidRPr="00E721B3">
        <w:rPr>
          <w:rFonts w:ascii="Times New Roman" w:hAnsi="Times New Roman" w:cs="Times New Roman"/>
          <w:sz w:val="28"/>
          <w:szCs w:val="28"/>
        </w:rPr>
        <w:t>Часть учебного плана, формируемая участниками об</w:t>
      </w:r>
      <w:r>
        <w:rPr>
          <w:rFonts w:ascii="Times New Roman" w:hAnsi="Times New Roman" w:cs="Times New Roman"/>
          <w:sz w:val="28"/>
          <w:szCs w:val="28"/>
        </w:rPr>
        <w:t>разовательных отношений, опреде</w:t>
      </w:r>
      <w:r w:rsidRPr="00E721B3">
        <w:rPr>
          <w:rFonts w:ascii="Times New Roman" w:hAnsi="Times New Roman" w:cs="Times New Roman"/>
          <w:sz w:val="28"/>
          <w:szCs w:val="28"/>
        </w:rPr>
        <w:t>ляет время, отводимое на изучение учебных предметов, учебных курсов, учебных модулей по выбору обучающихся, родителей (законных представителе</w:t>
      </w:r>
      <w:r>
        <w:rPr>
          <w:rFonts w:ascii="Times New Roman" w:hAnsi="Times New Roman" w:cs="Times New Roman"/>
          <w:sz w:val="28"/>
          <w:szCs w:val="28"/>
        </w:rPr>
        <w:t>й) несовершеннолетних обучающих</w:t>
      </w:r>
      <w:r w:rsidRPr="00E721B3">
        <w:rPr>
          <w:rFonts w:ascii="Times New Roman" w:hAnsi="Times New Roman" w:cs="Times New Roman"/>
          <w:sz w:val="28"/>
          <w:szCs w:val="28"/>
        </w:rPr>
        <w:t>ся, в том числе предусматривающие углубленное изучение</w:t>
      </w:r>
      <w:r>
        <w:rPr>
          <w:rFonts w:ascii="Times New Roman" w:hAnsi="Times New Roman" w:cs="Times New Roman"/>
          <w:sz w:val="28"/>
          <w:szCs w:val="28"/>
        </w:rPr>
        <w:t xml:space="preserve"> учебных предметов, с целью удо</w:t>
      </w:r>
      <w:r w:rsidRPr="00E721B3">
        <w:rPr>
          <w:rFonts w:ascii="Times New Roman" w:hAnsi="Times New Roman" w:cs="Times New Roman"/>
          <w:sz w:val="28"/>
          <w:szCs w:val="28"/>
        </w:rPr>
        <w:t>влетворения различных интересов обучающихся, потребностей в физическом развитии и со- вершенствовании. Время, отводимое на данную часть примерного учебного плана, может быть использовано на:</w:t>
      </w:r>
    </w:p>
    <w:p w:rsidR="00E721B3" w:rsidRPr="00E721B3" w:rsidRDefault="00E721B3" w:rsidP="009F5B44">
      <w:pPr>
        <w:jc w:val="both"/>
        <w:rPr>
          <w:rFonts w:ascii="Times New Roman" w:hAnsi="Times New Roman" w:cs="Times New Roman"/>
          <w:sz w:val="28"/>
          <w:szCs w:val="28"/>
        </w:rPr>
      </w:pPr>
      <w:r w:rsidRPr="00E721B3">
        <w:rPr>
          <w:rFonts w:ascii="Times New Roman" w:hAnsi="Times New Roman" w:cs="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E721B3" w:rsidRPr="00E721B3" w:rsidRDefault="00E721B3" w:rsidP="009F5B44">
      <w:pPr>
        <w:jc w:val="both"/>
        <w:rPr>
          <w:rFonts w:ascii="Times New Roman" w:hAnsi="Times New Roman" w:cs="Times New Roman"/>
          <w:sz w:val="28"/>
          <w:szCs w:val="28"/>
        </w:rPr>
      </w:pPr>
      <w:r w:rsidRPr="00E721B3">
        <w:rPr>
          <w:rFonts w:ascii="Times New Roman" w:hAnsi="Times New Roman" w:cs="Times New Roman"/>
          <w:sz w:val="28"/>
          <w:szCs w:val="28"/>
        </w:rPr>
        <w:t>—введение специально разработанных учебных курсов, о</w:t>
      </w:r>
      <w:r>
        <w:rPr>
          <w:rFonts w:ascii="Times New Roman" w:hAnsi="Times New Roman" w:cs="Times New Roman"/>
          <w:sz w:val="28"/>
          <w:szCs w:val="28"/>
        </w:rPr>
        <w:t>беспечивающих интересы и потреб</w:t>
      </w:r>
      <w:r w:rsidRPr="00E721B3">
        <w:rPr>
          <w:rFonts w:ascii="Times New Roman" w:hAnsi="Times New Roman" w:cs="Times New Roman"/>
          <w:sz w:val="28"/>
          <w:szCs w:val="28"/>
        </w:rPr>
        <w:t>ности участников образовательных отношений, в том числе этнокультурные;</w:t>
      </w:r>
    </w:p>
    <w:p w:rsidR="00E721B3" w:rsidRPr="00E721B3" w:rsidRDefault="00E721B3" w:rsidP="009F5B44">
      <w:pPr>
        <w:jc w:val="both"/>
        <w:rPr>
          <w:rFonts w:ascii="Times New Roman" w:hAnsi="Times New Roman" w:cs="Times New Roman"/>
          <w:sz w:val="28"/>
          <w:szCs w:val="28"/>
        </w:rPr>
      </w:pPr>
      <w:r w:rsidRPr="00E721B3">
        <w:rPr>
          <w:rFonts w:ascii="Times New Roman" w:hAnsi="Times New Roman" w:cs="Times New Roman"/>
          <w:sz w:val="28"/>
          <w:szCs w:val="28"/>
        </w:rPr>
        <w:t>—другие виды учебной, воспитательной, спортивной и иной деятельности обучающихся.</w:t>
      </w:r>
    </w:p>
    <w:p w:rsidR="00E721B3" w:rsidRPr="00E721B3" w:rsidRDefault="00E721B3" w:rsidP="009F5B44">
      <w:pPr>
        <w:rPr>
          <w:rFonts w:ascii="Times New Roman" w:hAnsi="Times New Roman" w:cs="Times New Roman"/>
          <w:sz w:val="28"/>
          <w:szCs w:val="28"/>
        </w:rPr>
      </w:pPr>
      <w:r w:rsidRPr="00E721B3">
        <w:rPr>
          <w:rFonts w:ascii="Times New Roman" w:hAnsi="Times New Roman" w:cs="Times New Roman"/>
          <w:sz w:val="28"/>
          <w:szCs w:val="28"/>
        </w:rPr>
        <w:t>Учебный предмет «Математика» предметной области «Математика и информатика» включает в себя учебные курсы «Алгебра», «Геометрия», «В</w:t>
      </w:r>
      <w:r>
        <w:rPr>
          <w:rFonts w:ascii="Times New Roman" w:hAnsi="Times New Roman" w:cs="Times New Roman"/>
          <w:sz w:val="28"/>
          <w:szCs w:val="28"/>
        </w:rPr>
        <w:t>ероятность и статистика». Дости</w:t>
      </w:r>
      <w:r w:rsidRPr="00E721B3">
        <w:rPr>
          <w:rFonts w:ascii="Times New Roman" w:hAnsi="Times New Roman" w:cs="Times New Roman"/>
          <w:sz w:val="28"/>
          <w:szCs w:val="28"/>
        </w:rPr>
        <w:t xml:space="preserve">жение обучающимися планируемых результатов освоения </w:t>
      </w:r>
      <w:r w:rsidR="003E4C2B">
        <w:rPr>
          <w:rFonts w:ascii="Times New Roman" w:hAnsi="Times New Roman" w:cs="Times New Roman"/>
          <w:sz w:val="28"/>
          <w:szCs w:val="28"/>
        </w:rPr>
        <w:t>программы основного общего обра</w:t>
      </w:r>
      <w:r w:rsidRPr="00E721B3">
        <w:rPr>
          <w:rFonts w:ascii="Times New Roman" w:hAnsi="Times New Roman" w:cs="Times New Roman"/>
          <w:sz w:val="28"/>
          <w:szCs w:val="28"/>
        </w:rPr>
        <w:t>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«Геометрия»,«Вероятность и статистика».</w:t>
      </w:r>
    </w:p>
    <w:p w:rsidR="00E721B3" w:rsidRPr="00E721B3" w:rsidRDefault="00E721B3" w:rsidP="009F5B44">
      <w:pPr>
        <w:rPr>
          <w:rFonts w:ascii="Times New Roman" w:hAnsi="Times New Roman" w:cs="Times New Roman"/>
          <w:sz w:val="28"/>
          <w:szCs w:val="28"/>
        </w:rPr>
      </w:pPr>
      <w:r w:rsidRPr="00E721B3">
        <w:rPr>
          <w:rFonts w:ascii="Times New Roman" w:hAnsi="Times New Roman" w:cs="Times New Roman"/>
          <w:sz w:val="28"/>
          <w:szCs w:val="28"/>
        </w:rPr>
        <w:t xml:space="preserve">Учебный предмет «История» предметной области </w:t>
      </w:r>
      <w:r w:rsidR="003E4C2B">
        <w:rPr>
          <w:rFonts w:ascii="Times New Roman" w:hAnsi="Times New Roman" w:cs="Times New Roman"/>
          <w:sz w:val="28"/>
          <w:szCs w:val="28"/>
        </w:rPr>
        <w:t>«Общественно</w:t>
      </w:r>
      <w:r w:rsidRPr="00E721B3">
        <w:rPr>
          <w:rFonts w:ascii="Times New Roman" w:hAnsi="Times New Roman" w:cs="Times New Roman"/>
          <w:sz w:val="28"/>
          <w:szCs w:val="28"/>
        </w:rPr>
        <w:t>научные предметы» включает в себя учебные курсы «История России» и «Всеобщая история».</w:t>
      </w:r>
    </w:p>
    <w:p w:rsidR="00E721B3" w:rsidRPr="00E721B3" w:rsidRDefault="00E721B3" w:rsidP="009F5B44">
      <w:pPr>
        <w:rPr>
          <w:rFonts w:ascii="Times New Roman" w:hAnsi="Times New Roman" w:cs="Times New Roman"/>
          <w:sz w:val="28"/>
          <w:szCs w:val="28"/>
        </w:rPr>
      </w:pPr>
      <w:r w:rsidRPr="00E721B3">
        <w:rPr>
          <w:rFonts w:ascii="Times New Roman" w:hAnsi="Times New Roman" w:cs="Times New Roman"/>
          <w:sz w:val="28"/>
          <w:szCs w:val="28"/>
        </w:rPr>
        <w:t>Для развития потенциала одаренных и талантливых детей с участ</w:t>
      </w:r>
      <w:r w:rsidR="003E4C2B">
        <w:rPr>
          <w:rFonts w:ascii="Times New Roman" w:hAnsi="Times New Roman" w:cs="Times New Roman"/>
          <w:sz w:val="28"/>
          <w:szCs w:val="28"/>
        </w:rPr>
        <w:t>ием самих обучающих</w:t>
      </w:r>
      <w:r w:rsidRPr="00E721B3">
        <w:rPr>
          <w:rFonts w:ascii="Times New Roman" w:hAnsi="Times New Roman" w:cs="Times New Roman"/>
          <w:sz w:val="28"/>
          <w:szCs w:val="28"/>
        </w:rPr>
        <w:t>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w:t>
      </w:r>
      <w:r w:rsidR="003E4C2B">
        <w:rPr>
          <w:rFonts w:ascii="Times New Roman" w:hAnsi="Times New Roman" w:cs="Times New Roman"/>
          <w:sz w:val="28"/>
          <w:szCs w:val="28"/>
        </w:rPr>
        <w:t>бразования). Реализация ин</w:t>
      </w:r>
      <w:r w:rsidRPr="00E721B3">
        <w:rPr>
          <w:rFonts w:ascii="Times New Roman" w:hAnsi="Times New Roman" w:cs="Times New Roman"/>
          <w:sz w:val="28"/>
          <w:szCs w:val="28"/>
        </w:rPr>
        <w:t xml:space="preserve">дивидуальных учебных планов может быть организована, в </w:t>
      </w:r>
      <w:r w:rsidR="003E4C2B">
        <w:rPr>
          <w:rFonts w:ascii="Times New Roman" w:hAnsi="Times New Roman" w:cs="Times New Roman"/>
          <w:sz w:val="28"/>
          <w:szCs w:val="28"/>
        </w:rPr>
        <w:t>том числе, с помощью дистанцион</w:t>
      </w:r>
      <w:r w:rsidRPr="00E721B3">
        <w:rPr>
          <w:rFonts w:ascii="Times New Roman" w:hAnsi="Times New Roman" w:cs="Times New Roman"/>
          <w:sz w:val="28"/>
          <w:szCs w:val="28"/>
        </w:rPr>
        <w:t>ных образовательных технологий.</w:t>
      </w:r>
    </w:p>
    <w:p w:rsidR="00E721B3" w:rsidRPr="00E721B3" w:rsidRDefault="00E721B3" w:rsidP="009F5B44">
      <w:pPr>
        <w:rPr>
          <w:rFonts w:ascii="Times New Roman" w:hAnsi="Times New Roman" w:cs="Times New Roman"/>
          <w:sz w:val="28"/>
          <w:szCs w:val="28"/>
        </w:rPr>
      </w:pPr>
      <w:r w:rsidRPr="00E721B3">
        <w:rPr>
          <w:rFonts w:ascii="Times New Roman" w:hAnsi="Times New Roman" w:cs="Times New Roman"/>
          <w:sz w:val="28"/>
          <w:szCs w:val="28"/>
        </w:rPr>
        <w:t>Продолжительность учебного года основного общего образования составляет 34 недели. Продолжительность каникул в течение учебного года составляет не менее 30 календарных дней, летом — не менее 8 недель.</w:t>
      </w:r>
    </w:p>
    <w:p w:rsidR="00E721B3" w:rsidRPr="00E721B3" w:rsidRDefault="00E721B3" w:rsidP="009F5B44">
      <w:pPr>
        <w:rPr>
          <w:rFonts w:ascii="Times New Roman" w:hAnsi="Times New Roman" w:cs="Times New Roman"/>
          <w:sz w:val="28"/>
          <w:szCs w:val="28"/>
        </w:rPr>
      </w:pPr>
      <w:r w:rsidRPr="00E721B3">
        <w:rPr>
          <w:rFonts w:ascii="Times New Roman" w:hAnsi="Times New Roman" w:cs="Times New Roman"/>
          <w:sz w:val="28"/>
          <w:szCs w:val="28"/>
        </w:rPr>
        <w:t>Продолжительность урока в основной школе составляет 40 минут.</w:t>
      </w:r>
    </w:p>
    <w:p w:rsidR="00E721B3" w:rsidRPr="00FC1982" w:rsidRDefault="00E721B3" w:rsidP="009F5B44">
      <w:pPr>
        <w:rPr>
          <w:rFonts w:ascii="Times New Roman" w:hAnsi="Times New Roman" w:cs="Times New Roman"/>
          <w:sz w:val="28"/>
          <w:szCs w:val="28"/>
        </w:rPr>
      </w:pPr>
    </w:p>
    <w:tbl>
      <w:tblPr>
        <w:tblW w:w="0" w:type="auto"/>
        <w:tblLook w:val="04A0" w:firstRow="1" w:lastRow="0" w:firstColumn="1" w:lastColumn="0" w:noHBand="0" w:noVBand="1"/>
      </w:tblPr>
      <w:tblGrid>
        <w:gridCol w:w="2541"/>
        <w:gridCol w:w="2732"/>
        <w:gridCol w:w="643"/>
        <w:gridCol w:w="632"/>
        <w:gridCol w:w="745"/>
        <w:gridCol w:w="775"/>
        <w:gridCol w:w="670"/>
        <w:gridCol w:w="975"/>
      </w:tblGrid>
      <w:tr w:rsidR="009B7F22" w:rsidRPr="00FC1982" w:rsidTr="003E4C2B">
        <w:tc>
          <w:tcPr>
            <w:tcW w:w="2540" w:type="dxa"/>
            <w:vMerge w:val="restart"/>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Предметные области</w:t>
            </w:r>
          </w:p>
        </w:tc>
        <w:tc>
          <w:tcPr>
            <w:tcW w:w="2814" w:type="dxa"/>
            <w:vMerge w:val="restart"/>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Учебные предметы</w:t>
            </w:r>
          </w:p>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 xml:space="preserve">                                  Классы</w:t>
            </w:r>
          </w:p>
        </w:tc>
        <w:tc>
          <w:tcPr>
            <w:tcW w:w="4565" w:type="dxa"/>
            <w:gridSpan w:val="6"/>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Количество часов в неделю</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V</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VI</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VII</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VIII</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IX</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Всего</w:t>
            </w:r>
          </w:p>
        </w:tc>
      </w:tr>
      <w:tr w:rsidR="00766E61" w:rsidRPr="00FC1982" w:rsidTr="004C08F0">
        <w:tc>
          <w:tcPr>
            <w:tcW w:w="9919" w:type="dxa"/>
            <w:gridSpan w:val="8"/>
            <w:tcBorders>
              <w:top w:val="single" w:sz="4" w:space="0" w:color="auto"/>
              <w:left w:val="single" w:sz="4" w:space="0" w:color="auto"/>
              <w:bottom w:val="single" w:sz="4" w:space="0" w:color="auto"/>
              <w:right w:val="single" w:sz="4" w:space="0" w:color="auto"/>
            </w:tcBorders>
          </w:tcPr>
          <w:p w:rsidR="00766E61" w:rsidRPr="00FC1982" w:rsidRDefault="00766E61"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Обязательная часть</w:t>
            </w:r>
          </w:p>
        </w:tc>
      </w:tr>
      <w:tr w:rsidR="009B7F22" w:rsidRPr="00FC1982" w:rsidTr="003E4C2B">
        <w:tc>
          <w:tcPr>
            <w:tcW w:w="2540" w:type="dxa"/>
            <w:vMerge w:val="restart"/>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Филология</w:t>
            </w: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Русский язык</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5</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6</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4</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21</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Литература</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13</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Иностранный язык</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15</w:t>
            </w:r>
          </w:p>
        </w:tc>
      </w:tr>
      <w:tr w:rsidR="009B7F22" w:rsidRPr="00FC1982" w:rsidTr="003E4C2B">
        <w:tc>
          <w:tcPr>
            <w:tcW w:w="2540" w:type="dxa"/>
            <w:vMerge w:val="restart"/>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Математика</w:t>
            </w: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Математика</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5</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5</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10</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Алгебра</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9</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Геометрия</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6</w:t>
            </w:r>
          </w:p>
        </w:tc>
      </w:tr>
      <w:tr w:rsidR="003E4C2B" w:rsidRPr="00FC1982" w:rsidTr="003E4C2B">
        <w:tc>
          <w:tcPr>
            <w:tcW w:w="2540" w:type="dxa"/>
            <w:vMerge/>
            <w:tcBorders>
              <w:top w:val="single" w:sz="4" w:space="0" w:color="auto"/>
              <w:left w:val="single" w:sz="4" w:space="0" w:color="auto"/>
              <w:bottom w:val="single" w:sz="4" w:space="0" w:color="auto"/>
              <w:right w:val="single" w:sz="4" w:space="0" w:color="auto"/>
            </w:tcBorders>
          </w:tcPr>
          <w:p w:rsidR="003E4C2B" w:rsidRPr="00FC1982" w:rsidRDefault="003E4C2B"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3E4C2B" w:rsidRPr="00FC1982" w:rsidRDefault="003E4C2B"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Вероятивная статистика</w:t>
            </w:r>
          </w:p>
        </w:tc>
        <w:tc>
          <w:tcPr>
            <w:tcW w:w="669" w:type="dxa"/>
            <w:tcBorders>
              <w:top w:val="single" w:sz="4" w:space="0" w:color="auto"/>
              <w:left w:val="single" w:sz="4" w:space="0" w:color="auto"/>
              <w:bottom w:val="single" w:sz="4" w:space="0" w:color="auto"/>
              <w:right w:val="single" w:sz="4" w:space="0" w:color="auto"/>
            </w:tcBorders>
          </w:tcPr>
          <w:p w:rsidR="003E4C2B" w:rsidRPr="00FC1982" w:rsidRDefault="003E4C2B" w:rsidP="009F5B44">
            <w:pPr>
              <w:rPr>
                <w:rFonts w:ascii="Times New Roman" w:hAnsi="Times New Roman" w:cs="Times New Roman"/>
                <w:sz w:val="28"/>
                <w:szCs w:val="28"/>
                <w:lang w:eastAsia="ru-RU"/>
              </w:rPr>
            </w:pPr>
          </w:p>
        </w:tc>
        <w:tc>
          <w:tcPr>
            <w:tcW w:w="653" w:type="dxa"/>
            <w:tcBorders>
              <w:top w:val="single" w:sz="4" w:space="0" w:color="auto"/>
              <w:left w:val="single" w:sz="4" w:space="0" w:color="auto"/>
              <w:bottom w:val="single" w:sz="4" w:space="0" w:color="auto"/>
              <w:right w:val="single" w:sz="4" w:space="0" w:color="auto"/>
            </w:tcBorders>
          </w:tcPr>
          <w:p w:rsidR="003E4C2B" w:rsidRPr="00FC1982" w:rsidRDefault="003E4C2B" w:rsidP="009F5B44">
            <w:pPr>
              <w:rPr>
                <w:rFonts w:ascii="Times New Roman" w:hAnsi="Times New Roman" w:cs="Times New Roman"/>
                <w:sz w:val="28"/>
                <w:szCs w:val="28"/>
                <w:lang w:eastAsia="ru-RU"/>
              </w:rPr>
            </w:pPr>
          </w:p>
        </w:tc>
        <w:tc>
          <w:tcPr>
            <w:tcW w:w="770" w:type="dxa"/>
            <w:tcBorders>
              <w:top w:val="single" w:sz="4" w:space="0" w:color="auto"/>
              <w:left w:val="single" w:sz="4" w:space="0" w:color="auto"/>
              <w:bottom w:val="single" w:sz="4" w:space="0" w:color="auto"/>
              <w:right w:val="single" w:sz="4" w:space="0" w:color="auto"/>
            </w:tcBorders>
          </w:tcPr>
          <w:p w:rsidR="003E4C2B" w:rsidRPr="00FC1982" w:rsidRDefault="003E4C2B"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1</w:t>
            </w:r>
          </w:p>
        </w:tc>
        <w:tc>
          <w:tcPr>
            <w:tcW w:w="788" w:type="dxa"/>
            <w:tcBorders>
              <w:top w:val="single" w:sz="4" w:space="0" w:color="auto"/>
              <w:left w:val="single" w:sz="4" w:space="0" w:color="auto"/>
              <w:bottom w:val="single" w:sz="4" w:space="0" w:color="auto"/>
              <w:right w:val="single" w:sz="4" w:space="0" w:color="auto"/>
            </w:tcBorders>
          </w:tcPr>
          <w:p w:rsidR="003E4C2B" w:rsidRPr="00FC1982" w:rsidRDefault="003E4C2B"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1</w:t>
            </w:r>
          </w:p>
        </w:tc>
        <w:tc>
          <w:tcPr>
            <w:tcW w:w="698" w:type="dxa"/>
            <w:tcBorders>
              <w:top w:val="single" w:sz="4" w:space="0" w:color="auto"/>
              <w:left w:val="single" w:sz="4" w:space="0" w:color="auto"/>
              <w:bottom w:val="single" w:sz="4" w:space="0" w:color="auto"/>
              <w:right w:val="single" w:sz="4" w:space="0" w:color="auto"/>
            </w:tcBorders>
          </w:tcPr>
          <w:p w:rsidR="003E4C2B" w:rsidRPr="00FC1982" w:rsidRDefault="003E4C2B"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1</w:t>
            </w:r>
          </w:p>
        </w:tc>
        <w:tc>
          <w:tcPr>
            <w:tcW w:w="987" w:type="dxa"/>
            <w:tcBorders>
              <w:top w:val="single" w:sz="4" w:space="0" w:color="auto"/>
              <w:left w:val="single" w:sz="4" w:space="0" w:color="auto"/>
              <w:bottom w:val="single" w:sz="4" w:space="0" w:color="auto"/>
              <w:right w:val="single" w:sz="4" w:space="0" w:color="auto"/>
            </w:tcBorders>
          </w:tcPr>
          <w:p w:rsidR="003E4C2B" w:rsidRPr="00FC1982" w:rsidRDefault="003E4C2B"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3</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Информатика</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r>
      <w:tr w:rsidR="009B7F22" w:rsidRPr="00FC1982" w:rsidTr="003E4C2B">
        <w:tc>
          <w:tcPr>
            <w:tcW w:w="2540" w:type="dxa"/>
            <w:vMerge w:val="restart"/>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Общественно- научные предметы</w:t>
            </w: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История</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3E4C2B"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2</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r w:rsidR="003E4C2B">
              <w:rPr>
                <w:rFonts w:ascii="Times New Roman" w:hAnsi="Times New Roman" w:cs="Times New Roman"/>
                <w:sz w:val="28"/>
                <w:szCs w:val="28"/>
                <w:lang w:eastAsia="ru-RU" w:bidi="ru-RU"/>
              </w:rPr>
              <w:t>0</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Обществознание</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4</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География</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8</w:t>
            </w:r>
          </w:p>
        </w:tc>
      </w:tr>
      <w:tr w:rsidR="009B7F22" w:rsidRPr="00FC1982" w:rsidTr="003E4C2B">
        <w:tc>
          <w:tcPr>
            <w:tcW w:w="2540" w:type="dxa"/>
            <w:vMerge w:val="restart"/>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Естественно- научные предметы</w:t>
            </w: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Физика</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766E61"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2</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766E61"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6</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Химия</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4</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Биология</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7</w:t>
            </w:r>
          </w:p>
        </w:tc>
      </w:tr>
      <w:tr w:rsidR="009B7F22" w:rsidRPr="00FC1982" w:rsidTr="003E4C2B">
        <w:tc>
          <w:tcPr>
            <w:tcW w:w="2540" w:type="dxa"/>
            <w:vMerge w:val="restart"/>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Искусство</w:t>
            </w: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Музыка</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4</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Изобразительное</w:t>
            </w: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искусство</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4</w:t>
            </w:r>
          </w:p>
        </w:tc>
      </w:tr>
      <w:tr w:rsidR="009B7F22" w:rsidRPr="00FC1982" w:rsidTr="003E4C2B">
        <w:tc>
          <w:tcPr>
            <w:tcW w:w="254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Технология</w:t>
            </w: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Технология</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3E4C2B"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1</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3E4C2B"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8</w:t>
            </w:r>
          </w:p>
        </w:tc>
      </w:tr>
      <w:tr w:rsidR="009B7F22" w:rsidRPr="00FC1982" w:rsidTr="003E4C2B">
        <w:tc>
          <w:tcPr>
            <w:tcW w:w="2540" w:type="dxa"/>
            <w:vMerge w:val="restart"/>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Физическая культура и Основы безопасности</w:t>
            </w:r>
          </w:p>
          <w:p w:rsidR="009B7F22" w:rsidRPr="00FC1982" w:rsidRDefault="009B7F22"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жизнедеятельности</w:t>
            </w: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ОБЖ</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2</w:t>
            </w:r>
          </w:p>
        </w:tc>
      </w:tr>
      <w:tr w:rsidR="009B7F22" w:rsidRPr="00FC1982" w:rsidTr="003E4C2B">
        <w:tc>
          <w:tcPr>
            <w:tcW w:w="2540" w:type="dxa"/>
            <w:vMerge/>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rPr>
            </w:pPr>
          </w:p>
        </w:tc>
        <w:tc>
          <w:tcPr>
            <w:tcW w:w="2814"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Физическая культура</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15</w:t>
            </w:r>
          </w:p>
        </w:tc>
      </w:tr>
      <w:tr w:rsidR="009B7F22" w:rsidRPr="00FC1982" w:rsidTr="003E4C2B">
        <w:tc>
          <w:tcPr>
            <w:tcW w:w="5354" w:type="dxa"/>
            <w:gridSpan w:val="2"/>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Часть,</w:t>
            </w:r>
            <w:r w:rsidRPr="00FC1982">
              <w:rPr>
                <w:rFonts w:ascii="Times New Roman" w:hAnsi="Times New Roman" w:cs="Times New Roman"/>
                <w:sz w:val="28"/>
                <w:szCs w:val="28"/>
                <w:lang w:eastAsia="ru-RU" w:bidi="ru-RU"/>
              </w:rPr>
              <w:tab/>
              <w:t>формируемая участниками</w:t>
            </w: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образовательный отношений</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766E61"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1</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766E61"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1</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766E61"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2</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766E61"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1</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766E61"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2</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766E61"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7</w:t>
            </w:r>
          </w:p>
        </w:tc>
      </w:tr>
      <w:tr w:rsidR="009B7F22" w:rsidRPr="00FC1982" w:rsidTr="003E4C2B">
        <w:tc>
          <w:tcPr>
            <w:tcW w:w="5354" w:type="dxa"/>
            <w:gridSpan w:val="2"/>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Максимально допустимая недельная нагрузка</w:t>
            </w:r>
          </w:p>
        </w:tc>
        <w:tc>
          <w:tcPr>
            <w:tcW w:w="669"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766E61" w:rsidP="009F5B44">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29</w:t>
            </w:r>
          </w:p>
        </w:tc>
        <w:tc>
          <w:tcPr>
            <w:tcW w:w="653"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r w:rsidR="00766E61">
              <w:rPr>
                <w:rFonts w:ascii="Times New Roman" w:hAnsi="Times New Roman" w:cs="Times New Roman"/>
                <w:sz w:val="28"/>
                <w:szCs w:val="28"/>
                <w:lang w:eastAsia="ru-RU" w:bidi="ru-RU"/>
              </w:rPr>
              <w:t>0</w:t>
            </w:r>
          </w:p>
        </w:tc>
        <w:tc>
          <w:tcPr>
            <w:tcW w:w="770"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r w:rsidR="00766E61">
              <w:rPr>
                <w:rFonts w:ascii="Times New Roman" w:hAnsi="Times New Roman" w:cs="Times New Roman"/>
                <w:sz w:val="28"/>
                <w:szCs w:val="28"/>
                <w:lang w:eastAsia="ru-RU" w:bidi="ru-RU"/>
              </w:rPr>
              <w:t>2</w:t>
            </w:r>
          </w:p>
        </w:tc>
        <w:tc>
          <w:tcPr>
            <w:tcW w:w="78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r w:rsidR="00766E61">
              <w:rPr>
                <w:rFonts w:ascii="Times New Roman" w:hAnsi="Times New Roman" w:cs="Times New Roman"/>
                <w:sz w:val="28"/>
                <w:szCs w:val="28"/>
                <w:lang w:eastAsia="ru-RU" w:bidi="ru-RU"/>
              </w:rPr>
              <w:t>3</w:t>
            </w:r>
          </w:p>
        </w:tc>
        <w:tc>
          <w:tcPr>
            <w:tcW w:w="698"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3</w:t>
            </w:r>
            <w:r w:rsidR="00766E61">
              <w:rPr>
                <w:rFonts w:ascii="Times New Roman" w:hAnsi="Times New Roman" w:cs="Times New Roman"/>
                <w:sz w:val="28"/>
                <w:szCs w:val="28"/>
                <w:lang w:eastAsia="ru-RU" w:bidi="ru-RU"/>
              </w:rPr>
              <w:t>3</w:t>
            </w:r>
          </w:p>
        </w:tc>
        <w:tc>
          <w:tcPr>
            <w:tcW w:w="987" w:type="dxa"/>
            <w:tcBorders>
              <w:top w:val="single" w:sz="4" w:space="0" w:color="auto"/>
              <w:left w:val="single" w:sz="4" w:space="0" w:color="auto"/>
              <w:bottom w:val="single" w:sz="4" w:space="0" w:color="auto"/>
              <w:right w:val="single" w:sz="4" w:space="0" w:color="auto"/>
            </w:tcBorders>
          </w:tcPr>
          <w:p w:rsidR="009B7F22" w:rsidRPr="00FC1982" w:rsidRDefault="009B7F22" w:rsidP="009F5B44">
            <w:pPr>
              <w:rPr>
                <w:rFonts w:ascii="Times New Roman" w:hAnsi="Times New Roman" w:cs="Times New Roman"/>
                <w:sz w:val="28"/>
                <w:szCs w:val="28"/>
                <w:lang w:eastAsia="ru-RU" w:bidi="ru-RU"/>
              </w:rPr>
            </w:pPr>
          </w:p>
          <w:p w:rsidR="009B7F22" w:rsidRPr="00FC1982" w:rsidRDefault="009B7F22" w:rsidP="009F5B44">
            <w:pPr>
              <w:rPr>
                <w:rFonts w:ascii="Times New Roman" w:hAnsi="Times New Roman" w:cs="Times New Roman"/>
                <w:sz w:val="28"/>
                <w:szCs w:val="28"/>
                <w:lang w:eastAsia="ru-RU" w:bidi="ru-RU"/>
              </w:rPr>
            </w:pPr>
            <w:r w:rsidRPr="00FC1982">
              <w:rPr>
                <w:rFonts w:ascii="Times New Roman" w:hAnsi="Times New Roman" w:cs="Times New Roman"/>
                <w:sz w:val="28"/>
                <w:szCs w:val="28"/>
                <w:lang w:eastAsia="ru-RU" w:bidi="ru-RU"/>
              </w:rPr>
              <w:t>1</w:t>
            </w:r>
            <w:r w:rsidR="00766E61">
              <w:rPr>
                <w:rFonts w:ascii="Times New Roman" w:hAnsi="Times New Roman" w:cs="Times New Roman"/>
                <w:sz w:val="28"/>
                <w:szCs w:val="28"/>
                <w:lang w:eastAsia="ru-RU" w:bidi="ru-RU"/>
              </w:rPr>
              <w:t>57</w:t>
            </w:r>
          </w:p>
        </w:tc>
      </w:tr>
    </w:tbl>
    <w:p w:rsidR="00766E61" w:rsidRPr="00766E61" w:rsidRDefault="00766E61" w:rsidP="009F5B44">
      <w:pPr>
        <w:rPr>
          <w:rFonts w:ascii="Times New Roman" w:hAnsi="Times New Roman" w:cs="Times New Roman"/>
          <w:sz w:val="28"/>
          <w:szCs w:val="28"/>
        </w:rPr>
      </w:pPr>
      <w:r w:rsidRPr="00766E61">
        <w:rPr>
          <w:rFonts w:ascii="Times New Roman" w:hAnsi="Times New Roman" w:cs="Times New Roman"/>
          <w:sz w:val="28"/>
          <w:szCs w:val="28"/>
        </w:rPr>
        <w:t>Учебный план является ориентиром при разработке учебного плана, в котором отражаются и конкретизируются основные показатели учебного плана:</w:t>
      </w:r>
    </w:p>
    <w:p w:rsidR="00766E61" w:rsidRPr="00766E61" w:rsidRDefault="00766E61" w:rsidP="009F5B44">
      <w:pPr>
        <w:numPr>
          <w:ilvl w:val="0"/>
          <w:numId w:val="8"/>
        </w:numPr>
        <w:rPr>
          <w:rFonts w:ascii="Times New Roman" w:hAnsi="Times New Roman" w:cs="Times New Roman"/>
          <w:sz w:val="28"/>
          <w:szCs w:val="28"/>
        </w:rPr>
      </w:pPr>
      <w:r w:rsidRPr="00766E61">
        <w:rPr>
          <w:rFonts w:ascii="Times New Roman" w:hAnsi="Times New Roman" w:cs="Times New Roman"/>
          <w:sz w:val="28"/>
          <w:szCs w:val="28"/>
        </w:rPr>
        <w:t>состав учебных предметов;</w:t>
      </w:r>
    </w:p>
    <w:p w:rsidR="00766E61" w:rsidRPr="00766E61" w:rsidRDefault="00766E61" w:rsidP="009F5B44">
      <w:pPr>
        <w:numPr>
          <w:ilvl w:val="0"/>
          <w:numId w:val="8"/>
        </w:numPr>
        <w:rPr>
          <w:rFonts w:ascii="Times New Roman" w:hAnsi="Times New Roman" w:cs="Times New Roman"/>
          <w:sz w:val="28"/>
          <w:szCs w:val="28"/>
        </w:rPr>
      </w:pPr>
      <w:r w:rsidRPr="00766E61">
        <w:rPr>
          <w:rFonts w:ascii="Times New Roman" w:hAnsi="Times New Roman" w:cs="Times New Roman"/>
          <w:sz w:val="28"/>
          <w:szCs w:val="28"/>
        </w:rPr>
        <w:t>недельное распределение учебного времени, отводимого на освоение содержания образова- ния по классам и учебным предметам;</w:t>
      </w:r>
    </w:p>
    <w:p w:rsidR="00766E61" w:rsidRPr="00766E61" w:rsidRDefault="00766E61" w:rsidP="009F5B44">
      <w:pPr>
        <w:numPr>
          <w:ilvl w:val="0"/>
          <w:numId w:val="8"/>
        </w:numPr>
        <w:rPr>
          <w:rFonts w:ascii="Times New Roman" w:hAnsi="Times New Roman" w:cs="Times New Roman"/>
          <w:sz w:val="28"/>
          <w:szCs w:val="28"/>
        </w:rPr>
      </w:pPr>
      <w:r w:rsidRPr="00766E61">
        <w:rPr>
          <w:rFonts w:ascii="Times New Roman" w:hAnsi="Times New Roman" w:cs="Times New Roman"/>
          <w:sz w:val="28"/>
          <w:szCs w:val="28"/>
        </w:rPr>
        <w:t>максимально допустимая недельная нагрузка обучающихся и максимальная нагрузка с уче- том деления классов на группы;</w:t>
      </w:r>
    </w:p>
    <w:p w:rsidR="00766E61" w:rsidRPr="00766E61" w:rsidRDefault="00766E61" w:rsidP="009F5B44">
      <w:pPr>
        <w:numPr>
          <w:ilvl w:val="0"/>
          <w:numId w:val="8"/>
        </w:numPr>
        <w:rPr>
          <w:rFonts w:ascii="Times New Roman" w:hAnsi="Times New Roman" w:cs="Times New Roman"/>
          <w:sz w:val="28"/>
          <w:szCs w:val="28"/>
        </w:rPr>
      </w:pPr>
      <w:r w:rsidRPr="00766E61">
        <w:rPr>
          <w:rFonts w:ascii="Times New Roman" w:hAnsi="Times New Roman" w:cs="Times New Roman"/>
          <w:sz w:val="28"/>
          <w:szCs w:val="28"/>
        </w:rPr>
        <w:t>план комплектования классов.</w:t>
      </w:r>
    </w:p>
    <w:p w:rsidR="00766E61" w:rsidRDefault="00766E61" w:rsidP="009F5B44">
      <w:pPr>
        <w:rPr>
          <w:rFonts w:ascii="Times New Roman" w:hAnsi="Times New Roman" w:cs="Times New Roman"/>
          <w:sz w:val="28"/>
          <w:szCs w:val="28"/>
        </w:rPr>
      </w:pPr>
      <w:r w:rsidRPr="00766E61">
        <w:rPr>
          <w:rFonts w:ascii="Times New Roman" w:hAnsi="Times New Roman" w:cs="Times New Roman"/>
          <w:sz w:val="28"/>
          <w:szCs w:val="28"/>
        </w:rPr>
        <w:t xml:space="preserve">Учебный план составлен в расчете на весь учебный год, включая различные </w:t>
      </w:r>
      <w:r>
        <w:rPr>
          <w:rFonts w:ascii="Times New Roman" w:hAnsi="Times New Roman" w:cs="Times New Roman"/>
          <w:sz w:val="28"/>
          <w:szCs w:val="28"/>
        </w:rPr>
        <w:t>недель</w:t>
      </w:r>
      <w:r w:rsidRPr="00766E61">
        <w:rPr>
          <w:rFonts w:ascii="Times New Roman" w:hAnsi="Times New Roman" w:cs="Times New Roman"/>
          <w:sz w:val="28"/>
          <w:szCs w:val="28"/>
        </w:rPr>
        <w:t>ные учебные планы с учетом специфики календарного учебного графика.</w:t>
      </w:r>
    </w:p>
    <w:p w:rsidR="00594767" w:rsidRPr="00594767" w:rsidRDefault="00594767" w:rsidP="009F5B44">
      <w:pPr>
        <w:rPr>
          <w:rFonts w:ascii="Times New Roman" w:hAnsi="Times New Roman" w:cs="Times New Roman"/>
          <w:b/>
          <w:sz w:val="28"/>
          <w:szCs w:val="28"/>
        </w:rPr>
      </w:pPr>
      <w:r w:rsidRPr="00594767">
        <w:rPr>
          <w:rFonts w:ascii="Times New Roman" w:hAnsi="Times New Roman" w:cs="Times New Roman"/>
          <w:b/>
          <w:sz w:val="28"/>
          <w:szCs w:val="28"/>
        </w:rPr>
        <w:t>3.2.</w:t>
      </w:r>
      <w:r w:rsidRPr="00594767">
        <w:rPr>
          <w:rFonts w:ascii="Times New Roman" w:hAnsi="Times New Roman" w:cs="Times New Roman"/>
          <w:b/>
          <w:sz w:val="28"/>
          <w:szCs w:val="28"/>
        </w:rPr>
        <w:tab/>
        <w:t>План внеурочной деятельности</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План внеурочной деятельности определяет формы орга</w:t>
      </w:r>
      <w:r>
        <w:rPr>
          <w:rFonts w:ascii="Times New Roman" w:hAnsi="Times New Roman" w:cs="Times New Roman"/>
          <w:sz w:val="28"/>
          <w:szCs w:val="28"/>
        </w:rPr>
        <w:t>низации и объем внеурочной дея</w:t>
      </w:r>
      <w:r w:rsidRPr="00594767">
        <w:rPr>
          <w:rFonts w:ascii="Times New Roman" w:hAnsi="Times New Roman" w:cs="Times New Roman"/>
          <w:sz w:val="28"/>
          <w:szCs w:val="28"/>
        </w:rPr>
        <w:t>тельности для обучающихся при освоении ими программы основного общего образования с учетом обр</w:t>
      </w:r>
      <w:r>
        <w:rPr>
          <w:rFonts w:ascii="Times New Roman" w:hAnsi="Times New Roman" w:cs="Times New Roman"/>
          <w:sz w:val="28"/>
          <w:szCs w:val="28"/>
        </w:rPr>
        <w:t>азовательных потребностей и ин</w:t>
      </w:r>
      <w:r w:rsidRPr="00594767">
        <w:rPr>
          <w:rFonts w:ascii="Times New Roman" w:hAnsi="Times New Roman" w:cs="Times New Roman"/>
          <w:sz w:val="28"/>
          <w:szCs w:val="28"/>
        </w:rPr>
        <w:t>тересов обучающихся, запросов родителей (законных представителей) несовершеннолетних обучающихся.</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В целях реализаци</w:t>
      </w:r>
      <w:r>
        <w:rPr>
          <w:rFonts w:ascii="Times New Roman" w:hAnsi="Times New Roman" w:cs="Times New Roman"/>
          <w:sz w:val="28"/>
          <w:szCs w:val="28"/>
        </w:rPr>
        <w:t>и плана внеурочной деятельности</w:t>
      </w:r>
      <w:r w:rsidRPr="00594767">
        <w:rPr>
          <w:rFonts w:ascii="Times New Roman" w:hAnsi="Times New Roman" w:cs="Times New Roman"/>
          <w:sz w:val="28"/>
          <w:szCs w:val="28"/>
        </w:rPr>
        <w:t xml:space="preserve"> предусмотрено использование ресурсов других организаций, включая организации дополнит</w:t>
      </w:r>
      <w:r>
        <w:rPr>
          <w:rFonts w:ascii="Times New Roman" w:hAnsi="Times New Roman" w:cs="Times New Roman"/>
          <w:sz w:val="28"/>
          <w:szCs w:val="28"/>
        </w:rPr>
        <w:t>ельного образования, профессио</w:t>
      </w:r>
      <w:r w:rsidRPr="00594767">
        <w:rPr>
          <w:rFonts w:ascii="Times New Roman" w:hAnsi="Times New Roman" w:cs="Times New Roman"/>
          <w:sz w:val="28"/>
          <w:szCs w:val="28"/>
        </w:rPr>
        <w:t>нальные образовательные организаций, образовательные организации высшего образования, научные организации, организации культуры, физкультурно-спортивные и иные организации.</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3.2.1.</w:t>
      </w:r>
      <w:r w:rsidRPr="00594767">
        <w:rPr>
          <w:rFonts w:ascii="Times New Roman" w:hAnsi="Times New Roman" w:cs="Times New Roman"/>
          <w:sz w:val="28"/>
          <w:szCs w:val="28"/>
        </w:rPr>
        <w:tab/>
        <w:t>Пояснительная записка</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Назначение плана внеурочной деятельности — психо</w:t>
      </w:r>
      <w:r>
        <w:rPr>
          <w:rFonts w:ascii="Times New Roman" w:hAnsi="Times New Roman" w:cs="Times New Roman"/>
          <w:sz w:val="28"/>
          <w:szCs w:val="28"/>
        </w:rPr>
        <w:t>лого-педагогическое сопровожде</w:t>
      </w:r>
      <w:r w:rsidRPr="00594767">
        <w:rPr>
          <w:rFonts w:ascii="Times New Roman" w:hAnsi="Times New Roman" w:cs="Times New Roman"/>
          <w:sz w:val="28"/>
          <w:szCs w:val="28"/>
        </w:rPr>
        <w:t>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с учетом предоставления права уча</w:t>
      </w:r>
      <w:r>
        <w:rPr>
          <w:rFonts w:ascii="Times New Roman" w:hAnsi="Times New Roman" w:cs="Times New Roman"/>
          <w:sz w:val="28"/>
          <w:szCs w:val="28"/>
        </w:rPr>
        <w:t>стникам образовательных отноше</w:t>
      </w:r>
      <w:r w:rsidRPr="00594767">
        <w:rPr>
          <w:rFonts w:ascii="Times New Roman" w:hAnsi="Times New Roman" w:cs="Times New Roman"/>
          <w:sz w:val="28"/>
          <w:szCs w:val="28"/>
        </w:rPr>
        <w:t>ний выбора направления и содержания учебных курсов.</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Основными задачами организации внеурочной деятельности являются следующие:</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1)</w:t>
      </w:r>
      <w:r w:rsidRPr="00594767">
        <w:rPr>
          <w:rFonts w:ascii="Times New Roman" w:hAnsi="Times New Roman" w:cs="Times New Roman"/>
          <w:sz w:val="28"/>
          <w:szCs w:val="28"/>
        </w:rPr>
        <w:tab/>
        <w:t>поддержка учебной деятельности обучающихся в достижении планируемых результатов освоения программы основного общего образования;</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2)</w:t>
      </w:r>
      <w:r w:rsidRPr="00594767">
        <w:rPr>
          <w:rFonts w:ascii="Times New Roman" w:hAnsi="Times New Roman" w:cs="Times New Roman"/>
          <w:sz w:val="28"/>
          <w:szCs w:val="28"/>
        </w:rPr>
        <w:tab/>
        <w:t xml:space="preserve">совершенствование навыков общения со сверстниками и </w:t>
      </w:r>
      <w:r>
        <w:rPr>
          <w:rFonts w:ascii="Times New Roman" w:hAnsi="Times New Roman" w:cs="Times New Roman"/>
          <w:sz w:val="28"/>
          <w:szCs w:val="28"/>
        </w:rPr>
        <w:t>коммуникативных умений в разно</w:t>
      </w:r>
      <w:r w:rsidRPr="00594767">
        <w:rPr>
          <w:rFonts w:ascii="Times New Roman" w:hAnsi="Times New Roman" w:cs="Times New Roman"/>
          <w:sz w:val="28"/>
          <w:szCs w:val="28"/>
        </w:rPr>
        <w:t>возрастной школьной среде;</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 xml:space="preserve"> 3)</w:t>
      </w:r>
      <w:r w:rsidRPr="00594767">
        <w:rPr>
          <w:rFonts w:ascii="Times New Roman" w:hAnsi="Times New Roman" w:cs="Times New Roman"/>
          <w:sz w:val="28"/>
          <w:szCs w:val="28"/>
        </w:rPr>
        <w:tab/>
        <w:t>формирование навыков организации своей жизнедеятельности с учетом правил безопасного образа жизни;</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4)</w:t>
      </w:r>
      <w:r w:rsidRPr="00594767">
        <w:rPr>
          <w:rFonts w:ascii="Times New Roman" w:hAnsi="Times New Roman" w:cs="Times New Roman"/>
          <w:sz w:val="28"/>
          <w:szCs w:val="28"/>
        </w:rPr>
        <w:tab/>
        <w:t>повышение общей культуры обучающихся, углубление их и</w:t>
      </w:r>
      <w:r>
        <w:rPr>
          <w:rFonts w:ascii="Times New Roman" w:hAnsi="Times New Roman" w:cs="Times New Roman"/>
          <w:sz w:val="28"/>
          <w:szCs w:val="28"/>
        </w:rPr>
        <w:t>нтереса к познавательной и про</w:t>
      </w:r>
      <w:r w:rsidRPr="00594767">
        <w:rPr>
          <w:rFonts w:ascii="Times New Roman" w:hAnsi="Times New Roman" w:cs="Times New Roman"/>
          <w:sz w:val="28"/>
          <w:szCs w:val="28"/>
        </w:rPr>
        <w:t>ектно-исследовательской деятельности с учетом возрастных и индивидуальных особенностей участников;</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5)</w:t>
      </w:r>
      <w:r w:rsidRPr="00594767">
        <w:rPr>
          <w:rFonts w:ascii="Times New Roman" w:hAnsi="Times New Roman" w:cs="Times New Roman"/>
          <w:sz w:val="28"/>
          <w:szCs w:val="28"/>
        </w:rPr>
        <w:tab/>
        <w:t>развитие навыков совместной деятельности со сверстниками, становление качеств, обеспечи- вающих успешность участия в коллективном труде: умение дог</w:t>
      </w:r>
      <w:r>
        <w:rPr>
          <w:rFonts w:ascii="Times New Roman" w:hAnsi="Times New Roman" w:cs="Times New Roman"/>
          <w:sz w:val="28"/>
          <w:szCs w:val="28"/>
        </w:rPr>
        <w:t>овариваться, подчиняться, руко</w:t>
      </w:r>
      <w:r w:rsidRPr="00594767">
        <w:rPr>
          <w:rFonts w:ascii="Times New Roman" w:hAnsi="Times New Roman" w:cs="Times New Roman"/>
          <w:sz w:val="28"/>
          <w:szCs w:val="28"/>
        </w:rPr>
        <w:t>водить, проявлять инициативу, ответственность; становление умений командной работы;</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6)</w:t>
      </w:r>
      <w:r w:rsidRPr="00594767">
        <w:rPr>
          <w:rFonts w:ascii="Times New Roman" w:hAnsi="Times New Roman" w:cs="Times New Roman"/>
          <w:sz w:val="28"/>
          <w:szCs w:val="28"/>
        </w:rPr>
        <w:tab/>
        <w:t>поддержка детских объединений, формирование умений ученического самоуправления;</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7)</w:t>
      </w:r>
      <w:r w:rsidRPr="00594767">
        <w:rPr>
          <w:rFonts w:ascii="Times New Roman" w:hAnsi="Times New Roman" w:cs="Times New Roman"/>
          <w:sz w:val="28"/>
          <w:szCs w:val="28"/>
        </w:rPr>
        <w:tab/>
        <w:t>формирование культуры поведения в информационной среде.</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Внеурочная деятельность организуется по направлениям развития личности школьника с учетом намеченных задач внеурочной деятельности. Все ее</w:t>
      </w:r>
      <w:r>
        <w:rPr>
          <w:rFonts w:ascii="Times New Roman" w:hAnsi="Times New Roman" w:cs="Times New Roman"/>
          <w:sz w:val="28"/>
          <w:szCs w:val="28"/>
        </w:rPr>
        <w:t xml:space="preserve"> формы представляются в деятель</w:t>
      </w:r>
      <w:r w:rsidRPr="00594767">
        <w:rPr>
          <w:rFonts w:ascii="Times New Roman" w:hAnsi="Times New Roman" w:cs="Times New Roman"/>
          <w:sz w:val="28"/>
          <w:szCs w:val="28"/>
        </w:rPr>
        <w:t>ностных формулировках, что подчеркивает их практико-ориентированные характеристики. При выборе направлений и отборе содержания обучения учитывает:</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особенности образовательной организации (условия функц</w:t>
      </w:r>
      <w:r>
        <w:rPr>
          <w:rFonts w:ascii="Times New Roman" w:hAnsi="Times New Roman" w:cs="Times New Roman"/>
          <w:sz w:val="28"/>
          <w:szCs w:val="28"/>
        </w:rPr>
        <w:t>ионирования, тип школы, особен</w:t>
      </w:r>
      <w:r w:rsidRPr="00594767">
        <w:rPr>
          <w:rFonts w:ascii="Times New Roman" w:hAnsi="Times New Roman" w:cs="Times New Roman"/>
          <w:sz w:val="28"/>
          <w:szCs w:val="28"/>
        </w:rPr>
        <w:t>ности контингента, кадровый состав);</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 xml:space="preserve">—результаты диагностики успеваемости и уровня развития </w:t>
      </w:r>
      <w:r>
        <w:rPr>
          <w:rFonts w:ascii="Times New Roman" w:hAnsi="Times New Roman" w:cs="Times New Roman"/>
          <w:sz w:val="28"/>
          <w:szCs w:val="28"/>
        </w:rPr>
        <w:t>обучающихся, проблемы и трудно</w:t>
      </w:r>
      <w:r w:rsidRPr="00594767">
        <w:rPr>
          <w:rFonts w:ascii="Times New Roman" w:hAnsi="Times New Roman" w:cs="Times New Roman"/>
          <w:sz w:val="28"/>
          <w:szCs w:val="28"/>
        </w:rPr>
        <w:t>сти их учебной деятельности;</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—особенности информационно-образовательной среды обра</w:t>
      </w:r>
      <w:r>
        <w:rPr>
          <w:rFonts w:ascii="Times New Roman" w:hAnsi="Times New Roman" w:cs="Times New Roman"/>
          <w:sz w:val="28"/>
          <w:szCs w:val="28"/>
        </w:rPr>
        <w:t>зовательной организации, нацио</w:t>
      </w:r>
      <w:r w:rsidRPr="00594767">
        <w:rPr>
          <w:rFonts w:ascii="Times New Roman" w:hAnsi="Times New Roman" w:cs="Times New Roman"/>
          <w:sz w:val="28"/>
          <w:szCs w:val="28"/>
        </w:rPr>
        <w:t>нальные и культурные особенности региона, где находится образовательная организация.</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Направления внеурочной деятельности и их содержательное наполнение</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 xml:space="preserve">При отборе направлений внеурочной деятельности </w:t>
      </w:r>
      <w:r>
        <w:rPr>
          <w:rFonts w:ascii="Times New Roman" w:hAnsi="Times New Roman" w:cs="Times New Roman"/>
          <w:sz w:val="28"/>
          <w:szCs w:val="28"/>
        </w:rPr>
        <w:t>ориентируется на свои особенно</w:t>
      </w:r>
      <w:r w:rsidRPr="00594767">
        <w:rPr>
          <w:rFonts w:ascii="Times New Roman" w:hAnsi="Times New Roman" w:cs="Times New Roman"/>
          <w:sz w:val="28"/>
          <w:szCs w:val="28"/>
        </w:rPr>
        <w:t>сти функционирования, психолого-педагогические характери</w:t>
      </w:r>
      <w:r>
        <w:rPr>
          <w:rFonts w:ascii="Times New Roman" w:hAnsi="Times New Roman" w:cs="Times New Roman"/>
          <w:sz w:val="28"/>
          <w:szCs w:val="28"/>
        </w:rPr>
        <w:t>стики обучающихся, их потребно</w:t>
      </w:r>
      <w:r w:rsidRPr="00594767">
        <w:rPr>
          <w:rFonts w:ascii="Times New Roman" w:hAnsi="Times New Roman" w:cs="Times New Roman"/>
          <w:sz w:val="28"/>
          <w:szCs w:val="28"/>
        </w:rPr>
        <w:t>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 ний.</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Направления и цели внеурочной деятельности</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1.</w:t>
      </w:r>
      <w:r w:rsidRPr="00594767">
        <w:rPr>
          <w:rFonts w:ascii="Times New Roman" w:hAnsi="Times New Roman" w:cs="Times New Roman"/>
          <w:sz w:val="28"/>
          <w:szCs w:val="28"/>
        </w:rPr>
        <w:tab/>
        <w:t>Спортивно-оздоровительная деятельность направлена на физическое развитие школьника, углубление знаний об организации жизни и деятельности с уч</w:t>
      </w:r>
      <w:r>
        <w:rPr>
          <w:rFonts w:ascii="Times New Roman" w:hAnsi="Times New Roman" w:cs="Times New Roman"/>
          <w:sz w:val="28"/>
          <w:szCs w:val="28"/>
        </w:rPr>
        <w:t>етом соблюдения правил здорово</w:t>
      </w:r>
      <w:r w:rsidRPr="00594767">
        <w:rPr>
          <w:rFonts w:ascii="Times New Roman" w:hAnsi="Times New Roman" w:cs="Times New Roman"/>
          <w:sz w:val="28"/>
          <w:szCs w:val="28"/>
        </w:rPr>
        <w:t>го безопасного образа жизни.</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2.</w:t>
      </w:r>
      <w:r w:rsidRPr="00594767">
        <w:rPr>
          <w:rFonts w:ascii="Times New Roman" w:hAnsi="Times New Roman" w:cs="Times New Roman"/>
          <w:sz w:val="28"/>
          <w:szCs w:val="28"/>
        </w:rPr>
        <w:tab/>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3.</w:t>
      </w:r>
      <w:r w:rsidRPr="00594767">
        <w:rPr>
          <w:rFonts w:ascii="Times New Roman" w:hAnsi="Times New Roman" w:cs="Times New Roman"/>
          <w:sz w:val="28"/>
          <w:szCs w:val="28"/>
        </w:rPr>
        <w:tab/>
        <w:t>Коммуникативная деятельность направлена на совершен</w:t>
      </w:r>
      <w:r>
        <w:rPr>
          <w:rFonts w:ascii="Times New Roman" w:hAnsi="Times New Roman" w:cs="Times New Roman"/>
          <w:sz w:val="28"/>
          <w:szCs w:val="28"/>
        </w:rPr>
        <w:t>ствование функциональной комму</w:t>
      </w:r>
      <w:r w:rsidRPr="00594767">
        <w:rPr>
          <w:rFonts w:ascii="Times New Roman" w:hAnsi="Times New Roman" w:cs="Times New Roman"/>
          <w:sz w:val="28"/>
          <w:szCs w:val="28"/>
        </w:rPr>
        <w:t>никативной грамотности, культуры диалогического общения и словесного творчества.</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4.</w:t>
      </w:r>
      <w:r w:rsidRPr="00594767">
        <w:rPr>
          <w:rFonts w:ascii="Times New Roman" w:hAnsi="Times New Roman" w:cs="Times New Roman"/>
          <w:sz w:val="28"/>
          <w:szCs w:val="28"/>
        </w:rPr>
        <w:tab/>
        <w:t>Художественно-эстетическая творческая деятельность орга</w:t>
      </w:r>
      <w:r>
        <w:rPr>
          <w:rFonts w:ascii="Times New Roman" w:hAnsi="Times New Roman" w:cs="Times New Roman"/>
          <w:sz w:val="28"/>
          <w:szCs w:val="28"/>
        </w:rPr>
        <w:t>низуется как система разнообраз</w:t>
      </w:r>
      <w:r w:rsidRPr="00594767">
        <w:rPr>
          <w:rFonts w:ascii="Times New Roman" w:hAnsi="Times New Roman" w:cs="Times New Roman"/>
          <w:sz w:val="28"/>
          <w:szCs w:val="28"/>
        </w:rPr>
        <w:t>ных творческих мастерских по развитию художественного тво</w:t>
      </w:r>
      <w:r>
        <w:rPr>
          <w:rFonts w:ascii="Times New Roman" w:hAnsi="Times New Roman" w:cs="Times New Roman"/>
          <w:sz w:val="28"/>
          <w:szCs w:val="28"/>
        </w:rPr>
        <w:t>рчества, способности к импрови</w:t>
      </w:r>
      <w:r w:rsidRPr="00594767">
        <w:rPr>
          <w:rFonts w:ascii="Times New Roman" w:hAnsi="Times New Roman" w:cs="Times New Roman"/>
          <w:sz w:val="28"/>
          <w:szCs w:val="28"/>
        </w:rPr>
        <w:t>зации, драматизации, выразительному чтению, а также стано</w:t>
      </w:r>
      <w:r>
        <w:rPr>
          <w:rFonts w:ascii="Times New Roman" w:hAnsi="Times New Roman" w:cs="Times New Roman"/>
          <w:sz w:val="28"/>
          <w:szCs w:val="28"/>
        </w:rPr>
        <w:t>влению умений участвовать в те</w:t>
      </w:r>
      <w:r w:rsidRPr="00594767">
        <w:rPr>
          <w:rFonts w:ascii="Times New Roman" w:hAnsi="Times New Roman" w:cs="Times New Roman"/>
          <w:sz w:val="28"/>
          <w:szCs w:val="28"/>
        </w:rPr>
        <w:t>атрализованной деятельности.</w:t>
      </w:r>
    </w:p>
    <w:p w:rsid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5.</w:t>
      </w:r>
      <w:r w:rsidRPr="00594767">
        <w:rPr>
          <w:rFonts w:ascii="Times New Roman" w:hAnsi="Times New Roman" w:cs="Times New Roman"/>
          <w:sz w:val="28"/>
          <w:szCs w:val="28"/>
        </w:rPr>
        <w:tab/>
        <w:t xml:space="preserve">Информационная культура предполагает учебные курсы в рамках внеурочной деятельности, которые формируют представления младших школьников </w:t>
      </w:r>
      <w:r>
        <w:rPr>
          <w:rFonts w:ascii="Times New Roman" w:hAnsi="Times New Roman" w:cs="Times New Roman"/>
          <w:sz w:val="28"/>
          <w:szCs w:val="28"/>
        </w:rPr>
        <w:t>о разнообразных современных ин</w:t>
      </w:r>
      <w:r w:rsidRPr="00594767">
        <w:rPr>
          <w:rFonts w:ascii="Times New Roman" w:hAnsi="Times New Roman" w:cs="Times New Roman"/>
          <w:sz w:val="28"/>
          <w:szCs w:val="28"/>
        </w:rPr>
        <w:t xml:space="preserve">формационных средствах и навыки выполнения разных видов работ на компьютере. </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6.Интеллектуальные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 xml:space="preserve"> 7. «Учение с увлечением!» включает систему занятий в зоне </w:t>
      </w:r>
      <w:r>
        <w:rPr>
          <w:rFonts w:ascii="Times New Roman" w:hAnsi="Times New Roman" w:cs="Times New Roman"/>
          <w:sz w:val="28"/>
          <w:szCs w:val="28"/>
        </w:rPr>
        <w:t>ближайшего развития, когда учи</w:t>
      </w:r>
      <w:r w:rsidRPr="00594767">
        <w:rPr>
          <w:rFonts w:ascii="Times New Roman" w:hAnsi="Times New Roman" w:cs="Times New Roman"/>
          <w:sz w:val="28"/>
          <w:szCs w:val="28"/>
        </w:rPr>
        <w:t>тель непосредственно помогает обучающемуся преодолеть трудности, возникшие при изучении разных предметов.</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Выбор форм организации внеурочной деятельности подчиняется следующим требованиям:</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целесообразность использования данной формы для решения поставленных задач конкре</w:t>
      </w:r>
      <w:r>
        <w:rPr>
          <w:rFonts w:ascii="Times New Roman" w:hAnsi="Times New Roman" w:cs="Times New Roman"/>
          <w:sz w:val="28"/>
          <w:szCs w:val="28"/>
        </w:rPr>
        <w:t>т</w:t>
      </w:r>
      <w:r w:rsidRPr="00594767">
        <w:rPr>
          <w:rFonts w:ascii="Times New Roman" w:hAnsi="Times New Roman" w:cs="Times New Roman"/>
          <w:sz w:val="28"/>
          <w:szCs w:val="28"/>
        </w:rPr>
        <w:t xml:space="preserve"> ного направления;</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преобладание практико-ориентированных форм, обеспе</w:t>
      </w:r>
      <w:r>
        <w:rPr>
          <w:rFonts w:ascii="Times New Roman" w:hAnsi="Times New Roman" w:cs="Times New Roman"/>
          <w:sz w:val="28"/>
          <w:szCs w:val="28"/>
        </w:rPr>
        <w:t>чивающих непосредственное актив</w:t>
      </w:r>
      <w:r w:rsidRPr="00594767">
        <w:rPr>
          <w:rFonts w:ascii="Times New Roman" w:hAnsi="Times New Roman" w:cs="Times New Roman"/>
          <w:sz w:val="28"/>
          <w:szCs w:val="28"/>
        </w:rPr>
        <w:t>ное участие обучающегося в практической деятельности, в том числе совместной (парной, групповой, коллективной);</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учет специфики коммуникативной деятельности, которая с</w:t>
      </w:r>
      <w:r>
        <w:rPr>
          <w:rFonts w:ascii="Times New Roman" w:hAnsi="Times New Roman" w:cs="Times New Roman"/>
          <w:sz w:val="28"/>
          <w:szCs w:val="28"/>
        </w:rPr>
        <w:t>опровождает то или иное направ</w:t>
      </w:r>
      <w:r w:rsidRPr="00594767">
        <w:rPr>
          <w:rFonts w:ascii="Times New Roman" w:hAnsi="Times New Roman" w:cs="Times New Roman"/>
          <w:sz w:val="28"/>
          <w:szCs w:val="28"/>
        </w:rPr>
        <w:t>ление внеучебной деятельности;</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использование форм организации, предполагающих использование средств ИКТ.</w:t>
      </w:r>
    </w:p>
    <w:p w:rsidR="00594767" w:rsidRPr="00594767" w:rsidRDefault="00594767" w:rsidP="009F5B44">
      <w:pPr>
        <w:rPr>
          <w:rFonts w:ascii="Times New Roman" w:hAnsi="Times New Roman" w:cs="Times New Roman"/>
          <w:sz w:val="28"/>
          <w:szCs w:val="28"/>
        </w:rPr>
      </w:pPr>
      <w:r>
        <w:rPr>
          <w:rFonts w:ascii="Times New Roman" w:hAnsi="Times New Roman" w:cs="Times New Roman"/>
          <w:sz w:val="28"/>
          <w:szCs w:val="28"/>
        </w:rPr>
        <w:t xml:space="preserve">Кроме того, </w:t>
      </w:r>
      <w:r w:rsidRPr="00594767">
        <w:rPr>
          <w:rFonts w:ascii="Times New Roman" w:hAnsi="Times New Roman" w:cs="Times New Roman"/>
          <w:sz w:val="28"/>
          <w:szCs w:val="28"/>
        </w:rPr>
        <w:t>предлагаются следующие формы организации внеурочной деятельно- сти: учебные курсы и факультативы; художественные, музык</w:t>
      </w:r>
      <w:r>
        <w:rPr>
          <w:rFonts w:ascii="Times New Roman" w:hAnsi="Times New Roman" w:cs="Times New Roman"/>
          <w:sz w:val="28"/>
          <w:szCs w:val="28"/>
        </w:rPr>
        <w:t>альные и спортивные студии; со</w:t>
      </w:r>
      <w:r w:rsidRPr="00594767">
        <w:rPr>
          <w:rFonts w:ascii="Times New Roman" w:hAnsi="Times New Roman" w:cs="Times New Roman"/>
          <w:sz w:val="28"/>
          <w:szCs w:val="28"/>
        </w:rPr>
        <w:t>ревновательные мероприятия, дискуссионные клубы, секции, экскурсии, мини-исследования; общественно полезные практики и др.</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К участию во внеурочной деятельности привлекаются организа</w:t>
      </w:r>
      <w:r>
        <w:rPr>
          <w:rFonts w:ascii="Times New Roman" w:hAnsi="Times New Roman" w:cs="Times New Roman"/>
          <w:sz w:val="28"/>
          <w:szCs w:val="28"/>
        </w:rPr>
        <w:t>ции и учреждения дополнитель</w:t>
      </w:r>
      <w:r w:rsidRPr="00594767">
        <w:rPr>
          <w:rFonts w:ascii="Times New Roman" w:hAnsi="Times New Roman" w:cs="Times New Roman"/>
          <w:sz w:val="28"/>
          <w:szCs w:val="28"/>
        </w:rPr>
        <w:t>ного образования, культуры и спорта. В этом случае внеурочная д</w:t>
      </w:r>
      <w:r>
        <w:rPr>
          <w:rFonts w:ascii="Times New Roman" w:hAnsi="Times New Roman" w:cs="Times New Roman"/>
          <w:sz w:val="28"/>
          <w:szCs w:val="28"/>
        </w:rPr>
        <w:t xml:space="preserve">еятельность проходит не только </w:t>
      </w:r>
      <w:r w:rsidRPr="00594767">
        <w:rPr>
          <w:rFonts w:ascii="Times New Roman" w:hAnsi="Times New Roman" w:cs="Times New Roman"/>
          <w:sz w:val="28"/>
          <w:szCs w:val="28"/>
        </w:rPr>
        <w:t>, но и на территории других организаций,</w:t>
      </w:r>
      <w:r>
        <w:rPr>
          <w:rFonts w:ascii="Times New Roman" w:hAnsi="Times New Roman" w:cs="Times New Roman"/>
          <w:sz w:val="28"/>
          <w:szCs w:val="28"/>
        </w:rPr>
        <w:t xml:space="preserve"> участвующих во внеурочной дея</w:t>
      </w:r>
      <w:r w:rsidRPr="00594767">
        <w:rPr>
          <w:rFonts w:ascii="Times New Roman" w:hAnsi="Times New Roman" w:cs="Times New Roman"/>
          <w:sz w:val="28"/>
          <w:szCs w:val="28"/>
        </w:rPr>
        <w:t>тельности.</w:t>
      </w:r>
    </w:p>
    <w:p w:rsid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Внеурочная деятельность тесно связана с дополнительным об</w:t>
      </w:r>
      <w:r>
        <w:rPr>
          <w:rFonts w:ascii="Times New Roman" w:hAnsi="Times New Roman" w:cs="Times New Roman"/>
          <w:sz w:val="28"/>
          <w:szCs w:val="28"/>
        </w:rPr>
        <w:t>разованием детей в части созда</w:t>
      </w:r>
      <w:r w:rsidRPr="00594767">
        <w:rPr>
          <w:rFonts w:ascii="Times New Roman" w:hAnsi="Times New Roman" w:cs="Times New Roman"/>
          <w:sz w:val="28"/>
          <w:szCs w:val="28"/>
        </w:rPr>
        <w:t>ния условий для развития творческих интересов детей, вклю</w:t>
      </w:r>
      <w:r>
        <w:rPr>
          <w:rFonts w:ascii="Times New Roman" w:hAnsi="Times New Roman" w:cs="Times New Roman"/>
          <w:sz w:val="28"/>
          <w:szCs w:val="28"/>
        </w:rPr>
        <w:t>чения их в художественную, тех</w:t>
      </w:r>
      <w:r w:rsidRPr="00594767">
        <w:rPr>
          <w:rFonts w:ascii="Times New Roman" w:hAnsi="Times New Roman" w:cs="Times New Roman"/>
          <w:sz w:val="28"/>
          <w:szCs w:val="28"/>
        </w:rPr>
        <w:t>ническую, спортивную и другую деятельность. Объединение усилий внеурочной деятельности и дополнительного образования строится на использовании</w:t>
      </w:r>
      <w:r>
        <w:rPr>
          <w:rFonts w:ascii="Times New Roman" w:hAnsi="Times New Roman" w:cs="Times New Roman"/>
          <w:sz w:val="28"/>
          <w:szCs w:val="28"/>
        </w:rPr>
        <w:t xml:space="preserve"> единых форм организации. Коор</w:t>
      </w:r>
      <w:r w:rsidRPr="00594767">
        <w:rPr>
          <w:rFonts w:ascii="Times New Roman" w:hAnsi="Times New Roman" w:cs="Times New Roman"/>
          <w:sz w:val="28"/>
          <w:szCs w:val="28"/>
        </w:rPr>
        <w:t>динирующую роль в организации внеурочной деятельности выполняют учителя, заместитель директора по учебной работе и заместитель директора по учебно-воспитательной работе.</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3.2.2.</w:t>
      </w:r>
      <w:r w:rsidRPr="00594767">
        <w:rPr>
          <w:rFonts w:ascii="Times New Roman" w:hAnsi="Times New Roman" w:cs="Times New Roman"/>
          <w:sz w:val="28"/>
          <w:szCs w:val="28"/>
        </w:rPr>
        <w:tab/>
        <w:t>Основные направления внеурочной деятельности</w:t>
      </w:r>
      <w:r w:rsidR="00BD0B51">
        <w:rPr>
          <w:rFonts w:ascii="Times New Roman" w:hAnsi="Times New Roman" w:cs="Times New Roman"/>
          <w:sz w:val="28"/>
          <w:szCs w:val="28"/>
        </w:rPr>
        <w:t xml:space="preserve"> (ВУД)</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ВУД в 5-9 классах реализуется по направлениям развития личности:</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спортивно-оздоровительное (далее - СО),</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духовно-нравственное (далее - ДН),</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социальное (далее - С),</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общеинтеллектуальное (далее - ОИ),</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общекультурное (далее - ОК).</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Содержание занятий ВУД формируется с учетом пож</w:t>
      </w:r>
      <w:r>
        <w:rPr>
          <w:rFonts w:ascii="Times New Roman" w:hAnsi="Times New Roman" w:cs="Times New Roman"/>
          <w:sz w:val="28"/>
          <w:szCs w:val="28"/>
        </w:rPr>
        <w:t>еланий обучающихся и их родите</w:t>
      </w:r>
      <w:r w:rsidRPr="00594767">
        <w:rPr>
          <w:rFonts w:ascii="Times New Roman" w:hAnsi="Times New Roman" w:cs="Times New Roman"/>
          <w:sz w:val="28"/>
          <w:szCs w:val="28"/>
        </w:rPr>
        <w:t>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объединения, студии, круглые столы, конференции, диспуты, школьные на</w:t>
      </w:r>
      <w:r>
        <w:rPr>
          <w:rFonts w:ascii="Times New Roman" w:hAnsi="Times New Roman" w:cs="Times New Roman"/>
          <w:sz w:val="28"/>
          <w:szCs w:val="28"/>
        </w:rPr>
        <w:t>учные общества, олимпиады, кон</w:t>
      </w:r>
      <w:r w:rsidRPr="00594767">
        <w:rPr>
          <w:rFonts w:ascii="Times New Roman" w:hAnsi="Times New Roman" w:cs="Times New Roman"/>
          <w:sz w:val="28"/>
          <w:szCs w:val="28"/>
        </w:rPr>
        <w:t>курсы, соревнования, поисковые и научные исследования, общественно полезные практики и т.д.</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При разработке модели организации внеурочной деятельности учитываются традиции и опыт в организации внеклассной и внеур</w:t>
      </w:r>
      <w:r>
        <w:rPr>
          <w:rFonts w:ascii="Times New Roman" w:hAnsi="Times New Roman" w:cs="Times New Roman"/>
          <w:sz w:val="28"/>
          <w:szCs w:val="28"/>
        </w:rPr>
        <w:t>очной работы, в реализации про</w:t>
      </w:r>
      <w:r w:rsidRPr="00594767">
        <w:rPr>
          <w:rFonts w:ascii="Times New Roman" w:hAnsi="Times New Roman" w:cs="Times New Roman"/>
          <w:sz w:val="28"/>
          <w:szCs w:val="28"/>
        </w:rPr>
        <w:t>грамм дополнительного образования детей.</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Для формирования духовно-нравственных качеств учащихся, гражданственности, патриотизма, социальной активности, выработке у учащихся умения, готовн</w:t>
      </w:r>
      <w:r>
        <w:rPr>
          <w:rFonts w:ascii="Times New Roman" w:hAnsi="Times New Roman" w:cs="Times New Roman"/>
          <w:sz w:val="28"/>
          <w:szCs w:val="28"/>
        </w:rPr>
        <w:t>ости и способности к взаимодей</w:t>
      </w:r>
      <w:r w:rsidRPr="00594767">
        <w:rPr>
          <w:rFonts w:ascii="Times New Roman" w:hAnsi="Times New Roman" w:cs="Times New Roman"/>
          <w:sz w:val="28"/>
          <w:szCs w:val="28"/>
        </w:rPr>
        <w:t>ствию в поликультурной и инокультурной среде посредством проведения культурно-массовойи просветительской работы военно-патриотической направ</w:t>
      </w:r>
      <w:r>
        <w:rPr>
          <w:rFonts w:ascii="Times New Roman" w:hAnsi="Times New Roman" w:cs="Times New Roman"/>
          <w:sz w:val="28"/>
          <w:szCs w:val="28"/>
        </w:rPr>
        <w:t>ленности в план внеурочной дея</w:t>
      </w:r>
      <w:r w:rsidRPr="00594767">
        <w:rPr>
          <w:rFonts w:ascii="Times New Roman" w:hAnsi="Times New Roman" w:cs="Times New Roman"/>
          <w:sz w:val="28"/>
          <w:szCs w:val="28"/>
        </w:rPr>
        <w:t>тельности включены различные мероприятия по формированию основ антитеррористической идеологии.</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Для реализации модели педагогами используются следующие виды внеурочной деятельности:</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игровая деятельность;</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познавательная деятельность;</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проблемно-ценностное общение;</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досугово-развлекательная деятельность (досуговое общение);</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художественное творчество;</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социальное творчество (социально значимая волонтерская деятельность);</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трудовая деятельность;</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спортивно-оздоровительная деятельность;</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w:t>
      </w:r>
      <w:r w:rsidRPr="00594767">
        <w:rPr>
          <w:rFonts w:ascii="Times New Roman" w:hAnsi="Times New Roman" w:cs="Times New Roman"/>
          <w:sz w:val="28"/>
          <w:szCs w:val="28"/>
        </w:rPr>
        <w:tab/>
        <w:t>туристско-краеведческая деятельность.</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План ВУД реализуется педагогами гимназии (учителями-предметниками, классными руководи- телями, педагогами дополнительного образования, педагогам</w:t>
      </w:r>
      <w:r w:rsidR="00BD0B51">
        <w:rPr>
          <w:rFonts w:ascii="Times New Roman" w:hAnsi="Times New Roman" w:cs="Times New Roman"/>
          <w:sz w:val="28"/>
          <w:szCs w:val="28"/>
        </w:rPr>
        <w:t>и-организаторами, старшей вожа</w:t>
      </w:r>
      <w:r w:rsidRPr="00594767">
        <w:rPr>
          <w:rFonts w:ascii="Times New Roman" w:hAnsi="Times New Roman" w:cs="Times New Roman"/>
          <w:sz w:val="28"/>
          <w:szCs w:val="28"/>
        </w:rPr>
        <w:t>той, педагогом-библиотекарем, педагогом-психологом). Для реализации Плана организации ВУД используются учебные кабинеты, два компьютерных класса, мобильный компьютерный класс, библиотека, медиацентр, музейный и выставочные комплексы гимназии, помещения для занятий в студиях и кружках гимназии, актовый зал, кабинет воспитательной рабо</w:t>
      </w:r>
      <w:r>
        <w:rPr>
          <w:rFonts w:ascii="Times New Roman" w:hAnsi="Times New Roman" w:cs="Times New Roman"/>
          <w:sz w:val="28"/>
          <w:szCs w:val="28"/>
        </w:rPr>
        <w:t>ты, спортив</w:t>
      </w:r>
      <w:r w:rsidRPr="00594767">
        <w:rPr>
          <w:rFonts w:ascii="Times New Roman" w:hAnsi="Times New Roman" w:cs="Times New Roman"/>
          <w:sz w:val="28"/>
          <w:szCs w:val="28"/>
        </w:rPr>
        <w:t>ные залы, многофункциональная спортивная площадка, Центр универсального образования.</w:t>
      </w:r>
    </w:p>
    <w:p w:rsidR="00594767" w:rsidRP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В учебного года для обучающихся и их родителей (законных представителей) проводится «Ярмарка увлечений», которая позволяет определиться с выбором индивидуальной образовательной траектории в условиях внеурочной деятельности.</w:t>
      </w:r>
    </w:p>
    <w:p w:rsidR="00594767" w:rsidRDefault="00594767" w:rsidP="009F5B44">
      <w:pPr>
        <w:rPr>
          <w:rFonts w:ascii="Times New Roman" w:hAnsi="Times New Roman" w:cs="Times New Roman"/>
          <w:sz w:val="28"/>
          <w:szCs w:val="28"/>
        </w:rPr>
      </w:pPr>
      <w:r w:rsidRPr="00594767">
        <w:rPr>
          <w:rFonts w:ascii="Times New Roman" w:hAnsi="Times New Roman" w:cs="Times New Roman"/>
          <w:sz w:val="28"/>
          <w:szCs w:val="28"/>
        </w:rPr>
        <w:t>Классные руководители, другие педагоги гимназии обязаны помочь обучающимся осуществить выбор. В дальнейшем, в соответствии со своим выбором, обучающиес</w:t>
      </w:r>
      <w:r w:rsidR="00BD0B51">
        <w:rPr>
          <w:rFonts w:ascii="Times New Roman" w:hAnsi="Times New Roman" w:cs="Times New Roman"/>
          <w:sz w:val="28"/>
          <w:szCs w:val="28"/>
        </w:rPr>
        <w:t>я занимаются по про</w:t>
      </w:r>
      <w:r w:rsidRPr="00594767">
        <w:rPr>
          <w:rFonts w:ascii="Times New Roman" w:hAnsi="Times New Roman" w:cs="Times New Roman"/>
          <w:sz w:val="28"/>
          <w:szCs w:val="28"/>
        </w:rPr>
        <w:t xml:space="preserve">граммам </w:t>
      </w:r>
      <w:r w:rsidR="00BD0B51">
        <w:rPr>
          <w:rFonts w:ascii="Times New Roman" w:hAnsi="Times New Roman" w:cs="Times New Roman"/>
          <w:sz w:val="28"/>
          <w:szCs w:val="28"/>
        </w:rPr>
        <w:t>на</w:t>
      </w:r>
      <w:r w:rsidRPr="00594767">
        <w:rPr>
          <w:rFonts w:ascii="Times New Roman" w:hAnsi="Times New Roman" w:cs="Times New Roman"/>
          <w:sz w:val="28"/>
          <w:szCs w:val="28"/>
        </w:rPr>
        <w:t xml:space="preserve"> учебн</w:t>
      </w:r>
      <w:r w:rsidR="00BD0B51">
        <w:rPr>
          <w:rFonts w:ascii="Times New Roman" w:hAnsi="Times New Roman" w:cs="Times New Roman"/>
          <w:sz w:val="28"/>
          <w:szCs w:val="28"/>
        </w:rPr>
        <w:t>ый год.</w:t>
      </w:r>
    </w:p>
    <w:p w:rsidR="00030996" w:rsidRPr="00030996" w:rsidRDefault="00030996" w:rsidP="009F5B44">
      <w:pPr>
        <w:rPr>
          <w:rFonts w:ascii="Times New Roman" w:hAnsi="Times New Roman" w:cs="Times New Roman"/>
          <w:b/>
          <w:sz w:val="28"/>
          <w:szCs w:val="28"/>
        </w:rPr>
      </w:pPr>
      <w:r>
        <w:rPr>
          <w:rFonts w:ascii="Times New Roman" w:hAnsi="Times New Roman" w:cs="Times New Roman"/>
          <w:b/>
          <w:sz w:val="28"/>
          <w:szCs w:val="28"/>
        </w:rPr>
        <w:t>3.</w:t>
      </w:r>
      <w:r w:rsidR="00594767">
        <w:rPr>
          <w:rFonts w:ascii="Times New Roman" w:hAnsi="Times New Roman" w:cs="Times New Roman"/>
          <w:b/>
          <w:sz w:val="28"/>
          <w:szCs w:val="28"/>
        </w:rPr>
        <w:t>3</w:t>
      </w:r>
      <w:r w:rsidRPr="00030996">
        <w:rPr>
          <w:rFonts w:ascii="Times New Roman" w:hAnsi="Times New Roman" w:cs="Times New Roman"/>
          <w:b/>
          <w:sz w:val="28"/>
          <w:szCs w:val="28"/>
        </w:rPr>
        <w:t>. Календарный учебный график</w:t>
      </w:r>
    </w:p>
    <w:p w:rsidR="00030996" w:rsidRPr="00030996" w:rsidRDefault="00030996" w:rsidP="009F5B44">
      <w:pPr>
        <w:rPr>
          <w:rFonts w:ascii="Times New Roman" w:hAnsi="Times New Roman" w:cs="Times New Roman"/>
          <w:sz w:val="28"/>
          <w:szCs w:val="28"/>
        </w:rPr>
      </w:pPr>
      <w:r w:rsidRPr="00030996">
        <w:rPr>
          <w:rFonts w:ascii="Times New Roman" w:hAnsi="Times New Roman" w:cs="Times New Roman"/>
          <w:sz w:val="28"/>
          <w:szCs w:val="28"/>
        </w:rPr>
        <w:t>В соответствии с п.18.3.1.1. ФГОС ООО, календарный учебный график должен опреде- лять чередование учебной деятельности (урочной и внеурочн</w:t>
      </w:r>
      <w:r w:rsidR="00594767">
        <w:rPr>
          <w:rFonts w:ascii="Times New Roman" w:hAnsi="Times New Roman" w:cs="Times New Roman"/>
          <w:sz w:val="28"/>
          <w:szCs w:val="28"/>
        </w:rPr>
        <w:t>ой) и плановых перерывов при по</w:t>
      </w:r>
      <w:r w:rsidRPr="00030996">
        <w:rPr>
          <w:rFonts w:ascii="Times New Roman" w:hAnsi="Times New Roman" w:cs="Times New Roman"/>
          <w:sz w:val="28"/>
          <w:szCs w:val="28"/>
        </w:rPr>
        <w:t xml:space="preserve"> лучении образования для отдыха и иных социальных целей</w:t>
      </w:r>
      <w:r w:rsidR="00594767">
        <w:rPr>
          <w:rFonts w:ascii="Times New Roman" w:hAnsi="Times New Roman" w:cs="Times New Roman"/>
          <w:sz w:val="28"/>
          <w:szCs w:val="28"/>
        </w:rPr>
        <w:t xml:space="preserve"> (каникул) по календарным перио</w:t>
      </w:r>
      <w:r w:rsidRPr="00030996">
        <w:rPr>
          <w:rFonts w:ascii="Times New Roman" w:hAnsi="Times New Roman" w:cs="Times New Roman"/>
          <w:sz w:val="28"/>
          <w:szCs w:val="28"/>
        </w:rPr>
        <w:t>дам учебного года: даты начала и окончания учебного года; продолжительность учебного года, четвертей (триместров); сроки и продолжительность канику</w:t>
      </w:r>
      <w:r w:rsidR="00594767">
        <w:rPr>
          <w:rFonts w:ascii="Times New Roman" w:hAnsi="Times New Roman" w:cs="Times New Roman"/>
          <w:sz w:val="28"/>
          <w:szCs w:val="28"/>
        </w:rPr>
        <w:t>л; сроки проведения промежуточ</w:t>
      </w:r>
      <w:r w:rsidRPr="00030996">
        <w:rPr>
          <w:rFonts w:ascii="Times New Roman" w:hAnsi="Times New Roman" w:cs="Times New Roman"/>
          <w:sz w:val="28"/>
          <w:szCs w:val="28"/>
        </w:rPr>
        <w:t>ных аттестаций.</w:t>
      </w:r>
    </w:p>
    <w:p w:rsidR="00030996" w:rsidRPr="00030996" w:rsidRDefault="00030996" w:rsidP="009F5B44">
      <w:pPr>
        <w:rPr>
          <w:rFonts w:ascii="Times New Roman" w:hAnsi="Times New Roman" w:cs="Times New Roman"/>
          <w:sz w:val="28"/>
          <w:szCs w:val="28"/>
        </w:rPr>
      </w:pPr>
      <w:r w:rsidRPr="00030996">
        <w:rPr>
          <w:rFonts w:ascii="Times New Roman" w:hAnsi="Times New Roman" w:cs="Times New Roman"/>
          <w:sz w:val="28"/>
          <w:szCs w:val="28"/>
        </w:rPr>
        <w:t xml:space="preserve">Руководствуясь указанными выше требованиями ФГОС ООО, учитывая гигиенические требования к режиму образовательной деятельности, календарный учебный график </w:t>
      </w:r>
      <w:r w:rsidR="00594767">
        <w:rPr>
          <w:rFonts w:ascii="Times New Roman" w:hAnsi="Times New Roman" w:cs="Times New Roman"/>
          <w:sz w:val="28"/>
          <w:szCs w:val="28"/>
        </w:rPr>
        <w:t>о</w:t>
      </w:r>
      <w:r w:rsidRPr="00030996">
        <w:rPr>
          <w:rFonts w:ascii="Times New Roman" w:hAnsi="Times New Roman" w:cs="Times New Roman"/>
          <w:sz w:val="28"/>
          <w:szCs w:val="28"/>
        </w:rPr>
        <w:t>пределяет следующие позиции:</w:t>
      </w:r>
    </w:p>
    <w:p w:rsidR="00030996" w:rsidRPr="00030996" w:rsidRDefault="00030996" w:rsidP="009F5B44">
      <w:pPr>
        <w:rPr>
          <w:rFonts w:ascii="Times New Roman" w:hAnsi="Times New Roman" w:cs="Times New Roman"/>
          <w:sz w:val="28"/>
          <w:szCs w:val="28"/>
        </w:rPr>
      </w:pPr>
      <w:r w:rsidRPr="00030996">
        <w:rPr>
          <w:rFonts w:ascii="Times New Roman" w:hAnsi="Times New Roman" w:cs="Times New Roman"/>
          <w:sz w:val="28"/>
          <w:szCs w:val="28"/>
        </w:rPr>
        <w:t>Дата начала учебного года – 1 сентября. Дата окончания учебного года – 31 августа.</w:t>
      </w:r>
    </w:p>
    <w:p w:rsidR="00030996" w:rsidRPr="00030996" w:rsidRDefault="00030996" w:rsidP="009F5B44">
      <w:pPr>
        <w:rPr>
          <w:rFonts w:ascii="Times New Roman" w:hAnsi="Times New Roman" w:cs="Times New Roman"/>
          <w:sz w:val="28"/>
          <w:szCs w:val="28"/>
        </w:rPr>
      </w:pPr>
      <w:r w:rsidRPr="00030996">
        <w:rPr>
          <w:rFonts w:ascii="Times New Roman" w:hAnsi="Times New Roman" w:cs="Times New Roman"/>
          <w:sz w:val="28"/>
          <w:szCs w:val="28"/>
        </w:rPr>
        <w:t>Наименование промежутков учебного года – «четверть». Количество промежутков учебного года (четвертей) – 4. Продолжительность учебного года - 34 недели.</w:t>
      </w:r>
    </w:p>
    <w:p w:rsidR="00030996" w:rsidRPr="00030996" w:rsidRDefault="00030996" w:rsidP="009F5B44">
      <w:pPr>
        <w:rPr>
          <w:rFonts w:ascii="Times New Roman" w:hAnsi="Times New Roman" w:cs="Times New Roman"/>
          <w:sz w:val="28"/>
          <w:szCs w:val="28"/>
        </w:rPr>
      </w:pPr>
      <w:r w:rsidRPr="00030996">
        <w:rPr>
          <w:rFonts w:ascii="Times New Roman" w:hAnsi="Times New Roman" w:cs="Times New Roman"/>
          <w:sz w:val="28"/>
          <w:szCs w:val="28"/>
        </w:rPr>
        <w:t>Продолжительность каникул:</w:t>
      </w:r>
    </w:p>
    <w:p w:rsidR="00030996" w:rsidRPr="00030996" w:rsidRDefault="00030996" w:rsidP="009F5B44">
      <w:pPr>
        <w:rPr>
          <w:rFonts w:ascii="Times New Roman" w:hAnsi="Times New Roman" w:cs="Times New Roman"/>
          <w:sz w:val="28"/>
          <w:szCs w:val="28"/>
        </w:rPr>
      </w:pPr>
      <w:r w:rsidRPr="00030996">
        <w:rPr>
          <w:rFonts w:ascii="Times New Roman" w:hAnsi="Times New Roman" w:cs="Times New Roman"/>
          <w:sz w:val="28"/>
          <w:szCs w:val="28"/>
        </w:rPr>
        <w:t>-</w:t>
      </w:r>
      <w:r w:rsidRPr="00030996">
        <w:rPr>
          <w:rFonts w:ascii="Times New Roman" w:hAnsi="Times New Roman" w:cs="Times New Roman"/>
          <w:sz w:val="28"/>
          <w:szCs w:val="28"/>
        </w:rPr>
        <w:tab/>
        <w:t>в течение учебного года - не менее 25 календарных дней;</w:t>
      </w:r>
    </w:p>
    <w:p w:rsidR="00030996" w:rsidRPr="00030996" w:rsidRDefault="00030996" w:rsidP="009F5B44">
      <w:pPr>
        <w:rPr>
          <w:rFonts w:ascii="Times New Roman" w:hAnsi="Times New Roman" w:cs="Times New Roman"/>
          <w:sz w:val="28"/>
          <w:szCs w:val="28"/>
        </w:rPr>
      </w:pPr>
      <w:r w:rsidRPr="00030996">
        <w:rPr>
          <w:rFonts w:ascii="Times New Roman" w:hAnsi="Times New Roman" w:cs="Times New Roman"/>
          <w:sz w:val="28"/>
          <w:szCs w:val="28"/>
        </w:rPr>
        <w:t xml:space="preserve"> -</w:t>
      </w:r>
      <w:r w:rsidRPr="00030996">
        <w:rPr>
          <w:rFonts w:ascii="Times New Roman" w:hAnsi="Times New Roman" w:cs="Times New Roman"/>
          <w:sz w:val="28"/>
          <w:szCs w:val="28"/>
        </w:rPr>
        <w:tab/>
        <w:t>в летний период - не менее 13 недель.</w:t>
      </w:r>
    </w:p>
    <w:p w:rsidR="00030996" w:rsidRPr="00030996" w:rsidRDefault="00030996" w:rsidP="009F5B44">
      <w:pPr>
        <w:rPr>
          <w:rFonts w:ascii="Times New Roman" w:hAnsi="Times New Roman" w:cs="Times New Roman"/>
          <w:sz w:val="28"/>
          <w:szCs w:val="28"/>
        </w:rPr>
      </w:pPr>
      <w:r w:rsidRPr="00030996">
        <w:rPr>
          <w:rFonts w:ascii="Times New Roman" w:hAnsi="Times New Roman" w:cs="Times New Roman"/>
          <w:sz w:val="28"/>
          <w:szCs w:val="28"/>
        </w:rPr>
        <w:t xml:space="preserve">Обучение в 5-9 классах гимназии ведется в режиме </w:t>
      </w:r>
      <w:r w:rsidR="00594767">
        <w:rPr>
          <w:rFonts w:ascii="Times New Roman" w:hAnsi="Times New Roman" w:cs="Times New Roman"/>
          <w:sz w:val="28"/>
          <w:szCs w:val="28"/>
        </w:rPr>
        <w:t>5</w:t>
      </w:r>
      <w:r w:rsidRPr="00030996">
        <w:rPr>
          <w:rFonts w:ascii="Times New Roman" w:hAnsi="Times New Roman" w:cs="Times New Roman"/>
          <w:sz w:val="28"/>
          <w:szCs w:val="28"/>
        </w:rPr>
        <w:t>-дневной учебной недели.</w:t>
      </w:r>
    </w:p>
    <w:p w:rsidR="00030996" w:rsidRPr="00030996" w:rsidRDefault="00030996" w:rsidP="009F5B44">
      <w:pPr>
        <w:rPr>
          <w:rFonts w:ascii="Times New Roman" w:hAnsi="Times New Roman" w:cs="Times New Roman"/>
          <w:sz w:val="28"/>
          <w:szCs w:val="28"/>
        </w:rPr>
      </w:pPr>
      <w:r w:rsidRPr="00030996">
        <w:rPr>
          <w:rFonts w:ascii="Times New Roman" w:hAnsi="Times New Roman" w:cs="Times New Roman"/>
          <w:sz w:val="28"/>
          <w:szCs w:val="28"/>
        </w:rPr>
        <w:t xml:space="preserve">Итоговая аттестация по предметам, изучение которых заканчивается в 5-8 классах, проводится в апреле - мае, но не позднее </w:t>
      </w:r>
      <w:r w:rsidR="00594767">
        <w:rPr>
          <w:rFonts w:ascii="Times New Roman" w:hAnsi="Times New Roman" w:cs="Times New Roman"/>
          <w:sz w:val="28"/>
          <w:szCs w:val="28"/>
        </w:rPr>
        <w:t xml:space="preserve">25 </w:t>
      </w:r>
      <w:r w:rsidRPr="00030996">
        <w:rPr>
          <w:rFonts w:ascii="Times New Roman" w:hAnsi="Times New Roman" w:cs="Times New Roman"/>
          <w:sz w:val="28"/>
          <w:szCs w:val="28"/>
        </w:rPr>
        <w:t xml:space="preserve"> мая.</w:t>
      </w:r>
    </w:p>
    <w:p w:rsidR="00030996" w:rsidRPr="00030996" w:rsidRDefault="00030996" w:rsidP="009F5B44">
      <w:pPr>
        <w:rPr>
          <w:rFonts w:ascii="Times New Roman" w:hAnsi="Times New Roman" w:cs="Times New Roman"/>
          <w:sz w:val="28"/>
          <w:szCs w:val="28"/>
        </w:rPr>
      </w:pPr>
      <w:r w:rsidRPr="00030996">
        <w:rPr>
          <w:rFonts w:ascii="Times New Roman" w:hAnsi="Times New Roman" w:cs="Times New Roman"/>
          <w:sz w:val="28"/>
          <w:szCs w:val="28"/>
        </w:rPr>
        <w:t>Итоговая аттестация в 9 классе проводится в течение одной недели и оканчивается не позднее, чем за 5 дней до начала государственной итоговой аттестации.</w:t>
      </w:r>
    </w:p>
    <w:p w:rsidR="00030996" w:rsidRPr="00030996" w:rsidRDefault="00030996" w:rsidP="009F5B44">
      <w:pPr>
        <w:rPr>
          <w:rFonts w:ascii="Times New Roman" w:hAnsi="Times New Roman" w:cs="Times New Roman"/>
          <w:sz w:val="28"/>
          <w:szCs w:val="28"/>
        </w:rPr>
      </w:pPr>
      <w:r w:rsidRPr="00030996">
        <w:rPr>
          <w:rFonts w:ascii="Times New Roman" w:hAnsi="Times New Roman" w:cs="Times New Roman"/>
          <w:sz w:val="28"/>
          <w:szCs w:val="28"/>
        </w:rPr>
        <w:t>Государственная итоговая аттестация проводится в сроки, устанавливаемые Министерством образования и науки Российской Федерации.</w:t>
      </w:r>
    </w:p>
    <w:p w:rsidR="009B7F22" w:rsidRPr="00FC1982" w:rsidRDefault="00030996" w:rsidP="009F5B44">
      <w:pPr>
        <w:rPr>
          <w:rFonts w:ascii="Times New Roman" w:hAnsi="Times New Roman" w:cs="Times New Roman"/>
          <w:b/>
          <w:sz w:val="28"/>
          <w:szCs w:val="28"/>
        </w:rPr>
      </w:pPr>
      <w:r w:rsidRPr="00030996">
        <w:rPr>
          <w:rFonts w:ascii="Times New Roman" w:hAnsi="Times New Roman" w:cs="Times New Roman"/>
          <w:sz w:val="28"/>
          <w:szCs w:val="28"/>
        </w:rPr>
        <w:t>Календарный учебный график на текущий учебный год является Приложением к ООП ООО.</w:t>
      </w:r>
    </w:p>
    <w:p w:rsidR="00FC1982" w:rsidRPr="00BD0B51"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w:t>
      </w:r>
      <w:r w:rsidR="00BD0B51">
        <w:rPr>
          <w:rFonts w:ascii="Times New Roman" w:hAnsi="Times New Roman" w:cs="Times New Roman"/>
          <w:sz w:val="28"/>
          <w:szCs w:val="28"/>
        </w:rPr>
        <w:t>ветствии с санитарными нормами.</w:t>
      </w:r>
    </w:p>
    <w:p w:rsidR="004B2A36" w:rsidRPr="00FC1982" w:rsidRDefault="004B2A36" w:rsidP="009F5B44">
      <w:pPr>
        <w:jc w:val="both"/>
        <w:rPr>
          <w:rFonts w:ascii="Times New Roman" w:hAnsi="Times New Roman" w:cs="Times New Roman"/>
          <w:b/>
          <w:sz w:val="28"/>
          <w:szCs w:val="28"/>
        </w:rPr>
      </w:pPr>
      <w:r w:rsidRPr="00FC1982">
        <w:rPr>
          <w:rFonts w:ascii="Times New Roman" w:hAnsi="Times New Roman" w:cs="Times New Roman"/>
          <w:b/>
          <w:sz w:val="28"/>
          <w:szCs w:val="28"/>
        </w:rPr>
        <w:t>3.2.2. Примерный план внеурочной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6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 6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w:t>
      </w:r>
      <w:r w:rsidR="007044D4" w:rsidRPr="00FC1982">
        <w:rPr>
          <w:rFonts w:ascii="Times New Roman" w:hAnsi="Times New Roman" w:cs="Times New Roman"/>
          <w:sz w:val="28"/>
          <w:szCs w:val="28"/>
        </w:rPr>
        <w:t>филактики раз</w:t>
      </w:r>
      <w:r w:rsidRPr="00FC1982">
        <w:rPr>
          <w:rFonts w:ascii="Times New Roman" w:hAnsi="Times New Roman" w:cs="Times New Roman"/>
          <w:sz w:val="28"/>
          <w:szCs w:val="28"/>
        </w:rPr>
        <w:t>личных рисков, возникающих в процессе взаимодействия школьника с окружающей средой, социальной защиты учащихся).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разработки курсов внеурочной деятельности, посвященной этому виду отечественного искусства.</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 внеурочную деятельность по формированию функциональной грамотности  — от 1 до 2 часов;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Общий объем внеурочной деятельности не должен превышать 10 часов в неделю.</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B2A36" w:rsidRPr="00FC1982"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
    <w:p w:rsidR="004B2A36" w:rsidRDefault="004B2A36" w:rsidP="009F5B44">
      <w:pPr>
        <w:jc w:val="both"/>
        <w:rPr>
          <w:rFonts w:ascii="Times New Roman" w:hAnsi="Times New Roman" w:cs="Times New Roman"/>
          <w:sz w:val="28"/>
          <w:szCs w:val="28"/>
        </w:rPr>
      </w:pPr>
      <w:r w:rsidRPr="00FC1982">
        <w:rPr>
          <w:rFonts w:ascii="Times New Roman" w:hAnsi="Times New Roman" w:cs="Times New Roman"/>
          <w:sz w:val="28"/>
          <w:szCs w:val="28"/>
        </w:rPr>
        <w:t>Формы реализации внеурочной деятельности образовательная организация определяет самостоятельно.</w:t>
      </w:r>
    </w:p>
    <w:p w:rsidR="00BD0B51" w:rsidRPr="00BD0B51" w:rsidRDefault="002E6BFF" w:rsidP="009F5B44">
      <w:pPr>
        <w:pStyle w:val="a5"/>
        <w:widowControl w:val="0"/>
        <w:numPr>
          <w:ilvl w:val="1"/>
          <w:numId w:val="9"/>
        </w:numPr>
        <w:autoSpaceDE w:val="0"/>
        <w:autoSpaceDN w:val="0"/>
        <w:spacing w:line="242" w:lineRule="auto"/>
        <w:ind w:right="-11"/>
        <w:jc w:val="both"/>
        <w:outlineLvl w:val="0"/>
        <w:rPr>
          <w:rFonts w:ascii="Times New Roman" w:eastAsia="Times New Roman" w:hAnsi="Times New Roman" w:cs="Times New Roman"/>
          <w:b/>
          <w:bCs/>
          <w:sz w:val="24"/>
          <w:szCs w:val="24"/>
        </w:rPr>
      </w:pPr>
      <w:r w:rsidRPr="00BD0B51">
        <w:rPr>
          <w:rFonts w:ascii="Times New Roman" w:eastAsia="Times New Roman" w:hAnsi="Times New Roman" w:cs="Times New Roman"/>
          <w:b/>
          <w:bCs/>
          <w:sz w:val="24"/>
          <w:szCs w:val="24"/>
        </w:rPr>
        <w:t>Календарный план воспитательной работы</w:t>
      </w:r>
    </w:p>
    <w:p w:rsidR="002E6BFF" w:rsidRPr="002E6BFF" w:rsidRDefault="002E6BFF" w:rsidP="009F5B44">
      <w:pPr>
        <w:widowControl w:val="0"/>
        <w:autoSpaceDE w:val="0"/>
        <w:autoSpaceDN w:val="0"/>
        <w:spacing w:line="242" w:lineRule="auto"/>
        <w:ind w:right="-11"/>
        <w:jc w:val="both"/>
        <w:outlineLvl w:val="0"/>
        <w:rPr>
          <w:rFonts w:ascii="Times New Roman" w:eastAsia="Times New Roman" w:hAnsi="Times New Roman" w:cs="Times New Roman"/>
          <w:b/>
          <w:bCs/>
          <w:sz w:val="24"/>
          <w:szCs w:val="24"/>
        </w:rPr>
      </w:pPr>
      <w:r w:rsidRPr="002E6BFF">
        <w:rPr>
          <w:rFonts w:ascii="Times New Roman" w:eastAsia="Times New Roman" w:hAnsi="Times New Roman" w:cs="Times New Roman"/>
          <w:b/>
          <w:bCs/>
          <w:sz w:val="24"/>
          <w:szCs w:val="24"/>
        </w:rPr>
        <w:t>Пояснительнаязаписка</w:t>
      </w:r>
    </w:p>
    <w:p w:rsidR="002E6BFF" w:rsidRPr="002E6BFF" w:rsidRDefault="002E6BFF" w:rsidP="009F5B44">
      <w:pPr>
        <w:widowControl w:val="0"/>
        <w:autoSpaceDE w:val="0"/>
        <w:autoSpaceDN w:val="0"/>
        <w:ind w:right="407"/>
        <w:rPr>
          <w:rFonts w:ascii="Times New Roman" w:eastAsia="Times New Roman" w:hAnsi="Times New Roman" w:cs="Times New Roman"/>
          <w:sz w:val="24"/>
          <w:szCs w:val="24"/>
        </w:rPr>
      </w:pPr>
      <w:r w:rsidRPr="002E6BFF">
        <w:rPr>
          <w:rFonts w:ascii="Times New Roman" w:eastAsia="Times New Roman" w:hAnsi="Times New Roman" w:cs="Times New Roman"/>
          <w:sz w:val="24"/>
          <w:szCs w:val="24"/>
        </w:rPr>
        <w:t>Календарный план воспитательной работы составляется на</w:t>
      </w:r>
      <w:r w:rsidR="00BD0B51">
        <w:rPr>
          <w:rFonts w:ascii="Times New Roman" w:eastAsia="Times New Roman" w:hAnsi="Times New Roman" w:cs="Times New Roman"/>
          <w:sz w:val="24"/>
          <w:szCs w:val="24"/>
        </w:rPr>
        <w:t xml:space="preserve"> текущий учебный год. В нем кон</w:t>
      </w:r>
      <w:r w:rsidRPr="002E6BFF">
        <w:rPr>
          <w:rFonts w:ascii="Times New Roman" w:eastAsia="Times New Roman" w:hAnsi="Times New Roman" w:cs="Times New Roman"/>
          <w:sz w:val="24"/>
          <w:szCs w:val="24"/>
        </w:rPr>
        <w:t>кретизируется заявленная в программе воспитания работа применительно к данному учебномугодуиуровню образования.</w:t>
      </w:r>
    </w:p>
    <w:p w:rsidR="002E6BFF" w:rsidRPr="002E6BFF" w:rsidRDefault="002E6BFF" w:rsidP="009F5B44">
      <w:pPr>
        <w:widowControl w:val="0"/>
        <w:autoSpaceDE w:val="0"/>
        <w:autoSpaceDN w:val="0"/>
        <w:ind w:right="369"/>
        <w:rPr>
          <w:rFonts w:ascii="Times New Roman" w:eastAsia="Times New Roman" w:hAnsi="Times New Roman" w:cs="Times New Roman"/>
          <w:sz w:val="24"/>
          <w:szCs w:val="24"/>
        </w:rPr>
      </w:pPr>
      <w:r w:rsidRPr="002E6BFF">
        <w:rPr>
          <w:rFonts w:ascii="Times New Roman" w:eastAsia="Times New Roman" w:hAnsi="Times New Roman" w:cs="Times New Roman"/>
          <w:sz w:val="24"/>
          <w:szCs w:val="24"/>
        </w:rPr>
        <w:t>Календарный план разрабатывается в соответствии с модулями рабочей программы воспита-ния: как инвариантными, так и вариативными. При этом в разделах плана, в которых отражает-ся индивидуальная работа сразу нескольких педагогически</w:t>
      </w:r>
      <w:r w:rsidR="00BD0B51">
        <w:rPr>
          <w:rFonts w:ascii="Times New Roman" w:eastAsia="Times New Roman" w:hAnsi="Times New Roman" w:cs="Times New Roman"/>
          <w:sz w:val="24"/>
          <w:szCs w:val="24"/>
        </w:rPr>
        <w:t>х работников («Классное руковод</w:t>
      </w:r>
      <w:r w:rsidRPr="002E6BFF">
        <w:rPr>
          <w:rFonts w:ascii="Times New Roman" w:eastAsia="Times New Roman" w:hAnsi="Times New Roman" w:cs="Times New Roman"/>
          <w:sz w:val="24"/>
          <w:szCs w:val="24"/>
        </w:rPr>
        <w:t>ство», «Школьный урок» и «Курсы внеурочной деятельности»</w:t>
      </w:r>
      <w:r w:rsidR="00BD0B51">
        <w:rPr>
          <w:rFonts w:ascii="Times New Roman" w:eastAsia="Times New Roman" w:hAnsi="Times New Roman" w:cs="Times New Roman"/>
          <w:sz w:val="24"/>
          <w:szCs w:val="24"/>
        </w:rPr>
        <w:t>), делается только ссылка на со</w:t>
      </w:r>
      <w:r w:rsidRPr="002E6BFF">
        <w:rPr>
          <w:rFonts w:ascii="Times New Roman" w:eastAsia="Times New Roman" w:hAnsi="Times New Roman" w:cs="Times New Roman"/>
          <w:sz w:val="24"/>
          <w:szCs w:val="24"/>
        </w:rPr>
        <w:t>ответствующиеиндивидуальныепрограммыипланыработыданныхпедагогов.</w:t>
      </w:r>
    </w:p>
    <w:p w:rsidR="002E6BFF" w:rsidRPr="002E6BFF" w:rsidRDefault="002E6BFF" w:rsidP="009F5B44">
      <w:pPr>
        <w:widowControl w:val="0"/>
        <w:autoSpaceDE w:val="0"/>
        <w:autoSpaceDN w:val="0"/>
        <w:ind w:right="358"/>
        <w:rPr>
          <w:rFonts w:ascii="Times New Roman" w:eastAsia="Times New Roman" w:hAnsi="Times New Roman" w:cs="Times New Roman"/>
          <w:sz w:val="24"/>
          <w:szCs w:val="24"/>
        </w:rPr>
      </w:pPr>
      <w:r w:rsidRPr="002E6BFF">
        <w:rPr>
          <w:rFonts w:ascii="Times New Roman" w:eastAsia="Times New Roman" w:hAnsi="Times New Roman" w:cs="Times New Roman"/>
          <w:sz w:val="24"/>
          <w:szCs w:val="24"/>
        </w:rPr>
        <w:t xml:space="preserve">Участие школьников во всех делах, событиях, мероприятиях календарного плана основываетсяна принципах добровольности, взаимодействия обучающихся разных классов и параллелей,совместной со взрослыми посильной ответственности за их </w:t>
      </w:r>
      <w:r w:rsidR="00BD0B51">
        <w:rPr>
          <w:rFonts w:ascii="Times New Roman" w:eastAsia="Times New Roman" w:hAnsi="Times New Roman" w:cs="Times New Roman"/>
          <w:sz w:val="24"/>
          <w:szCs w:val="24"/>
        </w:rPr>
        <w:t>планирование, подготовку, прове</w:t>
      </w:r>
      <w:r w:rsidRPr="002E6BFF">
        <w:rPr>
          <w:rFonts w:ascii="Times New Roman" w:eastAsia="Times New Roman" w:hAnsi="Times New Roman" w:cs="Times New Roman"/>
          <w:sz w:val="24"/>
          <w:szCs w:val="24"/>
        </w:rPr>
        <w:t>дениеи анализ.</w:t>
      </w:r>
    </w:p>
    <w:p w:rsidR="002E6BFF" w:rsidRPr="002E6BFF" w:rsidRDefault="002E6BFF" w:rsidP="009F5B44">
      <w:pPr>
        <w:widowControl w:val="0"/>
        <w:autoSpaceDE w:val="0"/>
        <w:autoSpaceDN w:val="0"/>
        <w:ind w:right="532"/>
        <w:rPr>
          <w:rFonts w:ascii="Times New Roman" w:eastAsia="Times New Roman" w:hAnsi="Times New Roman" w:cs="Times New Roman"/>
          <w:sz w:val="24"/>
          <w:szCs w:val="24"/>
        </w:rPr>
      </w:pPr>
      <w:r w:rsidRPr="002E6BFF">
        <w:rPr>
          <w:rFonts w:ascii="Times New Roman" w:eastAsia="Times New Roman" w:hAnsi="Times New Roman" w:cs="Times New Roman"/>
          <w:sz w:val="24"/>
          <w:szCs w:val="24"/>
        </w:rPr>
        <w:t xml:space="preserve">Педагогические работники, ответственные за организацию </w:t>
      </w:r>
      <w:r w:rsidR="00BD0B51">
        <w:rPr>
          <w:rFonts w:ascii="Times New Roman" w:eastAsia="Times New Roman" w:hAnsi="Times New Roman" w:cs="Times New Roman"/>
          <w:sz w:val="24"/>
          <w:szCs w:val="24"/>
        </w:rPr>
        <w:t>дел, событий, мероприятий кален</w:t>
      </w:r>
      <w:r w:rsidRPr="002E6BFF">
        <w:rPr>
          <w:rFonts w:ascii="Times New Roman" w:eastAsia="Times New Roman" w:hAnsi="Times New Roman" w:cs="Times New Roman"/>
          <w:sz w:val="24"/>
          <w:szCs w:val="24"/>
        </w:rPr>
        <w:t>дарногоплана,назначаются всоответствиисимеющимисявеештатеединицами.Имимогутбыть заместитель директора по воспитательной работе, старший вожатый, педагог-организатор,классный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школьников.При формировании календарного плана воспитательной работы Гимназия вправе включать внего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числеиз Календаря образовательных событий, приуроченных к государственным и национальнымпраздникам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молодежнымиобщественнымиобъединениями.</w:t>
      </w:r>
    </w:p>
    <w:p w:rsidR="002E6BFF" w:rsidRPr="002E6BFF" w:rsidRDefault="002E6BFF" w:rsidP="009F5B44">
      <w:pPr>
        <w:widowControl w:val="0"/>
        <w:autoSpaceDE w:val="0"/>
        <w:autoSpaceDN w:val="0"/>
        <w:ind w:right="258"/>
        <w:rPr>
          <w:rFonts w:ascii="Times New Roman" w:eastAsia="Times New Roman" w:hAnsi="Times New Roman" w:cs="Times New Roman"/>
          <w:sz w:val="24"/>
          <w:szCs w:val="24"/>
        </w:rPr>
      </w:pPr>
      <w:r w:rsidRPr="002E6BFF">
        <w:rPr>
          <w:rFonts w:ascii="Times New Roman" w:eastAsia="Times New Roman" w:hAnsi="Times New Roman" w:cs="Times New Roman"/>
          <w:sz w:val="24"/>
          <w:szCs w:val="24"/>
        </w:rPr>
        <w:t>Календарный план может корректироваться в течение учебного года в связи с происходящими вработешколыизменениями: организационными,кадровыми,финансовыми ит.п.</w:t>
      </w:r>
    </w:p>
    <w:p w:rsidR="002E6BFF" w:rsidRPr="002E6BFF" w:rsidRDefault="002E6BFF" w:rsidP="009F5B44">
      <w:pPr>
        <w:widowControl w:val="0"/>
        <w:autoSpaceDE w:val="0"/>
        <w:autoSpaceDN w:val="0"/>
        <w:spacing w:line="240" w:lineRule="auto"/>
        <w:rPr>
          <w:rFonts w:ascii="Times New Roman" w:eastAsia="Times New Roman" w:hAnsi="Times New Roman" w:cs="Times New Roman"/>
        </w:rPr>
        <w:sectPr w:rsidR="002E6BFF" w:rsidRPr="002E6BFF" w:rsidSect="009F5B44">
          <w:pgSz w:w="11910" w:h="16840"/>
          <w:pgMar w:top="840" w:right="853" w:bottom="720" w:left="1560" w:header="0" w:footer="529" w:gutter="0"/>
          <w:cols w:space="720"/>
        </w:sectPr>
      </w:pPr>
    </w:p>
    <w:p w:rsidR="002E6BFF" w:rsidRPr="00FC1982" w:rsidRDefault="002E6BFF" w:rsidP="009F5B44">
      <w:pPr>
        <w:jc w:val="both"/>
        <w:rPr>
          <w:rFonts w:ascii="Times New Roman" w:hAnsi="Times New Roman" w:cs="Times New Roman"/>
          <w:sz w:val="28"/>
          <w:szCs w:val="28"/>
        </w:rPr>
      </w:pPr>
    </w:p>
    <w:p w:rsidR="004B2A36" w:rsidRPr="00FC1982" w:rsidRDefault="004B2A36" w:rsidP="009F5B44">
      <w:pPr>
        <w:jc w:val="both"/>
        <w:rPr>
          <w:rFonts w:ascii="Times New Roman" w:hAnsi="Times New Roman" w:cs="Times New Roman"/>
          <w:b/>
          <w:sz w:val="28"/>
          <w:szCs w:val="28"/>
        </w:rPr>
      </w:pPr>
      <w:r w:rsidRPr="00FC1982">
        <w:rPr>
          <w:rFonts w:ascii="Times New Roman" w:hAnsi="Times New Roman" w:cs="Times New Roman"/>
          <w:b/>
          <w:sz w:val="28"/>
          <w:szCs w:val="28"/>
        </w:rPr>
        <w:t>3</w:t>
      </w:r>
      <w:r w:rsidR="002E6BFF">
        <w:rPr>
          <w:rFonts w:ascii="Times New Roman" w:hAnsi="Times New Roman" w:cs="Times New Roman"/>
          <w:b/>
          <w:sz w:val="28"/>
          <w:szCs w:val="28"/>
        </w:rPr>
        <w:t>.5</w:t>
      </w:r>
      <w:r w:rsidRPr="00FC1982">
        <w:rPr>
          <w:rFonts w:ascii="Times New Roman" w:hAnsi="Times New Roman" w:cs="Times New Roman"/>
          <w:b/>
          <w:sz w:val="28"/>
          <w:szCs w:val="28"/>
        </w:rPr>
        <w:t xml:space="preserve">. ХАРАКТЕРИСТИКА УСЛОВИЙ РЕАЛИЗАЦИИ </w:t>
      </w:r>
    </w:p>
    <w:p w:rsidR="004B2A36" w:rsidRPr="00FC1982" w:rsidRDefault="004B2A36" w:rsidP="009F5B44">
      <w:pPr>
        <w:jc w:val="both"/>
        <w:rPr>
          <w:rFonts w:ascii="Times New Roman" w:hAnsi="Times New Roman" w:cs="Times New Roman"/>
          <w:b/>
          <w:sz w:val="28"/>
          <w:szCs w:val="28"/>
        </w:rPr>
      </w:pPr>
      <w:r w:rsidRPr="00FC1982">
        <w:rPr>
          <w:rFonts w:ascii="Times New Roman" w:hAnsi="Times New Roman" w:cs="Times New Roman"/>
          <w:b/>
          <w:sz w:val="28"/>
          <w:szCs w:val="28"/>
        </w:rPr>
        <w:t xml:space="preserve">ПРОГРАММЫ ОСНОВНОГО ОБЩЕГО ОБРАЗОВАНИЯ </w:t>
      </w:r>
    </w:p>
    <w:p w:rsidR="004B2A36" w:rsidRPr="00FC1982" w:rsidRDefault="004B2A36" w:rsidP="009F5B44">
      <w:pPr>
        <w:jc w:val="both"/>
        <w:rPr>
          <w:rFonts w:ascii="Times New Roman" w:hAnsi="Times New Roman" w:cs="Times New Roman"/>
          <w:b/>
          <w:sz w:val="28"/>
          <w:szCs w:val="28"/>
        </w:rPr>
      </w:pPr>
      <w:r w:rsidRPr="00FC1982">
        <w:rPr>
          <w:rFonts w:ascii="Times New Roman" w:hAnsi="Times New Roman" w:cs="Times New Roman"/>
          <w:b/>
          <w:sz w:val="28"/>
          <w:szCs w:val="28"/>
        </w:rPr>
        <w:t>В  СООТВЕТСТВИИ С  ТРЕБОВАНИЯМИ ФГОС ООО</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Реализация основной образовательной программы направлена на создание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Созданные в образовательном учреждении условия соответствуют: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требованиям Стандарта;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учитывают особенности школы, её организационную структуру, запросы участников образовательной деятельности в основном общем образовании;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предоставляют возможность взаимодействия с социальными партнёрами, используют ресурсы социума.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3.2.1. Кадровые условия реализации основной образовательной программы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Для реализации и решения задач, определённых основной образовательной программой основного общего образования школа укомплектована кадрами, имеющими необходимую квалификацию, способными к инновационной профессиональной деятельности:</w:t>
      </w:r>
    </w:p>
    <w:p w:rsidR="00AF773D" w:rsidRPr="00FC1982" w:rsidRDefault="00AF773D" w:rsidP="009F5B44">
      <w:pPr>
        <w:rPr>
          <w:rFonts w:ascii="Times New Roman" w:hAnsi="Times New Roman" w:cs="Times New Roman"/>
          <w:sz w:val="28"/>
          <w:szCs w:val="28"/>
        </w:rPr>
      </w:pPr>
    </w:p>
    <w:tbl>
      <w:tblPr>
        <w:tblW w:w="100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807"/>
        <w:gridCol w:w="23"/>
        <w:gridCol w:w="1154"/>
        <w:gridCol w:w="1945"/>
        <w:gridCol w:w="1842"/>
        <w:gridCol w:w="2264"/>
      </w:tblGrid>
      <w:tr w:rsidR="00AF773D" w:rsidRPr="00FC1982" w:rsidTr="00AF773D">
        <w:trPr>
          <w:cantSplit/>
          <w:trHeight w:val="691"/>
        </w:trPr>
        <w:tc>
          <w:tcPr>
            <w:tcW w:w="1970" w:type="dxa"/>
            <w:vMerge w:val="restart"/>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p>
        </w:tc>
        <w:tc>
          <w:tcPr>
            <w:tcW w:w="83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Всего</w:t>
            </w:r>
          </w:p>
        </w:tc>
        <w:tc>
          <w:tcPr>
            <w:tcW w:w="11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Соответствие занимаемой должности специальности по диплому</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от общего количества)</w:t>
            </w:r>
          </w:p>
        </w:tc>
        <w:tc>
          <w:tcPr>
            <w:tcW w:w="3787" w:type="dxa"/>
            <w:gridSpan w:val="2"/>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Сведения о повышении квалификации педагогов за последние 5 лет</w:t>
            </w:r>
          </w:p>
        </w:tc>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Профессиональная переподготовка (получение дополнительной специальности) за последние 5 лет, количество педагогов</w:t>
            </w:r>
          </w:p>
        </w:tc>
      </w:tr>
      <w:tr w:rsidR="00AF773D" w:rsidRPr="00FC1982" w:rsidTr="00AF773D">
        <w:trPr>
          <w:cantSplit/>
          <w:trHeight w:val="1718"/>
        </w:trPr>
        <w:tc>
          <w:tcPr>
            <w:tcW w:w="1970"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830" w:type="dxa"/>
            <w:gridSpan w:val="2"/>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45" w:type="dxa"/>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Кол-во педагогов, прошедших  курсовую подготовку объемом не менее 72 ч. (возможна накопительная система) /из них кол-во педагогов, прошедших  обучение по информационным технологиям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Количество педагогов, прошедших курсовую подготовку / процент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от числа работающих педагогов </w:t>
            </w:r>
          </w:p>
        </w:tc>
        <w:tc>
          <w:tcPr>
            <w:tcW w:w="226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rPr>
          <w:trHeight w:val="457"/>
        </w:trPr>
        <w:tc>
          <w:tcPr>
            <w:tcW w:w="197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Административных работников</w:t>
            </w:r>
          </w:p>
        </w:tc>
        <w:tc>
          <w:tcPr>
            <w:tcW w:w="80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w:t>
            </w:r>
          </w:p>
        </w:tc>
        <w:tc>
          <w:tcPr>
            <w:tcW w:w="1177" w:type="dxa"/>
            <w:gridSpan w:val="2"/>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 (100%)</w:t>
            </w:r>
          </w:p>
        </w:tc>
        <w:tc>
          <w:tcPr>
            <w:tcW w:w="194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2/2</w:t>
            </w:r>
          </w:p>
        </w:tc>
        <w:tc>
          <w:tcPr>
            <w:tcW w:w="184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2/100%</w:t>
            </w:r>
          </w:p>
        </w:tc>
        <w:tc>
          <w:tcPr>
            <w:tcW w:w="226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r>
      <w:tr w:rsidR="00AF773D" w:rsidRPr="00FC1982" w:rsidTr="00AF773D">
        <w:trPr>
          <w:trHeight w:val="551"/>
        </w:trPr>
        <w:tc>
          <w:tcPr>
            <w:tcW w:w="197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Учителей образовательных программ  начального общего образования</w:t>
            </w:r>
          </w:p>
        </w:tc>
        <w:tc>
          <w:tcPr>
            <w:tcW w:w="80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4</w:t>
            </w:r>
          </w:p>
        </w:tc>
        <w:tc>
          <w:tcPr>
            <w:tcW w:w="1177" w:type="dxa"/>
            <w:gridSpan w:val="2"/>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1(33,3%)</w:t>
            </w:r>
          </w:p>
        </w:tc>
        <w:tc>
          <w:tcPr>
            <w:tcW w:w="194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3/3</w:t>
            </w:r>
          </w:p>
        </w:tc>
        <w:tc>
          <w:tcPr>
            <w:tcW w:w="184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3/100%</w:t>
            </w:r>
          </w:p>
        </w:tc>
        <w:tc>
          <w:tcPr>
            <w:tcW w:w="226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w:t>
            </w:r>
          </w:p>
        </w:tc>
      </w:tr>
      <w:tr w:rsidR="00AF773D" w:rsidRPr="00FC1982" w:rsidTr="00AF773D">
        <w:trPr>
          <w:trHeight w:val="551"/>
        </w:trPr>
        <w:tc>
          <w:tcPr>
            <w:tcW w:w="197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Учителей образовательных программ основного общего образования </w:t>
            </w:r>
          </w:p>
        </w:tc>
        <w:tc>
          <w:tcPr>
            <w:tcW w:w="80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6</w:t>
            </w:r>
          </w:p>
        </w:tc>
        <w:tc>
          <w:tcPr>
            <w:tcW w:w="1177" w:type="dxa"/>
            <w:gridSpan w:val="2"/>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5(60%)</w:t>
            </w:r>
          </w:p>
        </w:tc>
        <w:tc>
          <w:tcPr>
            <w:tcW w:w="194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5/5</w:t>
            </w:r>
          </w:p>
        </w:tc>
        <w:tc>
          <w:tcPr>
            <w:tcW w:w="184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5/100%</w:t>
            </w:r>
          </w:p>
        </w:tc>
        <w:tc>
          <w:tcPr>
            <w:tcW w:w="226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w:t>
            </w:r>
          </w:p>
        </w:tc>
      </w:tr>
      <w:tr w:rsidR="00AF773D" w:rsidRPr="00FC1982" w:rsidTr="00AF773D">
        <w:trPr>
          <w:trHeight w:val="331"/>
        </w:trPr>
        <w:tc>
          <w:tcPr>
            <w:tcW w:w="197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Педагогов-психологов</w:t>
            </w:r>
          </w:p>
        </w:tc>
        <w:tc>
          <w:tcPr>
            <w:tcW w:w="80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1177" w:type="dxa"/>
            <w:gridSpan w:val="2"/>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94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226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328"/>
        </w:trPr>
        <w:tc>
          <w:tcPr>
            <w:tcW w:w="197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Социальных педагогов</w:t>
            </w:r>
          </w:p>
        </w:tc>
        <w:tc>
          <w:tcPr>
            <w:tcW w:w="80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177" w:type="dxa"/>
            <w:gridSpan w:val="2"/>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 </w:t>
            </w:r>
          </w:p>
        </w:tc>
        <w:tc>
          <w:tcPr>
            <w:tcW w:w="194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226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567"/>
        </w:trPr>
        <w:tc>
          <w:tcPr>
            <w:tcW w:w="197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Учителей-логопедов, учителей-дефектологов</w:t>
            </w:r>
          </w:p>
        </w:tc>
        <w:tc>
          <w:tcPr>
            <w:tcW w:w="80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177" w:type="dxa"/>
            <w:gridSpan w:val="2"/>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94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226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318"/>
        </w:trPr>
        <w:tc>
          <w:tcPr>
            <w:tcW w:w="197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Воспитатели ГПД</w:t>
            </w:r>
          </w:p>
        </w:tc>
        <w:tc>
          <w:tcPr>
            <w:tcW w:w="80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177" w:type="dxa"/>
            <w:gridSpan w:val="2"/>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94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226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83"/>
        </w:trPr>
        <w:tc>
          <w:tcPr>
            <w:tcW w:w="197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Мед  работники</w:t>
            </w:r>
          </w:p>
        </w:tc>
        <w:tc>
          <w:tcPr>
            <w:tcW w:w="80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177" w:type="dxa"/>
            <w:gridSpan w:val="2"/>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94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226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83"/>
        </w:trPr>
        <w:tc>
          <w:tcPr>
            <w:tcW w:w="197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Ст.вожатый</w:t>
            </w:r>
          </w:p>
        </w:tc>
        <w:tc>
          <w:tcPr>
            <w:tcW w:w="80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1177" w:type="dxa"/>
            <w:gridSpan w:val="2"/>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(0%)</w:t>
            </w:r>
          </w:p>
        </w:tc>
        <w:tc>
          <w:tcPr>
            <w:tcW w:w="194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226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bl>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Описание кадрового ресурса (основная школа)  образовательной деятельности.</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34"/>
        <w:gridCol w:w="1619"/>
        <w:gridCol w:w="900"/>
        <w:gridCol w:w="1704"/>
        <w:gridCol w:w="1295"/>
        <w:gridCol w:w="1406"/>
        <w:gridCol w:w="850"/>
      </w:tblGrid>
      <w:tr w:rsidR="00AF773D" w:rsidRPr="00FC1982" w:rsidTr="00AF773D">
        <w:trPr>
          <w:cantSplit/>
          <w:trHeight w:val="1214"/>
        </w:trPr>
        <w:tc>
          <w:tcPr>
            <w:tcW w:w="5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п/п</w:t>
            </w:r>
          </w:p>
        </w:tc>
        <w:tc>
          <w:tcPr>
            <w:tcW w:w="153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Ф.И.О.</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полностью</w:t>
            </w:r>
          </w:p>
        </w:tc>
        <w:tc>
          <w:tcPr>
            <w:tcW w:w="161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Какое учебное заведение окончил, год окончания</w:t>
            </w:r>
          </w:p>
        </w:tc>
        <w:tc>
          <w:tcPr>
            <w:tcW w:w="90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Педагоги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ческий стаж</w:t>
            </w:r>
          </w:p>
        </w:tc>
        <w:tc>
          <w:tcPr>
            <w:tcW w:w="170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Категория, год прохождения аттестации</w:t>
            </w:r>
          </w:p>
        </w:tc>
        <w:tc>
          <w:tcPr>
            <w:tcW w:w="129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Год прохождения курсовой подготовки</w:t>
            </w:r>
          </w:p>
        </w:tc>
        <w:tc>
          <w:tcPr>
            <w:tcW w:w="140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Специальность по диплому</w:t>
            </w:r>
          </w:p>
        </w:tc>
        <w:tc>
          <w:tcPr>
            <w:tcW w:w="85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Преподаваемый предмет </w:t>
            </w:r>
          </w:p>
        </w:tc>
      </w:tr>
      <w:tr w:rsidR="00C7524B" w:rsidRPr="00FC1982" w:rsidTr="00AF773D">
        <w:trPr>
          <w:cantSplit/>
          <w:trHeight w:val="1214"/>
        </w:trPr>
        <w:tc>
          <w:tcPr>
            <w:tcW w:w="540" w:type="dxa"/>
            <w:tcBorders>
              <w:top w:val="single" w:sz="4" w:space="0" w:color="auto"/>
              <w:left w:val="single" w:sz="4" w:space="0" w:color="auto"/>
              <w:bottom w:val="single" w:sz="4" w:space="0" w:color="auto"/>
              <w:right w:val="single" w:sz="4" w:space="0" w:color="auto"/>
            </w:tcBorders>
          </w:tcPr>
          <w:p w:rsidR="00C7524B" w:rsidRPr="00FC1982" w:rsidRDefault="00C7524B" w:rsidP="009F5B44">
            <w:pPr>
              <w:rPr>
                <w:rFonts w:ascii="Times New Roman" w:hAnsi="Times New Roman" w:cs="Times New Roman"/>
                <w:sz w:val="28"/>
                <w:szCs w:val="28"/>
              </w:rPr>
            </w:pPr>
          </w:p>
        </w:tc>
        <w:tc>
          <w:tcPr>
            <w:tcW w:w="1534" w:type="dxa"/>
            <w:tcBorders>
              <w:top w:val="single" w:sz="4" w:space="0" w:color="auto"/>
              <w:left w:val="single" w:sz="4" w:space="0" w:color="auto"/>
              <w:bottom w:val="single" w:sz="4" w:space="0" w:color="auto"/>
              <w:right w:val="single" w:sz="4" w:space="0" w:color="auto"/>
            </w:tcBorders>
          </w:tcPr>
          <w:p w:rsidR="00C7524B" w:rsidRPr="00FC1982" w:rsidRDefault="00C7524B" w:rsidP="009F5B44">
            <w:pPr>
              <w:rPr>
                <w:rFonts w:ascii="Times New Roman" w:hAnsi="Times New Roman" w:cs="Times New Roman"/>
                <w:sz w:val="28"/>
                <w:szCs w:val="28"/>
              </w:rPr>
            </w:pPr>
            <w:r w:rsidRPr="00FC1982">
              <w:rPr>
                <w:rFonts w:ascii="Times New Roman" w:hAnsi="Times New Roman" w:cs="Times New Roman"/>
                <w:sz w:val="28"/>
                <w:szCs w:val="28"/>
              </w:rPr>
              <w:t>Дарноник Татьяна Григорьевна</w:t>
            </w:r>
          </w:p>
        </w:tc>
        <w:tc>
          <w:tcPr>
            <w:tcW w:w="1619" w:type="dxa"/>
            <w:tcBorders>
              <w:top w:val="single" w:sz="4" w:space="0" w:color="auto"/>
              <w:left w:val="single" w:sz="4" w:space="0" w:color="auto"/>
              <w:bottom w:val="single" w:sz="4" w:space="0" w:color="auto"/>
              <w:right w:val="single" w:sz="4" w:space="0" w:color="auto"/>
            </w:tcBorders>
          </w:tcPr>
          <w:p w:rsidR="00C7524B" w:rsidRPr="00FC1982" w:rsidRDefault="00C7524B" w:rsidP="009F5B44">
            <w:pPr>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C7524B" w:rsidRPr="00FC1982" w:rsidRDefault="00C7524B" w:rsidP="009F5B44">
            <w:pPr>
              <w:rPr>
                <w:rFonts w:ascii="Times New Roman" w:hAnsi="Times New Roman" w:cs="Times New Roman"/>
                <w:sz w:val="28"/>
                <w:szCs w:val="28"/>
              </w:rPr>
            </w:pPr>
          </w:p>
        </w:tc>
        <w:tc>
          <w:tcPr>
            <w:tcW w:w="1704" w:type="dxa"/>
            <w:tcBorders>
              <w:top w:val="single" w:sz="4" w:space="0" w:color="auto"/>
              <w:left w:val="single" w:sz="4" w:space="0" w:color="auto"/>
              <w:bottom w:val="single" w:sz="4" w:space="0" w:color="auto"/>
              <w:right w:val="single" w:sz="4" w:space="0" w:color="auto"/>
            </w:tcBorders>
          </w:tcPr>
          <w:p w:rsidR="00C7524B" w:rsidRPr="00FC1982" w:rsidRDefault="00C7524B" w:rsidP="009F5B44">
            <w:pPr>
              <w:rPr>
                <w:rFonts w:ascii="Times New Roman" w:hAnsi="Times New Roman" w:cs="Times New Roman"/>
                <w:sz w:val="28"/>
                <w:szCs w:val="28"/>
              </w:rPr>
            </w:pPr>
          </w:p>
        </w:tc>
        <w:tc>
          <w:tcPr>
            <w:tcW w:w="1295" w:type="dxa"/>
            <w:tcBorders>
              <w:top w:val="single" w:sz="4" w:space="0" w:color="auto"/>
              <w:left w:val="single" w:sz="4" w:space="0" w:color="auto"/>
              <w:bottom w:val="single" w:sz="4" w:space="0" w:color="auto"/>
              <w:right w:val="single" w:sz="4" w:space="0" w:color="auto"/>
            </w:tcBorders>
          </w:tcPr>
          <w:p w:rsidR="00C7524B" w:rsidRPr="00FC1982" w:rsidRDefault="00C7524B" w:rsidP="009F5B44">
            <w:pPr>
              <w:rPr>
                <w:rFonts w:ascii="Times New Roman" w:hAnsi="Times New Roman" w:cs="Times New Roman"/>
                <w:sz w:val="28"/>
                <w:szCs w:val="28"/>
              </w:rPr>
            </w:pPr>
          </w:p>
        </w:tc>
        <w:tc>
          <w:tcPr>
            <w:tcW w:w="1406" w:type="dxa"/>
            <w:tcBorders>
              <w:top w:val="single" w:sz="4" w:space="0" w:color="auto"/>
              <w:left w:val="single" w:sz="4" w:space="0" w:color="auto"/>
              <w:bottom w:val="single" w:sz="4" w:space="0" w:color="auto"/>
              <w:right w:val="single" w:sz="4" w:space="0" w:color="auto"/>
            </w:tcBorders>
          </w:tcPr>
          <w:p w:rsidR="00C7524B" w:rsidRPr="00FC1982" w:rsidRDefault="00C7524B" w:rsidP="009F5B44">
            <w:pPr>
              <w:rPr>
                <w:rFonts w:ascii="Times New Roman" w:hAnsi="Times New Roman" w:cs="Times New Roman"/>
                <w:sz w:val="28"/>
                <w:szCs w:val="28"/>
              </w:rPr>
            </w:pPr>
            <w:r w:rsidRPr="00FC1982">
              <w:rPr>
                <w:rFonts w:ascii="Times New Roman" w:hAnsi="Times New Roman" w:cs="Times New Roman"/>
                <w:sz w:val="28"/>
                <w:szCs w:val="28"/>
              </w:rPr>
              <w:t>Учитель математитки</w:t>
            </w:r>
          </w:p>
        </w:tc>
        <w:tc>
          <w:tcPr>
            <w:tcW w:w="850" w:type="dxa"/>
            <w:tcBorders>
              <w:top w:val="single" w:sz="4" w:space="0" w:color="auto"/>
              <w:left w:val="single" w:sz="4" w:space="0" w:color="auto"/>
              <w:bottom w:val="single" w:sz="4" w:space="0" w:color="auto"/>
              <w:right w:val="single" w:sz="4" w:space="0" w:color="auto"/>
            </w:tcBorders>
          </w:tcPr>
          <w:p w:rsidR="00C7524B" w:rsidRPr="00FC1982" w:rsidRDefault="00C7524B" w:rsidP="009F5B44">
            <w:pPr>
              <w:rPr>
                <w:rFonts w:ascii="Times New Roman" w:hAnsi="Times New Roman" w:cs="Times New Roman"/>
                <w:sz w:val="28"/>
                <w:szCs w:val="28"/>
              </w:rPr>
            </w:pPr>
            <w:r w:rsidRPr="00FC1982">
              <w:rPr>
                <w:rFonts w:ascii="Times New Roman" w:hAnsi="Times New Roman" w:cs="Times New Roman"/>
                <w:sz w:val="28"/>
                <w:szCs w:val="28"/>
              </w:rPr>
              <w:t>математитка</w:t>
            </w:r>
          </w:p>
        </w:tc>
      </w:tr>
      <w:tr w:rsidR="00AF773D" w:rsidRPr="00FC1982" w:rsidTr="00AF773D">
        <w:tc>
          <w:tcPr>
            <w:tcW w:w="5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53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Ермакова Маргарита Викторовна </w:t>
            </w:r>
          </w:p>
        </w:tc>
        <w:tc>
          <w:tcPr>
            <w:tcW w:w="1619"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КГПИ</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1988 г.</w:t>
            </w:r>
          </w:p>
        </w:tc>
        <w:tc>
          <w:tcPr>
            <w:tcW w:w="90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29 л</w:t>
            </w:r>
          </w:p>
        </w:tc>
        <w:tc>
          <w:tcPr>
            <w:tcW w:w="170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2015 соответ.заним. должности «руководитель»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 кат. Учитель русского языка и литературы 2017 год</w:t>
            </w:r>
          </w:p>
        </w:tc>
        <w:tc>
          <w:tcPr>
            <w:tcW w:w="129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январь 2015</w:t>
            </w:r>
          </w:p>
        </w:tc>
        <w:tc>
          <w:tcPr>
            <w:tcW w:w="1406"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Учитель русского языка и литературы  </w:t>
            </w:r>
          </w:p>
        </w:tc>
        <w:tc>
          <w:tcPr>
            <w:tcW w:w="85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Русский язык, литература директор, </w:t>
            </w:r>
          </w:p>
        </w:tc>
      </w:tr>
      <w:tr w:rsidR="00AF773D" w:rsidRPr="00FC1982" w:rsidTr="00AF773D">
        <w:tc>
          <w:tcPr>
            <w:tcW w:w="5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53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Кириллина Вероника Анатольевна </w:t>
            </w:r>
          </w:p>
        </w:tc>
        <w:tc>
          <w:tcPr>
            <w:tcW w:w="1619"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АмГПГУ г.Комсомольска-на-Амуре в </w:t>
            </w:r>
            <w:smartTag w:uri="urn:schemas-microsoft-com:office:smarttags" w:element="metricconverter">
              <w:smartTagPr>
                <w:attr w:name="ProductID" w:val="2005 г"/>
              </w:smartTagPr>
              <w:r w:rsidRPr="00FC1982">
                <w:rPr>
                  <w:rFonts w:ascii="Times New Roman" w:hAnsi="Times New Roman" w:cs="Times New Roman"/>
                  <w:sz w:val="28"/>
                  <w:szCs w:val="28"/>
                </w:rPr>
                <w:t>2005 г</w:t>
              </w:r>
            </w:smartTag>
            <w:r w:rsidRPr="00FC1982">
              <w:rPr>
                <w:rFonts w:ascii="Times New Roman" w:hAnsi="Times New Roman" w:cs="Times New Roman"/>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18 л. </w:t>
            </w:r>
          </w:p>
        </w:tc>
        <w:tc>
          <w:tcPr>
            <w:tcW w:w="170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 кат. Учитель технологии и ИЗО 2017 год</w:t>
            </w:r>
          </w:p>
        </w:tc>
        <w:tc>
          <w:tcPr>
            <w:tcW w:w="129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2017</w:t>
            </w:r>
          </w:p>
        </w:tc>
        <w:tc>
          <w:tcPr>
            <w:tcW w:w="1406"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Технология и предпринимательство</w:t>
            </w:r>
          </w:p>
        </w:tc>
        <w:tc>
          <w:tcPr>
            <w:tcW w:w="85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Технология, изо, Зам.директора по УВР</w:t>
            </w:r>
          </w:p>
        </w:tc>
      </w:tr>
      <w:tr w:rsidR="00AF773D" w:rsidRPr="00FC1982" w:rsidTr="00AF773D">
        <w:trPr>
          <w:trHeight w:val="1886"/>
        </w:trPr>
        <w:tc>
          <w:tcPr>
            <w:tcW w:w="5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53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Андреева Людмила Ивановна</w:t>
            </w:r>
          </w:p>
        </w:tc>
        <w:tc>
          <w:tcPr>
            <w:tcW w:w="1619"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ОГПИ,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1985 г.</w:t>
            </w:r>
          </w:p>
        </w:tc>
        <w:tc>
          <w:tcPr>
            <w:tcW w:w="90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35 г.</w:t>
            </w:r>
          </w:p>
        </w:tc>
        <w:tc>
          <w:tcPr>
            <w:tcW w:w="170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Высшая кат. Учитель начальных классов 2018 г</w:t>
            </w:r>
          </w:p>
        </w:tc>
        <w:tc>
          <w:tcPr>
            <w:tcW w:w="129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2017</w:t>
            </w:r>
          </w:p>
        </w:tc>
        <w:tc>
          <w:tcPr>
            <w:tcW w:w="1406"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начальных классов</w:t>
            </w:r>
          </w:p>
        </w:tc>
        <w:tc>
          <w:tcPr>
            <w:tcW w:w="85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начальных классов, ОРКСЭ</w:t>
            </w:r>
          </w:p>
        </w:tc>
      </w:tr>
      <w:tr w:rsidR="00AF773D" w:rsidRPr="00FC1982" w:rsidTr="00AF773D">
        <w:tc>
          <w:tcPr>
            <w:tcW w:w="5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53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Провоторова Татьяна Михайловна</w:t>
            </w:r>
          </w:p>
        </w:tc>
        <w:tc>
          <w:tcPr>
            <w:tcW w:w="1619"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КГПИ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1985г.,</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высшее</w:t>
            </w:r>
          </w:p>
        </w:tc>
        <w:tc>
          <w:tcPr>
            <w:tcW w:w="90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43 г.</w:t>
            </w:r>
          </w:p>
        </w:tc>
        <w:tc>
          <w:tcPr>
            <w:tcW w:w="170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высшая кат. 2017</w:t>
            </w:r>
          </w:p>
        </w:tc>
        <w:tc>
          <w:tcPr>
            <w:tcW w:w="129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2017</w:t>
            </w:r>
          </w:p>
        </w:tc>
        <w:tc>
          <w:tcPr>
            <w:tcW w:w="1406"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начальных классов</w:t>
            </w:r>
          </w:p>
        </w:tc>
        <w:tc>
          <w:tcPr>
            <w:tcW w:w="85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начальных классов</w:t>
            </w:r>
          </w:p>
        </w:tc>
      </w:tr>
      <w:tr w:rsidR="00AF773D" w:rsidRPr="00FC1982" w:rsidTr="00AF773D">
        <w:tc>
          <w:tcPr>
            <w:tcW w:w="5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534" w:type="dxa"/>
            <w:tcBorders>
              <w:top w:val="single" w:sz="4" w:space="0" w:color="auto"/>
              <w:left w:val="single" w:sz="4" w:space="0" w:color="auto"/>
              <w:bottom w:val="single" w:sz="4" w:space="0" w:color="auto"/>
              <w:right w:val="single" w:sz="4" w:space="0" w:color="auto"/>
            </w:tcBorders>
          </w:tcPr>
          <w:p w:rsidR="00AF773D" w:rsidRPr="00FC1982" w:rsidRDefault="00C7524B" w:rsidP="009F5B44">
            <w:pPr>
              <w:rPr>
                <w:rFonts w:ascii="Times New Roman" w:hAnsi="Times New Roman" w:cs="Times New Roman"/>
                <w:sz w:val="28"/>
                <w:szCs w:val="28"/>
              </w:rPr>
            </w:pPr>
            <w:r w:rsidRPr="00FC1982">
              <w:rPr>
                <w:rFonts w:ascii="Times New Roman" w:hAnsi="Times New Roman" w:cs="Times New Roman"/>
                <w:sz w:val="28"/>
                <w:szCs w:val="28"/>
              </w:rPr>
              <w:t>Биленец</w:t>
            </w:r>
            <w:r w:rsidR="00AF773D" w:rsidRPr="00FC1982">
              <w:rPr>
                <w:rFonts w:ascii="Times New Roman" w:hAnsi="Times New Roman" w:cs="Times New Roman"/>
                <w:sz w:val="28"/>
                <w:szCs w:val="28"/>
              </w:rPr>
              <w:t>Ирина Валерьевна</w:t>
            </w:r>
          </w:p>
        </w:tc>
        <w:tc>
          <w:tcPr>
            <w:tcW w:w="1619"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70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29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406"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начальных классов</w:t>
            </w:r>
          </w:p>
        </w:tc>
        <w:tc>
          <w:tcPr>
            <w:tcW w:w="85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начальных классов, музыка</w:t>
            </w:r>
          </w:p>
        </w:tc>
      </w:tr>
      <w:tr w:rsidR="00AF773D" w:rsidRPr="00FC1982" w:rsidTr="00AF773D">
        <w:tc>
          <w:tcPr>
            <w:tcW w:w="5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534" w:type="dxa"/>
            <w:tcBorders>
              <w:top w:val="single" w:sz="4" w:space="0" w:color="auto"/>
              <w:left w:val="single" w:sz="4" w:space="0" w:color="auto"/>
              <w:bottom w:val="single" w:sz="4" w:space="0" w:color="auto"/>
              <w:right w:val="single" w:sz="4" w:space="0" w:color="auto"/>
            </w:tcBorders>
          </w:tcPr>
          <w:p w:rsidR="00AF773D" w:rsidRPr="00FC1982" w:rsidRDefault="00C7524B" w:rsidP="009F5B44">
            <w:pPr>
              <w:rPr>
                <w:rFonts w:ascii="Times New Roman" w:hAnsi="Times New Roman" w:cs="Times New Roman"/>
                <w:sz w:val="28"/>
                <w:szCs w:val="28"/>
              </w:rPr>
            </w:pPr>
            <w:r w:rsidRPr="00FC1982">
              <w:rPr>
                <w:rFonts w:ascii="Times New Roman" w:hAnsi="Times New Roman" w:cs="Times New Roman"/>
                <w:sz w:val="28"/>
                <w:szCs w:val="28"/>
              </w:rPr>
              <w:t>Бокова Анна Павловна</w:t>
            </w:r>
          </w:p>
        </w:tc>
        <w:tc>
          <w:tcPr>
            <w:tcW w:w="1619"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70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29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406"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начальных классов</w:t>
            </w:r>
          </w:p>
        </w:tc>
        <w:tc>
          <w:tcPr>
            <w:tcW w:w="85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начальных классов</w:t>
            </w:r>
          </w:p>
        </w:tc>
      </w:tr>
      <w:tr w:rsidR="00AF773D" w:rsidRPr="00FC1982" w:rsidTr="00AF773D">
        <w:tc>
          <w:tcPr>
            <w:tcW w:w="5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534" w:type="dxa"/>
            <w:tcBorders>
              <w:top w:val="single" w:sz="4" w:space="0" w:color="auto"/>
              <w:left w:val="single" w:sz="4" w:space="0" w:color="auto"/>
              <w:bottom w:val="single" w:sz="4" w:space="0" w:color="auto"/>
              <w:right w:val="single" w:sz="4" w:space="0" w:color="auto"/>
            </w:tcBorders>
          </w:tcPr>
          <w:p w:rsidR="00C7524B" w:rsidRPr="00FC1982" w:rsidRDefault="00C7524B" w:rsidP="009F5B44">
            <w:pPr>
              <w:rPr>
                <w:rFonts w:ascii="Times New Roman" w:hAnsi="Times New Roman" w:cs="Times New Roman"/>
                <w:sz w:val="28"/>
                <w:szCs w:val="28"/>
              </w:rPr>
            </w:pPr>
            <w:r w:rsidRPr="00FC1982">
              <w:rPr>
                <w:rFonts w:ascii="Times New Roman" w:hAnsi="Times New Roman" w:cs="Times New Roman"/>
                <w:sz w:val="28"/>
                <w:szCs w:val="28"/>
              </w:rPr>
              <w:t>Албатовская Галина Александровна.</w:t>
            </w:r>
          </w:p>
          <w:p w:rsidR="00AF773D" w:rsidRPr="00FC1982" w:rsidRDefault="00AF773D" w:rsidP="009F5B44">
            <w:pPr>
              <w:rPr>
                <w:rFonts w:ascii="Times New Roman" w:hAnsi="Times New Roman" w:cs="Times New Roman"/>
                <w:sz w:val="28"/>
                <w:szCs w:val="28"/>
              </w:rPr>
            </w:pPr>
          </w:p>
        </w:tc>
        <w:tc>
          <w:tcPr>
            <w:tcW w:w="1619"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Забайкальский Государственный педагогический университет имени Чернышевского,  </w:t>
            </w:r>
          </w:p>
        </w:tc>
        <w:tc>
          <w:tcPr>
            <w:tcW w:w="90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70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29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406"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Учитель русского языка и литературы  </w:t>
            </w:r>
          </w:p>
        </w:tc>
        <w:tc>
          <w:tcPr>
            <w:tcW w:w="85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Учитель русского языка и литературы  </w:t>
            </w:r>
          </w:p>
        </w:tc>
      </w:tr>
      <w:tr w:rsidR="00AF773D" w:rsidRPr="00FC1982" w:rsidTr="00AF773D">
        <w:tc>
          <w:tcPr>
            <w:tcW w:w="5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53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Подмарев Алексей Витальевич </w:t>
            </w:r>
          </w:p>
        </w:tc>
        <w:tc>
          <w:tcPr>
            <w:tcW w:w="1619"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ГОУ ВПО «ДВГГУ» 2006 г.</w:t>
            </w:r>
          </w:p>
        </w:tc>
        <w:tc>
          <w:tcPr>
            <w:tcW w:w="90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13л.</w:t>
            </w:r>
          </w:p>
        </w:tc>
        <w:tc>
          <w:tcPr>
            <w:tcW w:w="170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Соответствие занимаемой должности</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2017 год</w:t>
            </w:r>
          </w:p>
        </w:tc>
        <w:tc>
          <w:tcPr>
            <w:tcW w:w="129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2015 </w:t>
            </w:r>
          </w:p>
        </w:tc>
        <w:tc>
          <w:tcPr>
            <w:tcW w:w="1406"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физики и информатики</w:t>
            </w:r>
          </w:p>
        </w:tc>
        <w:tc>
          <w:tcPr>
            <w:tcW w:w="85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Математика, физика, информатика</w:t>
            </w:r>
          </w:p>
        </w:tc>
      </w:tr>
      <w:tr w:rsidR="00AF773D" w:rsidRPr="00FC1982" w:rsidTr="00AF773D">
        <w:tc>
          <w:tcPr>
            <w:tcW w:w="5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53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Федотов Виталий Алексеевич</w:t>
            </w:r>
          </w:p>
        </w:tc>
        <w:tc>
          <w:tcPr>
            <w:tcW w:w="1619"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ФКГОУ СПО «Хабаровский педколледж» в  2009 г.</w:t>
            </w:r>
          </w:p>
        </w:tc>
        <w:tc>
          <w:tcPr>
            <w:tcW w:w="90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9 л</w:t>
            </w:r>
          </w:p>
        </w:tc>
        <w:tc>
          <w:tcPr>
            <w:tcW w:w="170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1 кат. 2020г </w:t>
            </w:r>
          </w:p>
        </w:tc>
        <w:tc>
          <w:tcPr>
            <w:tcW w:w="129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2017</w:t>
            </w:r>
          </w:p>
        </w:tc>
        <w:tc>
          <w:tcPr>
            <w:tcW w:w="1406"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Физическая культура</w:t>
            </w:r>
          </w:p>
        </w:tc>
      </w:tr>
      <w:tr w:rsidR="00AF773D" w:rsidRPr="00FC1982" w:rsidTr="00AF773D">
        <w:tc>
          <w:tcPr>
            <w:tcW w:w="5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53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Алфёрова Наталья Ивановна</w:t>
            </w:r>
          </w:p>
        </w:tc>
        <w:tc>
          <w:tcPr>
            <w:tcW w:w="1619"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 г</w:t>
            </w:r>
          </w:p>
        </w:tc>
        <w:tc>
          <w:tcPr>
            <w:tcW w:w="170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29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1406"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педагог -психолог</w:t>
            </w:r>
          </w:p>
        </w:tc>
        <w:tc>
          <w:tcPr>
            <w:tcW w:w="85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p>
        </w:tc>
      </w:tr>
    </w:tbl>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ab/>
        <w:t>Профессиональное развитие и повышение квалификации педагогических работников.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Целью повышения квалификации руководящих и педагогических кадров является профессиональная готовность работников образования к реализации ФГОС:</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обеспечение оптимального вхождения работников образования в систему ценностей современного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принятие идеологии ФГОС общего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овладение учебно-методическими и информационно-методическими ресурсами, необходимыми для успешного решения задач ФГОС.</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Повышение квалификации педагогов и специалистов школы осуществляется </w:t>
      </w:r>
      <w:r w:rsidRPr="00FC1982">
        <w:rPr>
          <w:rFonts w:ascii="Times New Roman" w:hAnsi="Times New Roman" w:cs="Times New Roman"/>
          <w:sz w:val="28"/>
          <w:szCs w:val="28"/>
        </w:rPr>
        <w:br/>
        <w:t>на постоянной основе через такие формы как:</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курсы повышения;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дистанционные образовательные курсы.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ab/>
        <w:t xml:space="preserve">Важным условием реализации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Успешная организация методической работы – одно из важных направлений в развитии и функционировании образовательного учреждения.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Методическая работа в школе строится на принципах: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ab/>
        <w:t>- системно-деятельностного подхода к содержанию, формам и организации методической работы;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ab/>
        <w:t>- гуманистической направленности содержания и форм методической работы;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ab/>
        <w:t>-личностно-ориентированного и мотивационно-психологического подходов к методической деятельности для педагогов;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ab/>
        <w:t>-делегирования профессиональных полномочий и опережающего стимулирования.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Содержание методической работы включает в себя следующее: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изучение основ теории и практики социальных процессов общества;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изучение новых методов обучения и воспитания на основе опыта творчески работающих педагогов;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изучение нормативных документов руководящих органов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знакомство с научными открытиями, рационализаторскими предложениями в области учебной и учебно-методической работы;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изучение психолого-педагогической литературы по вопросам обучения и воспитания обучающихся, а также по проблемам управления образовательным процессом в общеобразовательном учреждении;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изучение передового опыта работы коллег в школе, городе, районе и другое;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работа над единой методической темой;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поиск, обобщение, анализ и внедрение передового и управленческого опыта ОУ в различных формах.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методическое сопровождение самообразования и саморазвития педагогов через  механизм аттестации;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разработка, анализ и внедрение современных методик образования и воспитания;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разработка системы мониторинга образовательной деятельности в школе через внедрение тестовой, диагностической базы;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просветительская деятельность и информационная поддержка педагогов;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система демонстрации результатов труда педагогических работников.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Продуманная и планомерная методическая работа, направленная на повышение профессиональной компетентности  педагогов в условиях реализации ФГОС ООО, осуществляется через систему таких мероприятий как:</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заседания предметных методических объединений;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тематические педагогические советы;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заседания методического совета школы;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заседания постоянно действующей рабочей группы;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практико-ориетированные, проблемные и обучающие семинары;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«открытые» учебные и внеклассные занятия.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Педагогический коллектив работает над реализацией единой методической темы: «Организация самостоятельной деятельности в учебно-воспитательной деятельности».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Формы методической работы можно условно подразделить на организационные и дидактические.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 дидактическим формам работы, позволяющим повысить уровень квалификации, результативности, профессиональной культуры педагога, относим: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выступления (доклады) на педчтениях, семинарах и конференциях разного уровня, на тематических педагогических советах школы, заседаниях школьных (МО) и методических служб;</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проведение индивидуальных консультаций для коллег;</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творческие отчеты по презентации педагогического опыта работы (с использованием фото- и видеоматериалов, мультимедийной версии презентации и др.);</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участие в профессиональных смотрах-конкурсах, фестивалях разного уровня;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-участие в профессиональных методических и творческих выставках;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участие в создании общешкольных тематических методических альбомов;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проведение открытых учебных занятий и внеклассных мероприятий, родительских собраний;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разработка и выполнение профессиональных индивидуально-творческих проектов, таких как:</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разработки учебных занятий и внеклассных мероприятий, родительских собраний;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тексты выступлений и докладов на мероприятиях разного уровня;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печатные статьи в профессиональных изданиях разного уровня;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самообобщение опыта работы (в рамках аттестации, создания банка педагогического опыта);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информационно-педагогический модуль (ИПМ);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материалы для профессиональных методических и творческих выставок;</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авторские и модифицированные программы (учебных и элективных курсов, воспитательные,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дополнительного образования; спецкурсов для учителей);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аттестационные материалы;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методические рекомендации (различного рода) для коллег;</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учебно-методические и дидактические пособия и сборники и др.</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 организационным формам работы относятся структуры, организующие методическую работу в школе. Принимая активное участие в работе этих структур, педагог может в полной мере себя проявить как:</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«педагог – организатор» (планирует, организует и проводит организационно-педагогические мероприятия),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«педагог – передатчик» (распространяет свой практический опыт работы, делится накопленными  профессиональными знаниями, формирует профессиональные умения у коллег);</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«педагог – приемник» (обучается сам, получает новые профессиональные знания и умения, перенимает опыт у коллег).</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 организационным формам (структурам методических служб) относим: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педагогический совет школы;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профессиональные педагогические объединения (методические объединения, рабочие группы);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педагога как отдельную самодостаточную структуру (индивидуальное профессиональное педагогическое самообразование, самоаттестация, консультирование и консультация).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школе за долгие годы сложилась система педагогических советов, направленная на: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развитие образовательного учреждения;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совершенствование учебно-воспитательного, воспитательного и оздоровительного процессов;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повышение профессионального мастерства и творческого роста педагогических работников в реализации единой методической темы школы;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выполнение всеобуча.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Педагогические чтения, конференции и семинары – универсальные формы повышения квалификации педагогических работников. На них представляется и обсуждается передовой педагогический опыт, происходит его изучение, обобщение и внедрение.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школе работают   2 методических объединения (МО), которые выстраивают свою работу в контексте единой методической темы. Методические объединения разрабатывают свою концепцию, планируют деятельность в соответствии со своими целями, задачами и Программы развития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4"/>
        <w:gridCol w:w="3014"/>
        <w:gridCol w:w="3299"/>
      </w:tblGrid>
      <w:tr w:rsidR="00AF773D" w:rsidRPr="00FC1982" w:rsidTr="00AF773D">
        <w:tc>
          <w:tcPr>
            <w:tcW w:w="0" w:type="auto"/>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Школьное методическое объединение</w:t>
            </w:r>
          </w:p>
        </w:tc>
        <w:tc>
          <w:tcPr>
            <w:tcW w:w="301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Руководитель ШМО</w:t>
            </w:r>
          </w:p>
        </w:tc>
        <w:tc>
          <w:tcPr>
            <w:tcW w:w="0" w:type="auto"/>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Состав ШМО</w:t>
            </w:r>
          </w:p>
        </w:tc>
      </w:tr>
      <w:tr w:rsidR="00AF773D" w:rsidRPr="00FC1982" w:rsidTr="00AF773D">
        <w:tc>
          <w:tcPr>
            <w:tcW w:w="0" w:type="auto"/>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ШМО учителей предметников</w:t>
            </w:r>
          </w:p>
        </w:tc>
        <w:tc>
          <w:tcPr>
            <w:tcW w:w="3014" w:type="dxa"/>
            <w:tcBorders>
              <w:top w:val="single" w:sz="4" w:space="0" w:color="auto"/>
              <w:left w:val="single" w:sz="4" w:space="0" w:color="auto"/>
              <w:bottom w:val="single" w:sz="4" w:space="0" w:color="auto"/>
              <w:right w:val="single" w:sz="4" w:space="0" w:color="auto"/>
            </w:tcBorders>
            <w:hideMark/>
          </w:tcPr>
          <w:p w:rsidR="00AF773D" w:rsidRPr="00FC1982" w:rsidRDefault="00C7524B" w:rsidP="009F5B44">
            <w:pPr>
              <w:rPr>
                <w:rFonts w:ascii="Times New Roman" w:hAnsi="Times New Roman" w:cs="Times New Roman"/>
                <w:sz w:val="28"/>
                <w:szCs w:val="28"/>
              </w:rPr>
            </w:pPr>
            <w:r w:rsidRPr="00FC1982">
              <w:rPr>
                <w:rFonts w:ascii="Times New Roman" w:hAnsi="Times New Roman" w:cs="Times New Roman"/>
                <w:sz w:val="28"/>
                <w:szCs w:val="28"/>
              </w:rPr>
              <w:t>Албатовская Г.А.</w:t>
            </w:r>
          </w:p>
        </w:tc>
        <w:tc>
          <w:tcPr>
            <w:tcW w:w="0" w:type="auto"/>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Ермакова М.В. .-1 кв.кат.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Кириллина В.А. .-1 кв.кат.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Подмарев А.В.</w:t>
            </w:r>
          </w:p>
          <w:p w:rsidR="00C7524B" w:rsidRPr="00FC1982" w:rsidRDefault="00C7524B" w:rsidP="009F5B44">
            <w:pPr>
              <w:rPr>
                <w:rFonts w:ascii="Times New Roman" w:hAnsi="Times New Roman" w:cs="Times New Roman"/>
                <w:sz w:val="28"/>
                <w:szCs w:val="28"/>
              </w:rPr>
            </w:pPr>
            <w:r w:rsidRPr="00FC1982">
              <w:rPr>
                <w:rFonts w:ascii="Times New Roman" w:hAnsi="Times New Roman" w:cs="Times New Roman"/>
                <w:sz w:val="28"/>
                <w:szCs w:val="28"/>
              </w:rPr>
              <w:t>Албатовская Г.А.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Федотов В.А. .-1 кв.кат.</w:t>
            </w:r>
          </w:p>
        </w:tc>
      </w:tr>
      <w:tr w:rsidR="00AF773D" w:rsidRPr="00FC1982" w:rsidTr="00AF773D">
        <w:tc>
          <w:tcPr>
            <w:tcW w:w="0" w:type="auto"/>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ШМО учителей начальных классов</w:t>
            </w:r>
          </w:p>
        </w:tc>
        <w:tc>
          <w:tcPr>
            <w:tcW w:w="3014" w:type="dxa"/>
            <w:tcBorders>
              <w:top w:val="single" w:sz="4" w:space="0" w:color="auto"/>
              <w:left w:val="single" w:sz="4" w:space="0" w:color="auto"/>
              <w:bottom w:val="single" w:sz="4" w:space="0" w:color="auto"/>
              <w:right w:val="single" w:sz="4" w:space="0" w:color="auto"/>
            </w:tcBorders>
            <w:hideMark/>
          </w:tcPr>
          <w:p w:rsidR="00AF773D" w:rsidRPr="00FC1982" w:rsidRDefault="00C7524B" w:rsidP="009F5B44">
            <w:pPr>
              <w:rPr>
                <w:rFonts w:ascii="Times New Roman" w:hAnsi="Times New Roman" w:cs="Times New Roman"/>
                <w:sz w:val="28"/>
                <w:szCs w:val="28"/>
              </w:rPr>
            </w:pPr>
            <w:r w:rsidRPr="00FC1982">
              <w:rPr>
                <w:rFonts w:ascii="Times New Roman" w:hAnsi="Times New Roman" w:cs="Times New Roman"/>
                <w:sz w:val="28"/>
                <w:szCs w:val="28"/>
              </w:rPr>
              <w:t>Бокова А.П.</w:t>
            </w:r>
          </w:p>
        </w:tc>
        <w:tc>
          <w:tcPr>
            <w:tcW w:w="0" w:type="auto"/>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Федотов В.А.-1 кв.кат.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Андреева Л.И. - высшая кв..кат.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Провоторова Т.М. высшая кв.кат.</w:t>
            </w:r>
          </w:p>
          <w:p w:rsidR="00AF773D" w:rsidRPr="00FC1982" w:rsidRDefault="00C7524B" w:rsidP="009F5B44">
            <w:pPr>
              <w:rPr>
                <w:rFonts w:ascii="Times New Roman" w:hAnsi="Times New Roman" w:cs="Times New Roman"/>
                <w:sz w:val="28"/>
                <w:szCs w:val="28"/>
              </w:rPr>
            </w:pPr>
            <w:r w:rsidRPr="00FC1982">
              <w:rPr>
                <w:rFonts w:ascii="Times New Roman" w:hAnsi="Times New Roman" w:cs="Times New Roman"/>
                <w:sz w:val="28"/>
                <w:szCs w:val="28"/>
              </w:rPr>
              <w:t>Биленц</w:t>
            </w:r>
            <w:r w:rsidR="00AF773D" w:rsidRPr="00FC1982">
              <w:rPr>
                <w:rFonts w:ascii="Times New Roman" w:hAnsi="Times New Roman" w:cs="Times New Roman"/>
                <w:sz w:val="28"/>
                <w:szCs w:val="28"/>
              </w:rPr>
              <w:t xml:space="preserve"> И.В.</w:t>
            </w:r>
            <w:r w:rsidRPr="00FC1982">
              <w:rPr>
                <w:rFonts w:ascii="Times New Roman" w:hAnsi="Times New Roman" w:cs="Times New Roman"/>
                <w:sz w:val="28"/>
                <w:szCs w:val="28"/>
              </w:rPr>
              <w:t>- 1 кв кат</w:t>
            </w:r>
          </w:p>
        </w:tc>
      </w:tr>
    </w:tbl>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Индивидуальная работа с педагогом – важная составляющая целостной системы методической работы. В школе выделены четыре составляющие методической работы педагога: самообразование, самоаттестация, консультирование (у коллег) и консультация (для коллег).</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Приоритетны в индивидуальной работе с педагогом посещение учебных занятий и внеклассных мероприятий, что позволяет оказывать консультативную помощь по разработке новых занятий, а также вести поиск лучших образцов педагогической деятельности (методов и приемов обучения, отбора содержания и т.п.) с целью их обобщения и распространения в коллективе, а также привлечения лучших педагогов к организации методической работы в школе.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Важной задачей является организация информационного обеспечения деятельности педагогов. Ее успешной реализации способствуют структуры информационного сервиса: школьная электронная методическая копилка,  библиотека.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Их основные функции: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1)формирование банка данных педагогического опыта учителей школы, района, края;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2)создание условий для оптимального доступа к любой информации;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4)оперативная помощь.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В фонде кабинета имеются: библиотека методической, дидактической, психологической литературы; аудио-, видеоматериалы, компьютерные обучающие программы; периодические издания; банк аналитических справок, педагогического анализа уроков и внеклассных мероприятий, данные мониторинга качества образовательного процесса.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Третье направление методической работы – организация повышения квалификации специалистов других школ района. В названную работу вовлекаются наиболее опытные педагоги школы, которые: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-участвуют в организации семинаров и конференций, мастер-классов, выставок  районного и краевого уровней.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-являются районными экспертами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Аттестация работника ОУ – процедура оценки его профессионализма, в том числе и результатов методической работы. В процессе аттестации решаются такие важные задачи как выявление реального уровня преподавания, воспитания и определение резервов повышения профессионального мастерства.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процессе подготовительного, предаттестационного и аттестационно-экспертного этапов педагоги реализуют свой творческий педагогический потенциал, используя и органично сочетая представленные выше различные дидактические и организационные формы методической работы на институциональном, районном, окружном,  региональном и федеральном уровнях.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Программа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 повышению уровня профессионального мастерства педагогических работников в рамках ФГОС ООО</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Цель: обеспечение повышения уровня профессионального мастерства педагогических работников при введении федерального государственного образовательного стандарта основного общего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Задачи: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 Обеспечить подготовку педагогических работников к реализации ООП ООО, ориентировать их на ценностные установки, цели 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 Обеспечить участие педагогов в различных мероприятиях, повышающих уровень педагогического мастерства и уровень самообразования.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План саморазвития педагога</w:t>
      </w:r>
    </w:p>
    <w:tbl>
      <w:tblPr>
        <w:tblW w:w="5000" w:type="pct"/>
        <w:tblCellSpacing w:w="7" w:type="dxa"/>
        <w:tblInd w:w="29" w:type="dxa"/>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1121"/>
        <w:gridCol w:w="4370"/>
        <w:gridCol w:w="4378"/>
      </w:tblGrid>
      <w:tr w:rsidR="00AF773D" w:rsidRPr="00FC1982" w:rsidTr="00AF773D">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Срок</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Мероприятие</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Результат</w:t>
            </w:r>
          </w:p>
        </w:tc>
      </w:tr>
      <w:tr w:rsidR="00AF773D" w:rsidRPr="00FC1982" w:rsidTr="00AF773D">
        <w:trPr>
          <w:tblCellSpacing w:w="7" w:type="dxa"/>
        </w:trPr>
        <w:tc>
          <w:tcPr>
            <w:tcW w:w="552"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Август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202</w:t>
            </w:r>
            <w:r w:rsidR="00C7524B" w:rsidRPr="00FC1982">
              <w:rPr>
                <w:rFonts w:ascii="Times New Roman" w:hAnsi="Times New Roman" w:cs="Times New Roman"/>
                <w:sz w:val="28"/>
                <w:szCs w:val="28"/>
              </w:rPr>
              <w:t>2</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Изучение основных нормативных документов, связанных с ФГОС</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Знание основных нормативных документов, связанных с ФГОС</w:t>
            </w:r>
          </w:p>
        </w:tc>
      </w:tr>
      <w:tr w:rsidR="00AF773D" w:rsidRPr="00FC1982" w:rsidTr="00AF773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F773D" w:rsidRPr="00FC1982" w:rsidRDefault="00AF773D" w:rsidP="009F5B44">
            <w:pPr>
              <w:rPr>
                <w:rFonts w:ascii="Times New Roman" w:hAnsi="Times New Roman" w:cs="Times New Roman"/>
                <w:sz w:val="28"/>
                <w:szCs w:val="28"/>
              </w:rPr>
            </w:pP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Составление перечня изменений в собственной педагогической системе</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Перечень изменений. Выступление на педсовете «Роль учителя в процессе введения и реализации ФГОС»</w:t>
            </w:r>
          </w:p>
        </w:tc>
      </w:tr>
      <w:tr w:rsidR="00AF773D" w:rsidRPr="00FC1982" w:rsidTr="00AF773D">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F773D" w:rsidRPr="00FC1982" w:rsidRDefault="00AF773D" w:rsidP="009F5B44">
            <w:pPr>
              <w:rPr>
                <w:rFonts w:ascii="Times New Roman" w:hAnsi="Times New Roman" w:cs="Times New Roman"/>
                <w:sz w:val="28"/>
                <w:szCs w:val="28"/>
              </w:rPr>
            </w:pP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Внесение изменений в поурочное планирование с учетом включения в образовательный процесс исследовательской деятельности обучающихся</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Поурочное планирование, составленное с учетом включения в образовательный процесс исследовательской деятельности обучающихся</w:t>
            </w:r>
          </w:p>
        </w:tc>
      </w:tr>
      <w:tr w:rsidR="00AF773D" w:rsidRPr="00FC1982" w:rsidTr="00AF773D">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в теч. года</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Курсовая подготовка по ФГОС </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Защита проектов в рамках курсовой подготовки.</w:t>
            </w:r>
          </w:p>
        </w:tc>
      </w:tr>
      <w:tr w:rsidR="00AF773D" w:rsidRPr="00FC1982" w:rsidTr="00AF773D">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октябрь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202</w:t>
            </w:r>
            <w:r w:rsidR="00C7524B" w:rsidRPr="00FC1982">
              <w:rPr>
                <w:rFonts w:ascii="Times New Roman" w:hAnsi="Times New Roman" w:cs="Times New Roman"/>
                <w:sz w:val="28"/>
                <w:szCs w:val="28"/>
              </w:rPr>
              <w:t>2</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Посещение уроков в 5 классе</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Анализ уроков. Подготовка отзыва об уроке для портфолио учителя</w:t>
            </w:r>
          </w:p>
        </w:tc>
      </w:tr>
      <w:tr w:rsidR="00AF773D" w:rsidRPr="00FC1982" w:rsidTr="00AF773D">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январь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202</w:t>
            </w:r>
            <w:r w:rsidR="00C7524B" w:rsidRPr="00FC1982">
              <w:rPr>
                <w:rFonts w:ascii="Times New Roman" w:hAnsi="Times New Roman" w:cs="Times New Roman"/>
                <w:sz w:val="28"/>
                <w:szCs w:val="28"/>
              </w:rPr>
              <w:t>3</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Взаимопосещение уроков по теме «Формирование УУД обучающихся»</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Анализ уроков. Выявление приемов формирования у обучающихся УУД</w:t>
            </w:r>
          </w:p>
        </w:tc>
      </w:tr>
      <w:tr w:rsidR="00AF773D" w:rsidRPr="00FC1982" w:rsidTr="00AF773D">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февраль, март 202</w:t>
            </w:r>
            <w:r w:rsidR="00C7524B" w:rsidRPr="00FC1982">
              <w:rPr>
                <w:rFonts w:ascii="Times New Roman" w:hAnsi="Times New Roman" w:cs="Times New Roman"/>
                <w:sz w:val="28"/>
                <w:szCs w:val="28"/>
              </w:rPr>
              <w:t>3</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Взаимопосещение занятий по внеурочной деятельности</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Анализ занятий. Обмен опытом.</w:t>
            </w:r>
          </w:p>
        </w:tc>
      </w:tr>
      <w:tr w:rsidR="00AF773D" w:rsidRPr="00FC1982" w:rsidTr="00AF773D">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апрель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202</w:t>
            </w:r>
            <w:r w:rsidR="00C7524B" w:rsidRPr="00FC1982">
              <w:rPr>
                <w:rFonts w:ascii="Times New Roman" w:hAnsi="Times New Roman" w:cs="Times New Roman"/>
                <w:sz w:val="28"/>
                <w:szCs w:val="28"/>
              </w:rPr>
              <w:t>3</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Подготовка материалов для составления банка заданий, направленных на формирование у обучающихся УУД</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Создание банка заданий, направленных на формирование у обучающихся УУД</w:t>
            </w:r>
          </w:p>
        </w:tc>
      </w:tr>
      <w:tr w:rsidR="00AF773D" w:rsidRPr="00FC1982" w:rsidTr="00AF773D">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май 202</w:t>
            </w:r>
            <w:r w:rsidR="00C7524B" w:rsidRPr="00FC1982">
              <w:rPr>
                <w:rFonts w:ascii="Times New Roman" w:hAnsi="Times New Roman" w:cs="Times New Roman"/>
                <w:sz w:val="28"/>
                <w:szCs w:val="28"/>
              </w:rPr>
              <w:t>3</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Подведение итогов саморазвития педагога</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Анализ результатов деятельности</w:t>
            </w:r>
          </w:p>
        </w:tc>
      </w:tr>
    </w:tbl>
    <w:p w:rsidR="00AF773D" w:rsidRPr="00FC1982" w:rsidRDefault="00AF773D" w:rsidP="009F5B44">
      <w:pPr>
        <w:rPr>
          <w:rFonts w:ascii="Times New Roman" w:hAnsi="Times New Roman" w:cs="Times New Roman"/>
          <w:sz w:val="28"/>
          <w:szCs w:val="28"/>
          <w:lang w:val="en-US"/>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3.2.2. Психолого-педагогические условия реализации основной образовательной программы основного общего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В школе созданы психолого-педагогические условия реализации ООП ООО, которые обеспечивают: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преемственность содержания и форм организации образовательной деятельности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формируют и развивают психолого-педагогической компетентности участников образовательной деятельности;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обеспечивают вариативность направлений и форм, а также диверсификации уровней психолого-педагогического сопровождения участников образовательной деятельности.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Модель аналитической таблицы для оценки базовых компетентностей педагогов</w:t>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675"/>
        <w:gridCol w:w="3174"/>
        <w:gridCol w:w="3464"/>
      </w:tblGrid>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п/п</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Базовые компетентности педагога</w:t>
            </w:r>
          </w:p>
        </w:tc>
        <w:tc>
          <w:tcPr>
            <w:tcW w:w="3423"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Характеристики компетентностей</w:t>
            </w:r>
          </w:p>
        </w:tc>
        <w:tc>
          <w:tcPr>
            <w:tcW w:w="355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Показатели оценки компетентности</w:t>
            </w:r>
          </w:p>
        </w:tc>
      </w:tr>
      <w:tr w:rsidR="00AF773D" w:rsidRPr="00FC1982" w:rsidTr="00AF773D">
        <w:trPr>
          <w:jc w:val="center"/>
        </w:trPr>
        <w:tc>
          <w:tcPr>
            <w:tcW w:w="9939" w:type="dxa"/>
            <w:gridSpan w:val="4"/>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I. Личностные качества</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1.1</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Вера в силы и возможности обучающихся</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создавать ситуацию успеха для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осуществлять грамотное педагогическое оценивание, мобилизующее академическую активность;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находить положительные стороны у каждого обучающегося, строить образовательную деятельность с опорой на эти стороны, поддерживать позитивные силы развития;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разрабатывать индивидуально-ориентированные образовательные проекты</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1.2</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Интерес к внутреннему миру обучающихся </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составить устную и письменную характеристику обучающегося, отражающую разные аспекты его внутреннего мира;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построить индивидуализированную образовательную программу;</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показать личностный смысл обучения с учётом индивидуальных характеристик внутреннего мира</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1.3</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Открытость к принятию других позиций, точек зрения (неидеоло-гизированное мышление педагога)</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Убеждённость, что истина может быть не одна;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интерес к мнениям и позициям других;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учёт других точек зрения в процессе оценивания обучающихся</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1.4</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Общая культура</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Ориентация в основных сферах материальной и духовной жизни;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материальных и духовных интересов молодёжи;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возможность продемонстрировать свои достижения;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руководство кружками и секциями</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1.5</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Эмоциональная устойчивость</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 трудных ситуациях педагог сохраняет спокойствие;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эмоциональный конфликт не влияет на объективность оценки;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не стремится избежать эмоционально-напряжённых ситуаций</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1.6</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Позитивная направленность на педагогическую деятельность. Уверенность в себе</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Осознание целей и ценностей педагогической деятельности;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позитивное настроение;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желание работать;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высокая профессиональная самооценка</w:t>
            </w:r>
          </w:p>
        </w:tc>
      </w:tr>
      <w:tr w:rsidR="00AF773D" w:rsidRPr="00FC1982" w:rsidTr="00AF773D">
        <w:trPr>
          <w:jc w:val="center"/>
        </w:trPr>
        <w:tc>
          <w:tcPr>
            <w:tcW w:w="9939" w:type="dxa"/>
            <w:gridSpan w:val="4"/>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II. Постановка целей и задач педагогической деятельности</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2.1</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Умение перевести тему урока в педагогическую задачу</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Основная компетенция, обеспечивающая эффективное целеполагание в учебной деятельности.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образовательных стандартов и реализующих их программ;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осознание нетождественности темы урока и цели урока;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владение конкретным набором способов перевода темы в задачу</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2.2</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Умение ставить педагогические цели и задачи сообразно возрастным и индивидуальным особенностям обучающихся</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возрастных особенностей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владение методами перевода цели в учебную задачу на конкретном возрасте</w:t>
            </w:r>
          </w:p>
        </w:tc>
      </w:tr>
      <w:tr w:rsidR="00AF773D" w:rsidRPr="00FC1982" w:rsidTr="00AF773D">
        <w:trPr>
          <w:jc w:val="center"/>
        </w:trPr>
        <w:tc>
          <w:tcPr>
            <w:tcW w:w="9939" w:type="dxa"/>
            <w:gridSpan w:val="4"/>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III. Мотивация учебной деятельности</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3.1</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Умение обеспечить успех в деятельности</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возможностей конкретных учеников;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постановка учебных задач в соответствии с возможностями ученика;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демонстрация успехов обучающихся родителям, одноклассникам</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3.2</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в педагогическом оценивании</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многообразия педагогических оценок;</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знакомство с литературой по данному вопросу;</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владение различными методами оценивания и их применение</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3.3</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Умение превращать учебную задачу в личностнозначимую</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Это одна из важнейших компетентностей, обеспечивающих мотивацию учебной деятельности</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интересов обучающихся, их внутреннего мира;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ориентация в культуре;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показать роль и значение изучаемого материала в реализации личных планов</w:t>
            </w:r>
          </w:p>
        </w:tc>
      </w:tr>
      <w:tr w:rsidR="00AF773D" w:rsidRPr="00FC1982" w:rsidTr="00AF773D">
        <w:trPr>
          <w:jc w:val="center"/>
        </w:trPr>
        <w:tc>
          <w:tcPr>
            <w:tcW w:w="9939" w:type="dxa"/>
            <w:gridSpan w:val="4"/>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IV. Информационная компетентность</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4.1</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в предмете преподавания</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генезиса формирования предметного знания (история, персоналии, для решения каких проблем разрабатывалось);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возможности применения получаемых знаний для объяснения социальных и природных явлений;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владение методами решения различных задач;</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свободное решение задач ЕГЭ, олимпиад: региональных, российских, международных</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4.2</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в методах преподавания</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нормативных методов и методик;</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демонстрация личностно ориентированных методов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наличие своих находок и методов, авторской школы;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современных достижений в области методики обучения, в том числе использование новых информационных технологий;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использование в учебном процессе современных методов обучения</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4.3</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в субъективных условиях деятельности (знание учеников и учебных коллективов)</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теоретического материала по психологии, характеризующего индивидуальные особенности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владение методами диагностики индивидуальных особенностей (возможно, со школьным психологом);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использование знаний по психологии в организации учебного процесса;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разработка индивидуальных проектов на основе личных характеристик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владение методами социометрии;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учёт особенностей учебных коллективов в педагогическом процессе;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(рефлексия) своих индивидуальных особенностей и их учёт в своей деятельности</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4.4</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Умение вести самостоятельный поиск информации</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Обеспечивает постоянный профессиональный рост и творческий подход к педагогической деятельности.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Профессиональная любознательность;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пользоваться различными информационно-поисковыми технологиями;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использование различных баз данных в образовательной деятельности</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232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V. Разработка программ педагогической деятельности и принятие педагогических решений</w:t>
            </w:r>
          </w:p>
        </w:tc>
        <w:tc>
          <w:tcPr>
            <w:tcW w:w="355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5.1</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Умение разработать образовательную программу, выбрать учебники и учебные комплекты</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Образовательные программы выступают средствами целенаправленного влияния на развитие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образовательных стандартов и примерных программ;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наличие персонально разработанных образовательных программ: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характеристика этих программ по содержанию, источникам информации;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 материальной базе, на которой должны реализовываться программы;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 учёту индивидуальных характеристик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обоснованность используемых образовательных программ;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участие работодателей в разработке образовательной программы;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обоснованность выбора учебников и учебно-методических комплектов, используемых педагогом</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5.2</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Умение принимать решения в различных педагогических ситуациях</w:t>
            </w:r>
          </w:p>
        </w:tc>
        <w:tc>
          <w:tcPr>
            <w:tcW w:w="3423"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Педагогу приходится постоянно принимать решения: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как установить дисциплину;</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как мотивировать академическую активность;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как вызвать интерес у конкретного ученика;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как обеспечить понимание и т. д.</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Разрешение педагогических проблем составляет суть педагогической деятельности.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При решении проблем могут применяться как стандартные решения (решающие правила), так и творческие (креативные) или интуитивные</w:t>
            </w:r>
          </w:p>
          <w:p w:rsidR="00AF773D" w:rsidRPr="00FC1982" w:rsidRDefault="00AF773D" w:rsidP="009F5B44">
            <w:pPr>
              <w:rPr>
                <w:rFonts w:ascii="Times New Roman" w:hAnsi="Times New Roman" w:cs="Times New Roman"/>
                <w:sz w:val="28"/>
                <w:szCs w:val="28"/>
              </w:rPr>
            </w:pP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типичных педагогических ситуаций, требующих участия педагога для своего решения;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владение набором решающих правил, используемых для различных ситуаций;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владение критерием предпочтительности при выборе того или иного решающего правила;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критериев достижения цели;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нетипичных конфликтных ситуаций;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примеры разрешения конкретных педагогических ситуаций;</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развитость педагогического мышления</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232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VI. Компетенции в организации учебной деятельности</w:t>
            </w:r>
          </w:p>
        </w:tc>
        <w:tc>
          <w:tcPr>
            <w:tcW w:w="355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6.1</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в установлении субъект-субъектных отношений</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компетентность в целеполагании;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предметная компетентность;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методическая компетентность;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готовность к сотрудничеству</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6.2</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в обеспечении понимания педагогической задачи и способах деятельности</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того, что знают и понимают ученики;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свободное владение изучаемым материалом;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осознанное включение нового учебного материала в систему освоенных знаний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демонстрация практического применения изучаемого материала;</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опора на чувственное восприятие</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6.3</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в педагогическом оценивании</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функций педагогической оценки;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видов педагогической оценки;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того, что подлежит оцениванию в педагогической деятельности;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владение методами педагогического оценивания;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продемонстрировать эти методы на конкретных примерах;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перейти от педагогического оценивания к самооценке</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6.4</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в организации информационной основы деятельности обучающегося</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Свободное владение учебным материалом;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типичных трудностей при изучении конкретных тем;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способность дать дополнительную информацию или организовать поиск дополнительной информации, необходимой для решения учебной задачи;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выявить уровень развития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владение методами объективного контроля и оценивания;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6.5</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в использовании современных средств и систем организации учебно-воспитательного процесса</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Обеспечивает эффективность учебно-воспитательного процесса</w:t>
            </w:r>
          </w:p>
        </w:tc>
        <w:tc>
          <w:tcPr>
            <w:tcW w:w="3554"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современных средств и методов построения образовательного процесса;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обосновать выбранные методы и средства обучения</w:t>
            </w:r>
          </w:p>
        </w:tc>
      </w:tr>
      <w:tr w:rsidR="00AF773D" w:rsidRPr="00FC1982" w:rsidTr="00AF773D">
        <w:trPr>
          <w:jc w:val="center"/>
        </w:trPr>
        <w:tc>
          <w:tcPr>
            <w:tcW w:w="63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6.6</w:t>
            </w:r>
          </w:p>
        </w:tc>
        <w:tc>
          <w:tcPr>
            <w:tcW w:w="232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Компетентность в способах умственной деятельности</w:t>
            </w:r>
          </w:p>
        </w:tc>
        <w:tc>
          <w:tcPr>
            <w:tcW w:w="342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Характеризует уровень владения педагогом и обучающимися системой интеллектуальных операций</w:t>
            </w:r>
          </w:p>
        </w:tc>
        <w:tc>
          <w:tcPr>
            <w:tcW w:w="355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Знание системы интеллектуальных операций;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владение интеллектуальными операциями;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сформировать интеллектуальные операции у учеников;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умение организовать использование интеллектуальных операций, адекватных решаемой задаче</w:t>
            </w:r>
          </w:p>
        </w:tc>
      </w:tr>
    </w:tbl>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3.2.3. Финансовое обеспечение реализации основной образовательной программы основного общего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tbl>
      <w:tblPr>
        <w:tblpPr w:leftFromText="180" w:rightFromText="180" w:vertAnchor="text" w:horzAnchor="margin" w:tblpXSpec="center" w:tblpY="170"/>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2"/>
        <w:gridCol w:w="4678"/>
      </w:tblGrid>
      <w:tr w:rsidR="00AF773D" w:rsidRPr="00FC1982" w:rsidTr="00AF773D">
        <w:tc>
          <w:tcPr>
            <w:tcW w:w="9747" w:type="dxa"/>
            <w:gridSpan w:val="2"/>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Финансовая деятельность ОУ</w:t>
            </w:r>
          </w:p>
        </w:tc>
      </w:tr>
      <w:tr w:rsidR="00AF773D" w:rsidRPr="00FC1982" w:rsidTr="00AF773D">
        <w:tc>
          <w:tcPr>
            <w:tcW w:w="507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 реквизиты учреждения</w:t>
            </w:r>
          </w:p>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 xml:space="preserve">КПП </w:t>
            </w:r>
          </w:p>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 xml:space="preserve">БИК </w:t>
            </w:r>
          </w:p>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 xml:space="preserve">Расчетный счет образовательного учреждения, наименование банка </w:t>
            </w:r>
          </w:p>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 xml:space="preserve">Лицевой счет образовательного учреждения </w:t>
            </w:r>
          </w:p>
        </w:tc>
        <w:tc>
          <w:tcPr>
            <w:tcW w:w="4677"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lang w:eastAsia="ru-RU"/>
              </w:rPr>
            </w:pPr>
          </w:p>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КПП  271401001</w:t>
            </w:r>
          </w:p>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БИК   040813001</w:t>
            </w:r>
          </w:p>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Р/с      40101810300000010001</w:t>
            </w:r>
          </w:p>
          <w:p w:rsidR="00AF773D" w:rsidRPr="00FC1982" w:rsidRDefault="00AF773D" w:rsidP="009F5B44">
            <w:pPr>
              <w:rPr>
                <w:rFonts w:ascii="Times New Roman" w:hAnsi="Times New Roman" w:cs="Times New Roman"/>
                <w:sz w:val="28"/>
                <w:szCs w:val="28"/>
                <w:lang w:eastAsia="ru-RU"/>
              </w:rPr>
            </w:pPr>
          </w:p>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Л/с      03223141230</w:t>
            </w:r>
          </w:p>
        </w:tc>
      </w:tr>
    </w:tbl>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Школа самостоятельно определяет: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соотношение базовой и стимулирующей части фонда оплаты труда;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соотношение фонда оплаты труда педагогического, административно-управленческого и учебно-вспомогательного персонала;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соотношение общей и специальной частей внутри базовой части фонда оплаты труда;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порядок распределения стимулирующей части фонда оплаты труда производится в соответствии с действующим законодательством и иными нормативным правовыми актами.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Нормативный акт о новой системе оплаты труда в школе направлен на дифференцированный рост заработной платы учителей, повышение стимулирующих функций оплаты труда, нацеливающих работников на достижение высоких результатов (показателей качества работы).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В распределении стимулирующей части фонда оплаты труда предусмотрено участие органов государственно-общественного управления – Управляющего совета ОУ.</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3.2.4. Материально-технические условия реализации основной образовательной программы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Материально-техническая база школы приведена в соответствие с задачами по обеспечению реализации ООП, необходимого учебно-материального оснащения образовательной деятельности и созданию соответствующей образовательной и социальной среды.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Для этого в школе разработаны и закреплены локальным актом перечни оснащения и оборудования ОУ.</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Описание материально-технического (в том числе учебно-методического) ресурса образовательной деятельности.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В    школе имеется возможность  обучающимися установленных стандартом требований к результатам освоения основной образовательной программы основного общего образования:  </w:t>
      </w:r>
      <w:r w:rsidRPr="00FC1982">
        <w:rPr>
          <w:rFonts w:ascii="Times New Roman" w:hAnsi="Times New Roman" w:cs="Times New Roman"/>
          <w:sz w:val="28"/>
          <w:szCs w:val="28"/>
        </w:rPr>
        <w:br/>
        <w:t>- водоснабжение,  освещение, воздушно – тепловой  режим  соответствует  нормам  СаНПиНа;</w:t>
      </w:r>
      <w:r w:rsidRPr="00FC1982">
        <w:rPr>
          <w:rFonts w:ascii="Times New Roman" w:hAnsi="Times New Roman" w:cs="Times New Roman"/>
          <w:sz w:val="28"/>
          <w:szCs w:val="28"/>
        </w:rPr>
        <w:br/>
        <w:t>- имеется  гардероб  для  учащихся, оборудованы  санузлы;</w:t>
      </w:r>
      <w:r w:rsidRPr="00FC1982">
        <w:rPr>
          <w:rFonts w:ascii="Times New Roman" w:hAnsi="Times New Roman" w:cs="Times New Roman"/>
          <w:sz w:val="28"/>
          <w:szCs w:val="28"/>
        </w:rPr>
        <w:br/>
        <w:t>- кабинеты для организации образовательной деятельности оборудованы рабочими местами ученика и учителя, в некоторых кабинетах имеются проекторы, экраны, доступ к сети Интернет.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Характеристика площадей, занятых под образовательную деятельность.</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1876"/>
        <w:gridCol w:w="2790"/>
      </w:tblGrid>
      <w:tr w:rsidR="00AF773D" w:rsidRPr="00FC1982" w:rsidTr="00AF773D">
        <w:trPr>
          <w:jc w:val="center"/>
        </w:trPr>
        <w:tc>
          <w:tcPr>
            <w:tcW w:w="508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Количество</w:t>
            </w:r>
          </w:p>
        </w:tc>
        <w:tc>
          <w:tcPr>
            <w:tcW w:w="279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Общая   площадь (кв.м.)</w:t>
            </w:r>
          </w:p>
        </w:tc>
      </w:tr>
      <w:tr w:rsidR="00AF773D" w:rsidRPr="00FC1982" w:rsidTr="00AF773D">
        <w:trPr>
          <w:jc w:val="center"/>
        </w:trPr>
        <w:tc>
          <w:tcPr>
            <w:tcW w:w="508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Всего учебных помещений, используемых в образовательном процессе*</w:t>
            </w: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ab/>
              <w:t>10</w:t>
            </w:r>
          </w:p>
        </w:tc>
        <w:tc>
          <w:tcPr>
            <w:tcW w:w="279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872</w:t>
            </w:r>
          </w:p>
        </w:tc>
      </w:tr>
      <w:tr w:rsidR="00AF773D" w:rsidRPr="00FC1982" w:rsidTr="00AF773D">
        <w:trPr>
          <w:trHeight w:val="325"/>
          <w:jc w:val="center"/>
        </w:trPr>
        <w:tc>
          <w:tcPr>
            <w:tcW w:w="508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В том числе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химии и биологии</w:t>
            </w: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w:t>
            </w:r>
          </w:p>
        </w:tc>
        <w:tc>
          <w:tcPr>
            <w:tcW w:w="279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60,9</w:t>
            </w:r>
          </w:p>
        </w:tc>
      </w:tr>
      <w:tr w:rsidR="00AF773D" w:rsidRPr="00FC1982" w:rsidTr="00AF773D">
        <w:trPr>
          <w:trHeight w:val="322"/>
          <w:jc w:val="center"/>
        </w:trPr>
        <w:tc>
          <w:tcPr>
            <w:tcW w:w="508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Компьютерный класс</w:t>
            </w: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279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58,3</w:t>
            </w:r>
          </w:p>
        </w:tc>
      </w:tr>
      <w:tr w:rsidR="00AF773D" w:rsidRPr="00FC1982" w:rsidTr="00AF773D">
        <w:trPr>
          <w:trHeight w:val="322"/>
          <w:jc w:val="center"/>
        </w:trPr>
        <w:tc>
          <w:tcPr>
            <w:tcW w:w="508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Лаборатории</w:t>
            </w: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w:t>
            </w:r>
          </w:p>
        </w:tc>
        <w:tc>
          <w:tcPr>
            <w:tcW w:w="279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19,2, 11,7</w:t>
            </w:r>
          </w:p>
        </w:tc>
      </w:tr>
      <w:tr w:rsidR="00AF773D" w:rsidRPr="00FC1982" w:rsidTr="00AF773D">
        <w:trPr>
          <w:jc w:val="center"/>
        </w:trPr>
        <w:tc>
          <w:tcPr>
            <w:tcW w:w="508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спортивный зал</w:t>
            </w: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279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316,4</w:t>
            </w:r>
          </w:p>
        </w:tc>
      </w:tr>
      <w:tr w:rsidR="00AF773D" w:rsidRPr="00FC1982" w:rsidTr="00AF773D">
        <w:trPr>
          <w:jc w:val="center"/>
        </w:trPr>
        <w:tc>
          <w:tcPr>
            <w:tcW w:w="508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музейная комната </w:t>
            </w: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w:t>
            </w:r>
          </w:p>
        </w:tc>
        <w:tc>
          <w:tcPr>
            <w:tcW w:w="279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16,5;10,8</w:t>
            </w:r>
          </w:p>
        </w:tc>
      </w:tr>
    </w:tbl>
    <w:p w:rsidR="00AF773D" w:rsidRPr="00FC1982" w:rsidRDefault="00AF773D" w:rsidP="009F5B44">
      <w:pPr>
        <w:rPr>
          <w:rFonts w:ascii="Times New Roman" w:hAnsi="Times New Roman" w:cs="Times New Roman"/>
          <w:sz w:val="28"/>
          <w:szCs w:val="28"/>
          <w:lang w:val="en-US"/>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МБОУ ООШ с.Иннокентьевка организованно горячее питание  (столовая: площадь 105,4 кв.м., число посадочных мест: 42 чел., обеспеченность оборудованием пищеблока -100%)</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учреждении имеется медицинский кабинет, договор  заключен с КГБУЗ «Троицкая ЦРБ» в лице главного врача Кирдяшовой Светланы Евгеньевны, договор № МОШ-19 о медицинском обслуживании учащихся в МБОУ ООШ с.Иннокентьевка от 01 октября 2013 г. (Лицензия на медицинскую деятельность  выдана  муниципальному учреждению здравоохранения «Троицкая центральная районная больница» отдела здравоохранения администрацией Нанайского муниципального района Хабаровского края МУЗ «Троицкая ЦРБ»,  дата и номер  лицензии 12 января 2011г.  № 27 – 01 – 000516)</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FC1982">
          <w:rPr>
            <w:rFonts w:ascii="Times New Roman" w:hAnsi="Times New Roman" w:cs="Times New Roman"/>
            <w:sz w:val="28"/>
            <w:szCs w:val="28"/>
          </w:rPr>
          <w:t>2009 г</w:t>
        </w:r>
      </w:smartTag>
      <w:r w:rsidRPr="00FC1982">
        <w:rPr>
          <w:rFonts w:ascii="Times New Roman" w:hAnsi="Times New Roman" w:cs="Times New Roman"/>
          <w:sz w:val="28"/>
          <w:szCs w:val="28"/>
        </w:rPr>
        <w:t>. № 277, а также соответствующие методические рекомендации, в том числе: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FC1982">
          <w:rPr>
            <w:rFonts w:ascii="Times New Roman" w:hAnsi="Times New Roman" w:cs="Times New Roman"/>
            <w:sz w:val="28"/>
            <w:szCs w:val="28"/>
          </w:rPr>
          <w:t>2005 г</w:t>
        </w:r>
      </w:smartTag>
      <w:r w:rsidRPr="00FC1982">
        <w:rPr>
          <w:rFonts w:ascii="Times New Roman" w:hAnsi="Times New Roman" w:cs="Times New Roman"/>
          <w:sz w:val="28"/>
          <w:szCs w:val="28"/>
        </w:rPr>
        <w:t>. № 03-417 «О Перечне учебного и компьютерного оборудования для оснащения общеобразовательных учреждений»);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  перечни рекомендуемой учебной литературы и цифровых образовательных ресурсов.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При реализации программы предусматриваются специально организованные места, постоянно доступные обучающимся и предназначенные для: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общения, бесед (классные кабинеты, пришкольный участок, школьный музей);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спортивных и подвижных занятий (спортивный зал, спортивная площадка на пришкольном участке);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групповой работы (классные кабинеты);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индивидуальной работы (классные кабинеты);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демонстрации своих достижений («Уголок» в классном кабинете, демонстрационные стенд).</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занятий внеурочной деятельностью (школьный музей, спортивный зал, библиотека с читальным залом, компьютерный класс с  доступом в Интернет, мобильный класс с выходом в Интернет)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Основные общеобразовательные программы осваиваются обучающимися школы в очной форме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На сегодняшний день в школе для реализации ООП ООО оборудованы все учебные кабинеты, где осуществляется образовательный процесс, обеспечивается доступ педагогов и учащихся к информационной среде учреждения и к глобальной информационной среде. Учебные кабинеты оснащены компьютерным оборудованием.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Сведения о наличии учебного компьютерного оборудования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МБОУ ООШ с.Иннокентьевка</w:t>
      </w:r>
    </w:p>
    <w:tbl>
      <w:tblPr>
        <w:tblW w:w="94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671"/>
        <w:gridCol w:w="671"/>
        <w:gridCol w:w="476"/>
        <w:gridCol w:w="425"/>
        <w:gridCol w:w="567"/>
        <w:gridCol w:w="567"/>
        <w:gridCol w:w="567"/>
        <w:gridCol w:w="653"/>
        <w:gridCol w:w="509"/>
        <w:gridCol w:w="539"/>
        <w:gridCol w:w="709"/>
        <w:gridCol w:w="425"/>
        <w:gridCol w:w="708"/>
      </w:tblGrid>
      <w:tr w:rsidR="00AF773D" w:rsidRPr="00FC1982" w:rsidTr="00AF773D">
        <w:trPr>
          <w:trHeight w:val="515"/>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п/п</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Наименование классной комнаты </w:t>
            </w:r>
          </w:p>
        </w:tc>
        <w:tc>
          <w:tcPr>
            <w:tcW w:w="6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количество  компьютерных мест  в  классной комнате (в т.ч. ноутбуки)</w:t>
            </w:r>
          </w:p>
        </w:tc>
        <w:tc>
          <w:tcPr>
            <w:tcW w:w="2706" w:type="dxa"/>
            <w:gridSpan w:val="5"/>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Тип компьютерной техники                         (количество рабочих мест)</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Количество  ПК,  включенных в ЛВС  учреждения</w:t>
            </w:r>
          </w:p>
        </w:tc>
        <w:tc>
          <w:tcPr>
            <w:tcW w:w="1162"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Количество  ПК, подключенных к сети Интернет</w:t>
            </w:r>
          </w:p>
        </w:tc>
        <w:tc>
          <w:tcPr>
            <w:tcW w:w="539" w:type="dxa"/>
            <w:vMerge w:val="restart"/>
            <w:tcBorders>
              <w:top w:val="single" w:sz="4" w:space="0" w:color="auto"/>
              <w:left w:val="single" w:sz="4" w:space="0" w:color="auto"/>
              <w:right w:val="single" w:sz="4" w:space="0" w:color="auto"/>
            </w:tcBorders>
            <w:textDirection w:val="btLr"/>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Количество  мультимедийных  проекторов</w:t>
            </w:r>
          </w:p>
        </w:tc>
        <w:tc>
          <w:tcPr>
            <w:tcW w:w="709" w:type="dxa"/>
            <w:vMerge w:val="restart"/>
            <w:tcBorders>
              <w:top w:val="single" w:sz="4" w:space="0" w:color="auto"/>
              <w:left w:val="single" w:sz="4" w:space="0" w:color="auto"/>
              <w:right w:val="single" w:sz="4" w:space="0" w:color="auto"/>
            </w:tcBorders>
            <w:textDirection w:val="btL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Количество интерактивных комплектов (доска + проектор)</w:t>
            </w:r>
          </w:p>
        </w:tc>
        <w:tc>
          <w:tcPr>
            <w:tcW w:w="425" w:type="dxa"/>
            <w:vMerge w:val="restart"/>
            <w:tcBorders>
              <w:top w:val="single" w:sz="4" w:space="0" w:color="auto"/>
              <w:left w:val="single" w:sz="4" w:space="0" w:color="auto"/>
              <w:right w:val="single" w:sz="4" w:space="0" w:color="auto"/>
            </w:tcBorders>
            <w:textDirection w:val="btLr"/>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Количество планшетных компьютеров</w:t>
            </w:r>
          </w:p>
        </w:tc>
        <w:tc>
          <w:tcPr>
            <w:tcW w:w="708" w:type="dxa"/>
            <w:vMerge w:val="restart"/>
            <w:tcBorders>
              <w:top w:val="single" w:sz="4" w:space="0" w:color="auto"/>
              <w:left w:val="single" w:sz="4" w:space="0" w:color="auto"/>
              <w:right w:val="single" w:sz="4" w:space="0" w:color="auto"/>
            </w:tcBorders>
            <w:textDirection w:val="btL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Количество ПК, приобретённых  и     установленных в прошедшем  учебном году</w:t>
            </w:r>
          </w:p>
        </w:tc>
      </w:tr>
      <w:tr w:rsidR="00AF773D" w:rsidRPr="00FC1982" w:rsidTr="00AF773D">
        <w:trPr>
          <w:cantSplit/>
          <w:trHeight w:val="373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671"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6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ПК на основе  более двухъядерного процессора </w:t>
            </w:r>
          </w:p>
        </w:tc>
        <w:tc>
          <w:tcPr>
            <w:tcW w:w="901" w:type="dxa"/>
            <w:gridSpan w:val="2"/>
            <w:tcBorders>
              <w:top w:val="single" w:sz="4" w:space="0" w:color="auto"/>
              <w:left w:val="single" w:sz="4" w:space="0" w:color="auto"/>
              <w:bottom w:val="single" w:sz="4" w:space="0" w:color="auto"/>
              <w:right w:val="single" w:sz="4" w:space="0" w:color="auto"/>
            </w:tcBorders>
            <w:textDirection w:val="btL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ПК на основе двухъядерного процессора с тактовой частотой</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ПК на основе процессора с тактовой частотой</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162" w:type="dxa"/>
            <w:gridSpan w:val="2"/>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9" w:type="dxa"/>
            <w:vMerge/>
            <w:tcBorders>
              <w:left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709" w:type="dxa"/>
            <w:vMerge/>
            <w:tcBorders>
              <w:left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425" w:type="dxa"/>
            <w:vMerge/>
            <w:tcBorders>
              <w:left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708" w:type="dxa"/>
            <w:vMerge/>
            <w:tcBorders>
              <w:left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rPr>
          <w:trHeight w:val="201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671"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671"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476" w:type="dxa"/>
            <w:tcBorders>
              <w:top w:val="single" w:sz="4" w:space="0" w:color="auto"/>
              <w:left w:val="single" w:sz="4" w:space="0" w:color="auto"/>
              <w:bottom w:val="single" w:sz="4" w:space="0" w:color="auto"/>
              <w:right w:val="single" w:sz="4" w:space="0" w:color="auto"/>
            </w:tcBorders>
            <w:textDirection w:val="btLr"/>
            <w:vAlign w:val="center"/>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2,0 ГГц  и выше</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ниже 2,0 ГГц</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3,0 ГГц  и выше</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3,0 ГГц  &gt;  2,0 ГГц</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2,0 ГГц  &gt;  1,0 ГГц</w:t>
            </w:r>
          </w:p>
        </w:tc>
        <w:tc>
          <w:tcPr>
            <w:tcW w:w="653" w:type="dxa"/>
            <w:tcBorders>
              <w:top w:val="single" w:sz="4" w:space="0" w:color="auto"/>
              <w:left w:val="single" w:sz="4" w:space="0" w:color="auto"/>
              <w:bottom w:val="single" w:sz="4" w:space="0" w:color="auto"/>
              <w:right w:val="single" w:sz="4" w:space="0" w:color="auto"/>
            </w:tcBorders>
            <w:textDirection w:val="btL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 Ггц  &gt;  800 МГц</w:t>
            </w:r>
          </w:p>
        </w:tc>
        <w:tc>
          <w:tcPr>
            <w:tcW w:w="509" w:type="dxa"/>
            <w:tcBorders>
              <w:top w:val="single" w:sz="4" w:space="0" w:color="auto"/>
              <w:left w:val="single" w:sz="4" w:space="0" w:color="auto"/>
              <w:bottom w:val="single" w:sz="4" w:space="0" w:color="auto"/>
              <w:right w:val="single" w:sz="4" w:space="0" w:color="auto"/>
            </w:tcBorders>
            <w:textDirection w:val="btLr"/>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ниже  800 МГц</w:t>
            </w:r>
          </w:p>
        </w:tc>
        <w:tc>
          <w:tcPr>
            <w:tcW w:w="539" w:type="dxa"/>
            <w:vMerge/>
            <w:tcBorders>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709" w:type="dxa"/>
            <w:vMerge/>
            <w:tcBorders>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425" w:type="dxa"/>
            <w:vMerge/>
            <w:tcBorders>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 w:type="dxa"/>
            <w:vMerge/>
            <w:tcBorders>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rPr>
          <w:trHeight w:val="51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литературы</w:t>
            </w:r>
          </w:p>
        </w:tc>
        <w:tc>
          <w:tcPr>
            <w:tcW w:w="671"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lang w:val="en-US"/>
              </w:rPr>
            </w:pPr>
          </w:p>
        </w:tc>
        <w:tc>
          <w:tcPr>
            <w:tcW w:w="476"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653"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39"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lang w:val="en-US"/>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p>
        </w:tc>
      </w:tr>
      <w:tr w:rsidR="00AF773D" w:rsidRPr="00FC1982" w:rsidTr="00AF773D">
        <w:trPr>
          <w:trHeight w:val="28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3 класса</w:t>
            </w:r>
          </w:p>
        </w:tc>
        <w:tc>
          <w:tcPr>
            <w:tcW w:w="671"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476"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653"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3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p>
        </w:tc>
      </w:tr>
      <w:tr w:rsidR="00AF773D" w:rsidRPr="00FC1982" w:rsidTr="00AF773D">
        <w:trPr>
          <w:trHeight w:val="28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2 класс</w:t>
            </w:r>
          </w:p>
        </w:tc>
        <w:tc>
          <w:tcPr>
            <w:tcW w:w="671"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476"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653"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39"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p>
        </w:tc>
      </w:tr>
      <w:tr w:rsidR="00AF773D" w:rsidRPr="00FC1982" w:rsidTr="00AF773D">
        <w:trPr>
          <w:trHeight w:val="284"/>
        </w:trPr>
        <w:tc>
          <w:tcPr>
            <w:tcW w:w="568"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1 класса</w:t>
            </w:r>
          </w:p>
        </w:tc>
        <w:tc>
          <w:tcPr>
            <w:tcW w:w="671"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476"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653"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3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p>
        </w:tc>
      </w:tr>
      <w:tr w:rsidR="00AF773D" w:rsidRPr="00FC1982" w:rsidTr="00AF773D">
        <w:trPr>
          <w:trHeight w:val="28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4 класса</w:t>
            </w:r>
          </w:p>
        </w:tc>
        <w:tc>
          <w:tcPr>
            <w:tcW w:w="671"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476"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653"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39"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p>
        </w:tc>
      </w:tr>
      <w:tr w:rsidR="00AF773D" w:rsidRPr="00FC1982" w:rsidTr="00AF773D">
        <w:trPr>
          <w:trHeight w:val="28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6.</w:t>
            </w:r>
          </w:p>
        </w:tc>
        <w:tc>
          <w:tcPr>
            <w:tcW w:w="1417"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химии и биологии</w:t>
            </w:r>
          </w:p>
        </w:tc>
        <w:tc>
          <w:tcPr>
            <w:tcW w:w="671"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lang w:val="en-US"/>
              </w:rPr>
            </w:pPr>
          </w:p>
        </w:tc>
        <w:tc>
          <w:tcPr>
            <w:tcW w:w="476"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653"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39"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lang w:val="en-US"/>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p>
        </w:tc>
      </w:tr>
      <w:tr w:rsidR="00AF773D" w:rsidRPr="00FC1982" w:rsidTr="00AF773D">
        <w:trPr>
          <w:trHeight w:val="28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7.</w:t>
            </w:r>
          </w:p>
        </w:tc>
        <w:tc>
          <w:tcPr>
            <w:tcW w:w="1417"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английского языка</w:t>
            </w:r>
          </w:p>
        </w:tc>
        <w:tc>
          <w:tcPr>
            <w:tcW w:w="671"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476"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653"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3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r>
      <w:tr w:rsidR="00AF773D" w:rsidRPr="00FC1982" w:rsidTr="00AF773D">
        <w:trPr>
          <w:trHeight w:val="284"/>
        </w:trPr>
        <w:tc>
          <w:tcPr>
            <w:tcW w:w="568"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8.</w:t>
            </w:r>
          </w:p>
        </w:tc>
        <w:tc>
          <w:tcPr>
            <w:tcW w:w="1417"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информатики</w:t>
            </w:r>
          </w:p>
        </w:tc>
        <w:tc>
          <w:tcPr>
            <w:tcW w:w="671"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6</w:t>
            </w:r>
          </w:p>
        </w:tc>
        <w:tc>
          <w:tcPr>
            <w:tcW w:w="671"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476"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6</w:t>
            </w:r>
          </w:p>
        </w:tc>
        <w:tc>
          <w:tcPr>
            <w:tcW w:w="425"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653"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09"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539"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p>
        </w:tc>
      </w:tr>
      <w:tr w:rsidR="00AF773D" w:rsidRPr="00FC1982" w:rsidTr="00AF773D">
        <w:trPr>
          <w:trHeight w:val="284"/>
        </w:trPr>
        <w:tc>
          <w:tcPr>
            <w:tcW w:w="568"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9.</w:t>
            </w:r>
          </w:p>
        </w:tc>
        <w:tc>
          <w:tcPr>
            <w:tcW w:w="1417"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истории</w:t>
            </w:r>
          </w:p>
        </w:tc>
        <w:tc>
          <w:tcPr>
            <w:tcW w:w="671"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476"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653"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09"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53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r>
      <w:tr w:rsidR="00AF773D" w:rsidRPr="00FC1982" w:rsidTr="00AF773D">
        <w:trPr>
          <w:trHeight w:val="284"/>
        </w:trPr>
        <w:tc>
          <w:tcPr>
            <w:tcW w:w="568"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технологии</w:t>
            </w:r>
          </w:p>
        </w:tc>
        <w:tc>
          <w:tcPr>
            <w:tcW w:w="671"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476"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653"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509" w:type="dxa"/>
            <w:tcBorders>
              <w:top w:val="single" w:sz="4" w:space="0" w:color="auto"/>
              <w:left w:val="single" w:sz="4" w:space="0" w:color="auto"/>
              <w:bottom w:val="single" w:sz="4" w:space="0" w:color="auto"/>
              <w:right w:val="single" w:sz="4" w:space="0" w:color="auto"/>
            </w:tcBorders>
            <w:noWrap/>
            <w:vAlign w:val="center"/>
          </w:tcPr>
          <w:p w:rsidR="00AF773D" w:rsidRPr="00FC1982" w:rsidRDefault="00AF773D" w:rsidP="009F5B44">
            <w:pPr>
              <w:rPr>
                <w:rFonts w:ascii="Times New Roman" w:hAnsi="Times New Roman" w:cs="Times New Roman"/>
                <w:sz w:val="28"/>
                <w:szCs w:val="28"/>
              </w:rPr>
            </w:pPr>
          </w:p>
        </w:tc>
        <w:tc>
          <w:tcPr>
            <w:tcW w:w="53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AF773D" w:rsidRPr="00FC1982" w:rsidRDefault="00AF773D" w:rsidP="009F5B44">
            <w:pPr>
              <w:rPr>
                <w:rFonts w:ascii="Times New Roman" w:hAnsi="Times New Roman" w:cs="Times New Roman"/>
                <w:sz w:val="28"/>
                <w:szCs w:val="28"/>
              </w:rPr>
            </w:pPr>
          </w:p>
        </w:tc>
      </w:tr>
      <w:tr w:rsidR="00AF773D" w:rsidRPr="00FC1982" w:rsidTr="00AF773D">
        <w:trPr>
          <w:trHeight w:val="284"/>
        </w:trPr>
        <w:tc>
          <w:tcPr>
            <w:tcW w:w="568"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ИТОГО</w:t>
            </w:r>
          </w:p>
        </w:tc>
        <w:tc>
          <w:tcPr>
            <w:tcW w:w="671"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15</w:t>
            </w:r>
          </w:p>
        </w:tc>
        <w:tc>
          <w:tcPr>
            <w:tcW w:w="671"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lang w:val="en-US"/>
              </w:rPr>
            </w:pPr>
          </w:p>
        </w:tc>
        <w:tc>
          <w:tcPr>
            <w:tcW w:w="476"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13</w:t>
            </w:r>
          </w:p>
        </w:tc>
        <w:tc>
          <w:tcPr>
            <w:tcW w:w="425"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653"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14</w:t>
            </w:r>
          </w:p>
        </w:tc>
        <w:tc>
          <w:tcPr>
            <w:tcW w:w="509" w:type="dxa"/>
            <w:tcBorders>
              <w:top w:val="single" w:sz="4" w:space="0" w:color="auto"/>
              <w:left w:val="single" w:sz="4" w:space="0" w:color="auto"/>
              <w:bottom w:val="single" w:sz="4" w:space="0" w:color="auto"/>
              <w:right w:val="single" w:sz="4" w:space="0" w:color="auto"/>
            </w:tcBorders>
            <w:noWrap/>
            <w:vAlign w:val="bottom"/>
          </w:tcPr>
          <w:p w:rsidR="00AF773D" w:rsidRPr="00FC1982" w:rsidRDefault="00AF773D" w:rsidP="009F5B44">
            <w:pPr>
              <w:rPr>
                <w:rFonts w:ascii="Times New Roman" w:hAnsi="Times New Roman" w:cs="Times New Roman"/>
                <w:sz w:val="28"/>
                <w:szCs w:val="28"/>
              </w:rPr>
            </w:pPr>
          </w:p>
        </w:tc>
        <w:tc>
          <w:tcPr>
            <w:tcW w:w="539"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8</w:t>
            </w:r>
          </w:p>
        </w:tc>
        <w:tc>
          <w:tcPr>
            <w:tcW w:w="425" w:type="dxa"/>
            <w:tcBorders>
              <w:top w:val="single" w:sz="4" w:space="0" w:color="auto"/>
              <w:left w:val="single" w:sz="4" w:space="0" w:color="auto"/>
              <w:bottom w:val="single" w:sz="4" w:space="0" w:color="auto"/>
              <w:right w:val="single" w:sz="4" w:space="0" w:color="auto"/>
            </w:tcBorders>
            <w:vAlign w:val="bottom"/>
          </w:tcPr>
          <w:p w:rsidR="00AF773D" w:rsidRPr="00FC1982" w:rsidRDefault="00AF773D" w:rsidP="009F5B44">
            <w:pP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w:t>
            </w:r>
          </w:p>
        </w:tc>
      </w:tr>
    </w:tbl>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Сведения о наличии оргтехники, проекционной техники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МБОУ ООШ с.Иннокентьека</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93"/>
        <w:gridCol w:w="1978"/>
        <w:gridCol w:w="2133"/>
        <w:gridCol w:w="1876"/>
        <w:gridCol w:w="1701"/>
      </w:tblGrid>
      <w:tr w:rsidR="00AF773D" w:rsidRPr="00FC1982" w:rsidTr="00AF773D">
        <w:tc>
          <w:tcPr>
            <w:tcW w:w="2093" w:type="dxa"/>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Название</w:t>
            </w:r>
          </w:p>
        </w:tc>
        <w:tc>
          <w:tcPr>
            <w:tcW w:w="1978" w:type="dxa"/>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Марка</w:t>
            </w:r>
          </w:p>
        </w:tc>
        <w:tc>
          <w:tcPr>
            <w:tcW w:w="2133" w:type="dxa"/>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Где установлен</w:t>
            </w:r>
          </w:p>
        </w:tc>
        <w:tc>
          <w:tcPr>
            <w:tcW w:w="1876" w:type="dxa"/>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Состояние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(рабочее, нерабочее)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Ответственный</w:t>
            </w:r>
          </w:p>
        </w:tc>
      </w:tr>
      <w:tr w:rsidR="00AF773D" w:rsidRPr="00FC1982" w:rsidTr="00AF773D">
        <w:trPr>
          <w:trHeight w:val="587"/>
        </w:trPr>
        <w:tc>
          <w:tcPr>
            <w:tcW w:w="209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Принтер лазерный</w:t>
            </w:r>
          </w:p>
        </w:tc>
        <w:tc>
          <w:tcPr>
            <w:tcW w:w="1978"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Xerox Phaser 3130,</w:t>
            </w:r>
          </w:p>
        </w:tc>
        <w:tc>
          <w:tcPr>
            <w:tcW w:w="2133"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Библиотека, </w:t>
            </w: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Рабочее</w:t>
            </w:r>
          </w:p>
        </w:tc>
        <w:tc>
          <w:tcPr>
            <w:tcW w:w="1701"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Алфёрова Н.И.</w:t>
            </w:r>
          </w:p>
        </w:tc>
      </w:tr>
      <w:tr w:rsidR="00AF773D" w:rsidRPr="00FC1982" w:rsidTr="00AF773D">
        <w:trPr>
          <w:trHeight w:val="174"/>
        </w:trPr>
        <w:tc>
          <w:tcPr>
            <w:tcW w:w="2093"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Мультимедийный проектор</w:t>
            </w:r>
          </w:p>
          <w:p w:rsidR="00AF773D" w:rsidRPr="00FC1982" w:rsidRDefault="00AF773D" w:rsidP="009F5B44">
            <w:pPr>
              <w:rPr>
                <w:rFonts w:ascii="Times New Roman" w:hAnsi="Times New Roman" w:cs="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Epson EB-430,</w:t>
            </w:r>
          </w:p>
          <w:p w:rsidR="00AF773D" w:rsidRPr="00FC1982" w:rsidRDefault="00AF773D" w:rsidP="009F5B44">
            <w:pPr>
              <w:rPr>
                <w:rFonts w:ascii="Times New Roman" w:hAnsi="Times New Roman" w:cs="Times New Roman"/>
                <w:sz w:val="28"/>
                <w:szCs w:val="28"/>
                <w:lang w:val="en-US"/>
              </w:rPr>
            </w:pP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Mitsubishi electric XD500U,</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Mitsubishi electric XD500U,</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Mitsubishi electric XD500U,</w:t>
            </w:r>
          </w:p>
          <w:p w:rsidR="00AF773D" w:rsidRPr="00FC1982" w:rsidRDefault="00AF773D" w:rsidP="009F5B44">
            <w:pPr>
              <w:rPr>
                <w:rFonts w:ascii="Times New Roman" w:hAnsi="Times New Roman" w:cs="Times New Roman"/>
                <w:sz w:val="28"/>
                <w:szCs w:val="28"/>
                <w:lang w:val="en-US"/>
              </w:rPr>
            </w:pP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Mitsubishi electric XD500U,</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Epson EMP-1,</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View Sonic PJ758,</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Epson EMP-S4,</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Mitsubishi electric XD500U</w:t>
            </w:r>
          </w:p>
        </w:tc>
        <w:tc>
          <w:tcPr>
            <w:tcW w:w="2133"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литературы,</w:t>
            </w: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Кабинет1-4 класса,</w:t>
            </w: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химии и биологии,</w:t>
            </w: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информатики,</w:t>
            </w:r>
          </w:p>
          <w:p w:rsidR="00AF773D" w:rsidRPr="00FC1982" w:rsidRDefault="00AF773D" w:rsidP="009F5B44">
            <w:pPr>
              <w:rPr>
                <w:rFonts w:ascii="Times New Roman" w:hAnsi="Times New Roman" w:cs="Times New Roman"/>
                <w:sz w:val="28"/>
                <w:szCs w:val="28"/>
              </w:rPr>
            </w:pP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Рабочее</w:t>
            </w:r>
          </w:p>
        </w:tc>
        <w:tc>
          <w:tcPr>
            <w:tcW w:w="1701"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Албатовская Г.А.</w:t>
            </w: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Провоторова Т.М., </w:t>
            </w:r>
            <w:r w:rsidR="007A4A6B" w:rsidRPr="00FC1982">
              <w:rPr>
                <w:rFonts w:ascii="Times New Roman" w:hAnsi="Times New Roman" w:cs="Times New Roman"/>
                <w:sz w:val="28"/>
                <w:szCs w:val="28"/>
              </w:rPr>
              <w:t xml:space="preserve">Бокова А.П., </w:t>
            </w:r>
            <w:r w:rsidRPr="00FC1982">
              <w:rPr>
                <w:rFonts w:ascii="Times New Roman" w:hAnsi="Times New Roman" w:cs="Times New Roman"/>
                <w:sz w:val="28"/>
                <w:szCs w:val="28"/>
              </w:rPr>
              <w:t>Андреева Л.И.</w:t>
            </w:r>
          </w:p>
          <w:p w:rsidR="00AF773D"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Биленец</w:t>
            </w:r>
            <w:r w:rsidR="00AF773D" w:rsidRPr="00FC1982">
              <w:rPr>
                <w:rFonts w:ascii="Times New Roman" w:hAnsi="Times New Roman" w:cs="Times New Roman"/>
                <w:sz w:val="28"/>
                <w:szCs w:val="28"/>
              </w:rPr>
              <w:t xml:space="preserve"> И.В.</w:t>
            </w: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Подмарев А.В.</w:t>
            </w:r>
          </w:p>
          <w:p w:rsidR="00AF773D" w:rsidRPr="00FC1982" w:rsidRDefault="00AF773D" w:rsidP="009F5B44">
            <w:pPr>
              <w:rPr>
                <w:rFonts w:ascii="Times New Roman" w:hAnsi="Times New Roman" w:cs="Times New Roman"/>
                <w:sz w:val="28"/>
                <w:szCs w:val="28"/>
              </w:rPr>
            </w:pPr>
          </w:p>
        </w:tc>
      </w:tr>
      <w:tr w:rsidR="00AF773D" w:rsidRPr="00FC1982" w:rsidTr="00AF773D">
        <w:trPr>
          <w:trHeight w:val="253"/>
        </w:trPr>
        <w:tc>
          <w:tcPr>
            <w:tcW w:w="209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Сканер</w:t>
            </w:r>
          </w:p>
        </w:tc>
        <w:tc>
          <w:tcPr>
            <w:tcW w:w="1978"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Gaoke GK-9000A</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Gaoke GK-9000A</w:t>
            </w:r>
          </w:p>
        </w:tc>
        <w:tc>
          <w:tcPr>
            <w:tcW w:w="213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информатики</w:t>
            </w: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Рабочее</w:t>
            </w:r>
          </w:p>
        </w:tc>
        <w:tc>
          <w:tcPr>
            <w:tcW w:w="1701"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Подмарев А.В.</w:t>
            </w:r>
          </w:p>
        </w:tc>
      </w:tr>
      <w:tr w:rsidR="00AF773D" w:rsidRPr="00FC1982" w:rsidTr="00AF773D">
        <w:trPr>
          <w:trHeight w:val="253"/>
        </w:trPr>
        <w:tc>
          <w:tcPr>
            <w:tcW w:w="209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Интерактивная доска</w:t>
            </w:r>
          </w:p>
        </w:tc>
        <w:tc>
          <w:tcPr>
            <w:tcW w:w="1978"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Smart SB680V,</w:t>
            </w:r>
          </w:p>
          <w:p w:rsidR="00AF773D" w:rsidRPr="00FC1982" w:rsidRDefault="00AF773D" w:rsidP="009F5B44">
            <w:pPr>
              <w:rPr>
                <w:rFonts w:ascii="Times New Roman" w:hAnsi="Times New Roman" w:cs="Times New Roman"/>
                <w:sz w:val="28"/>
                <w:szCs w:val="28"/>
                <w:lang w:val="en-US"/>
              </w:rPr>
            </w:pP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lang w:val="en-US"/>
              </w:rPr>
              <w:t>Smart SB480-C2-015918,</w:t>
            </w:r>
          </w:p>
          <w:p w:rsidR="00AF773D" w:rsidRPr="00FC1982" w:rsidRDefault="00AF773D" w:rsidP="009F5B44">
            <w:pPr>
              <w:rPr>
                <w:rFonts w:ascii="Times New Roman" w:hAnsi="Times New Roman" w:cs="Times New Roman"/>
                <w:sz w:val="28"/>
                <w:szCs w:val="28"/>
                <w:lang w:val="en-US"/>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Interwrite N1077,</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Smart SB680V,</w:t>
            </w:r>
          </w:p>
          <w:p w:rsidR="00AF773D" w:rsidRPr="00FC1982" w:rsidRDefault="00AF773D" w:rsidP="009F5B44">
            <w:pPr>
              <w:rPr>
                <w:rFonts w:ascii="Times New Roman" w:hAnsi="Times New Roman" w:cs="Times New Roman"/>
                <w:sz w:val="28"/>
                <w:szCs w:val="28"/>
              </w:rPr>
            </w:pPr>
          </w:p>
        </w:tc>
        <w:tc>
          <w:tcPr>
            <w:tcW w:w="2133"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Кабинет начальных классов,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Кабинет начальных классов,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Кабинет литературы,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Кабинет химии и биологии, </w:t>
            </w: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Рабочее</w:t>
            </w:r>
          </w:p>
        </w:tc>
        <w:tc>
          <w:tcPr>
            <w:tcW w:w="1701"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Провоторова Т.М.</w:t>
            </w:r>
          </w:p>
          <w:p w:rsidR="00AF773D"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БоковаА</w:t>
            </w:r>
            <w:r w:rsidR="00AF773D" w:rsidRPr="00FC1982">
              <w:rPr>
                <w:rFonts w:ascii="Times New Roman" w:hAnsi="Times New Roman" w:cs="Times New Roman"/>
                <w:sz w:val="28"/>
                <w:szCs w:val="28"/>
              </w:rPr>
              <w:t>.</w:t>
            </w:r>
            <w:r w:rsidRPr="00FC1982">
              <w:rPr>
                <w:rFonts w:ascii="Times New Roman" w:hAnsi="Times New Roman" w:cs="Times New Roman"/>
                <w:sz w:val="28"/>
                <w:szCs w:val="28"/>
              </w:rPr>
              <w:t>П</w:t>
            </w:r>
            <w:r w:rsidR="00AF773D" w:rsidRPr="00FC1982">
              <w:rPr>
                <w:rFonts w:ascii="Times New Roman" w:hAnsi="Times New Roman" w:cs="Times New Roman"/>
                <w:sz w:val="28"/>
                <w:szCs w:val="28"/>
              </w:rPr>
              <w:t>., Андреева Л.И.</w:t>
            </w:r>
          </w:p>
          <w:p w:rsidR="00AF773D"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АлбатовскаяГ</w:t>
            </w:r>
            <w:r w:rsidR="00AF773D" w:rsidRPr="00FC1982">
              <w:rPr>
                <w:rFonts w:ascii="Times New Roman" w:hAnsi="Times New Roman" w:cs="Times New Roman"/>
                <w:sz w:val="28"/>
                <w:szCs w:val="28"/>
              </w:rPr>
              <w:t>.</w:t>
            </w:r>
            <w:r w:rsidRPr="00FC1982">
              <w:rPr>
                <w:rFonts w:ascii="Times New Roman" w:hAnsi="Times New Roman" w:cs="Times New Roman"/>
                <w:sz w:val="28"/>
                <w:szCs w:val="28"/>
              </w:rPr>
              <w:t>А</w:t>
            </w:r>
            <w:r w:rsidR="00AF773D" w:rsidRPr="00FC1982">
              <w:rPr>
                <w:rFonts w:ascii="Times New Roman" w:hAnsi="Times New Roman" w:cs="Times New Roman"/>
                <w:sz w:val="28"/>
                <w:szCs w:val="28"/>
              </w:rPr>
              <w:t>.</w:t>
            </w:r>
          </w:p>
          <w:p w:rsidR="00AF773D" w:rsidRPr="00FC1982" w:rsidRDefault="00AF773D" w:rsidP="009F5B44">
            <w:pPr>
              <w:rPr>
                <w:rFonts w:ascii="Times New Roman" w:hAnsi="Times New Roman" w:cs="Times New Roman"/>
                <w:sz w:val="28"/>
                <w:szCs w:val="28"/>
              </w:rPr>
            </w:pPr>
          </w:p>
        </w:tc>
      </w:tr>
      <w:tr w:rsidR="00AF773D" w:rsidRPr="00FC1982" w:rsidTr="00AF773D">
        <w:trPr>
          <w:trHeight w:val="253"/>
        </w:trPr>
        <w:tc>
          <w:tcPr>
            <w:tcW w:w="2093"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Экран</w:t>
            </w:r>
          </w:p>
        </w:tc>
        <w:tc>
          <w:tcPr>
            <w:tcW w:w="1978"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Экран</w:t>
            </w:r>
          </w:p>
        </w:tc>
        <w:tc>
          <w:tcPr>
            <w:tcW w:w="2133"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Кабинет информатики</w:t>
            </w:r>
          </w:p>
        </w:tc>
        <w:tc>
          <w:tcPr>
            <w:tcW w:w="187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Рабочее</w:t>
            </w:r>
          </w:p>
        </w:tc>
        <w:tc>
          <w:tcPr>
            <w:tcW w:w="1701"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Подмарев А.В.</w:t>
            </w:r>
          </w:p>
        </w:tc>
      </w:tr>
    </w:tbl>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Педагоги школы создают все необходимые условия для  соблюдения норм и правил по охране труда, техники безопасности, СанПиНов, пожарной безопасности, сохранения здоровья обучающихся при проведении учебных занятий и воспитательных мероприятиях по предмету. Педагоги проводят учебные занятия на основе поурочных планов,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Помещения школы не полностью укомплектованы в соответствии с требованиями ФГОС ООО. Требуется дальнейшее оснащение ОУ комплектами оборудования для реализации всех предметных областей и внеурочной деятельности.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Информация о необходимости оснащения учебным, учебно-лабораторным оборудованием  общеобразовательных учреждений к введению ФГОС ООО МБОУ ООШ с.Иннокентьевка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3677"/>
        <w:gridCol w:w="2775"/>
      </w:tblGrid>
      <w:tr w:rsidR="00AF773D" w:rsidRPr="00FC1982" w:rsidTr="00AF773D">
        <w:tc>
          <w:tcPr>
            <w:tcW w:w="9430" w:type="dxa"/>
            <w:gridSpan w:val="3"/>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Наименование и количество единиц оборудования</w:t>
            </w:r>
          </w:p>
        </w:tc>
      </w:tr>
      <w:tr w:rsidR="00AF773D" w:rsidRPr="00FC1982" w:rsidTr="00AF773D">
        <w:tc>
          <w:tcPr>
            <w:tcW w:w="302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Инновационные  средства обучения</w:t>
            </w:r>
          </w:p>
        </w:tc>
        <w:tc>
          <w:tcPr>
            <w:tcW w:w="362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Традиционные средства обучения</w:t>
            </w:r>
          </w:p>
        </w:tc>
        <w:tc>
          <w:tcPr>
            <w:tcW w:w="277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Специальная мебель для предметных кабинетов и лабораторий</w:t>
            </w:r>
          </w:p>
        </w:tc>
      </w:tr>
      <w:tr w:rsidR="00AF773D" w:rsidRPr="00FC1982" w:rsidTr="00AF773D">
        <w:tc>
          <w:tcPr>
            <w:tcW w:w="3027"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 Кабинет химии и биологии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автоматизированное место учителя</w:t>
            </w:r>
          </w:p>
          <w:p w:rsidR="00AF773D" w:rsidRPr="00FC1982" w:rsidRDefault="00AF773D" w:rsidP="009F5B44">
            <w:pPr>
              <w:rPr>
                <w:rFonts w:ascii="Times New Roman" w:hAnsi="Times New Roman" w:cs="Times New Roman"/>
                <w:sz w:val="28"/>
                <w:szCs w:val="28"/>
              </w:rPr>
            </w:pPr>
          </w:p>
        </w:tc>
        <w:tc>
          <w:tcPr>
            <w:tcW w:w="362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Учебно-наглядное оборудование: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мультимедийный курс по химии 8-11кл., по биологии (сферы)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плакат «периодическая система Д.И.Менделеева»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модель человека с внутренними органами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влажные препараты беспозвоночных и позвоночных (паразиты, зародыши)</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набор по электрохимии</w:t>
            </w:r>
          </w:p>
        </w:tc>
        <w:tc>
          <w:tcPr>
            <w:tcW w:w="277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c>
          <w:tcPr>
            <w:tcW w:w="3027"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 Кабинет истории.</w:t>
            </w:r>
          </w:p>
          <w:p w:rsidR="00AF773D" w:rsidRPr="00FC1982" w:rsidRDefault="00AF773D" w:rsidP="009F5B44">
            <w:pPr>
              <w:rPr>
                <w:rFonts w:ascii="Times New Roman" w:hAnsi="Times New Roman" w:cs="Times New Roman"/>
                <w:sz w:val="28"/>
                <w:szCs w:val="28"/>
                <w:lang w:val="en-US"/>
              </w:rPr>
            </w:pPr>
          </w:p>
        </w:tc>
        <w:tc>
          <w:tcPr>
            <w:tcW w:w="362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Учебно-наглядное оборудование: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-анимационные карто-схемы по истории Р. и вс.истории, обществознания, права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слайд-альбомы (древние цивилизации, цивилизации средневекового запада,…)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диаграммы и графики, отражающие статистические данные различных социальных процессов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библиотечный фонд:</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 конституция РФ</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 ГК,ГПК,УК,УПК,ТК,СК,ЖК РФ</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В)кодекс РФ «Об административных правонарушениях», «О защите прав потребителей» и тд.</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Г)схемы по темам курса права</w:t>
            </w:r>
          </w:p>
        </w:tc>
        <w:tc>
          <w:tcPr>
            <w:tcW w:w="277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c>
          <w:tcPr>
            <w:tcW w:w="3027"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 Кабинет русского языка и литературы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автоматизированное место учителя</w:t>
            </w:r>
          </w:p>
        </w:tc>
        <w:tc>
          <w:tcPr>
            <w:tcW w:w="362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библиотечный фонд:</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 художественные произведения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 словари, справочники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раздаточный материал по русскому языку</w:t>
            </w:r>
          </w:p>
        </w:tc>
        <w:tc>
          <w:tcPr>
            <w:tcW w:w="277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c>
          <w:tcPr>
            <w:tcW w:w="302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4. Кабинет информатики</w:t>
            </w:r>
          </w:p>
        </w:tc>
        <w:tc>
          <w:tcPr>
            <w:tcW w:w="362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277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c>
          <w:tcPr>
            <w:tcW w:w="302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5. Спортивный зал</w:t>
            </w:r>
          </w:p>
        </w:tc>
        <w:tc>
          <w:tcPr>
            <w:tcW w:w="362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Спортоборудование: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мячи баскетбольные (10шт.)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мячи волейбольные (10шт.)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лыжные ботинки (37,38,39,40р.) по 2 пары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волан для бадминтона (5шт)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гантели 2 кг (6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гантели 3 кг (3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гантели 4 кг (2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гантели обрезиненые 2 кг (3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гантели обрезиненые 3 кг (2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гантели обрезиненые 4 кг (3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гантель виниловая 5 кг (4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гиря 16 кг (1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гранаты для метания (6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канат для перетягивания (1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клюшка для флорбола (5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козёл гимнастический (2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кольца баскетбольные (2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лыжи деревянные (1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лыжи для начальной школы детские – комплект (3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лыжи пластиковые (16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мат паралоновый (6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мат спортивный (3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мяч гандбольный (5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мяч для флорбола (2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мяч для футзала (7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мяч фитбольный (1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мяч футбольный (23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обруч металлический (18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палка гимнастическая (19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палка гимнастическая пластмассовая (8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палки лыжные (23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ракетки для бадминтона (15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ракетки для настольного тенниса (7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сетка бадминтонная (1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сетка баскетбольная (2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сетка волейбольная (2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сетка для большого тенниса ( 1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сетка для мини-футбола (1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сетка для настольного тенниса (2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скакалка (27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скамья гимнастическая (10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стенка гимнастическая (7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ядро для толкания (2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батут детский (1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бревно гимнастическое напольное (1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конь гимнастический (2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мост гимнастический (1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перекладина ( 1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стол для настольного тенниса (2 шт)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Учебно-наглядное оборудование: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видеофильмы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мультимедийный курс по обучению технике видов прыжков, прыжков со снарядами,…</w:t>
            </w:r>
          </w:p>
        </w:tc>
        <w:tc>
          <w:tcPr>
            <w:tcW w:w="277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c>
          <w:tcPr>
            <w:tcW w:w="3027"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5.Кабинет иностранного языка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автоматизированное место учителя</w:t>
            </w:r>
          </w:p>
          <w:p w:rsidR="00AF773D" w:rsidRPr="00FC1982" w:rsidRDefault="00AF773D" w:rsidP="009F5B44">
            <w:pPr>
              <w:rPr>
                <w:rFonts w:ascii="Times New Roman" w:hAnsi="Times New Roman" w:cs="Times New Roman"/>
                <w:sz w:val="28"/>
                <w:szCs w:val="28"/>
              </w:rPr>
            </w:pPr>
          </w:p>
        </w:tc>
        <w:tc>
          <w:tcPr>
            <w:tcW w:w="362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набор карт зарубежных стран (на английском языке)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библиотечный фонд:</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 словари, справочники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 раздаточный материал по английскому языку</w:t>
            </w:r>
          </w:p>
        </w:tc>
        <w:tc>
          <w:tcPr>
            <w:tcW w:w="277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bl>
    <w:p w:rsidR="00AF773D" w:rsidRPr="00FC1982" w:rsidRDefault="00AF773D" w:rsidP="009F5B44">
      <w:pPr>
        <w:rPr>
          <w:rFonts w:ascii="Times New Roman" w:hAnsi="Times New Roman" w:cs="Times New Roman"/>
          <w:sz w:val="28"/>
          <w:szCs w:val="28"/>
          <w:lang w:val="en-US"/>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3.2.5. Информационно-методические условия реализации основной образовательной программы основного общего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Информационно-образовательная среда образовательного учреждения включает: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Совокупность технологических средств (компьютеры, программные продукты, информационные каналы, базы данных),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Компетентность участников образовательного процесса с применением ИКТ. (все учителя владеют ИКТ)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Количество работников системы общего образования, обученных по программам базовой ИКТ компетентности в МБОУ ООШ с.Иннокентьевка</w:t>
      </w:r>
    </w:p>
    <w:tbl>
      <w:tblPr>
        <w:tblW w:w="97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851"/>
        <w:gridCol w:w="850"/>
        <w:gridCol w:w="850"/>
        <w:gridCol w:w="850"/>
        <w:gridCol w:w="850"/>
        <w:gridCol w:w="851"/>
        <w:gridCol w:w="861"/>
        <w:gridCol w:w="783"/>
      </w:tblGrid>
      <w:tr w:rsidR="007A4A6B" w:rsidRPr="00FC1982" w:rsidTr="009B7F22">
        <w:trPr>
          <w:trHeight w:val="300"/>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 xml:space="preserve"> Категория работников системы общего образования</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7A4A6B" w:rsidRPr="00FC1982" w:rsidRDefault="007A4A6B" w:rsidP="009F5B44">
            <w:pPr>
              <w:rPr>
                <w:rFonts w:ascii="Times New Roman" w:hAnsi="Times New Roman" w:cs="Times New Roman"/>
                <w:sz w:val="28"/>
                <w:szCs w:val="28"/>
                <w:lang w:val="en-US"/>
              </w:rPr>
            </w:pPr>
            <w:r w:rsidRPr="00FC1982">
              <w:rPr>
                <w:rFonts w:ascii="Times New Roman" w:hAnsi="Times New Roman" w:cs="Times New Roman"/>
                <w:sz w:val="28"/>
                <w:szCs w:val="28"/>
              </w:rPr>
              <w:t>Всего</w:t>
            </w:r>
          </w:p>
        </w:tc>
        <w:tc>
          <w:tcPr>
            <w:tcW w:w="850" w:type="dxa"/>
            <w:vMerge w:val="restart"/>
            <w:tcBorders>
              <w:top w:val="single" w:sz="4" w:space="0" w:color="auto"/>
              <w:left w:val="single" w:sz="4" w:space="0" w:color="auto"/>
              <w:right w:val="single" w:sz="4" w:space="0" w:color="auto"/>
            </w:tcBorders>
            <w:vAlign w:val="center"/>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2018</w:t>
            </w:r>
          </w:p>
        </w:tc>
        <w:tc>
          <w:tcPr>
            <w:tcW w:w="850" w:type="dxa"/>
            <w:vMerge w:val="restart"/>
            <w:tcBorders>
              <w:top w:val="single" w:sz="4" w:space="0" w:color="auto"/>
              <w:left w:val="single" w:sz="4" w:space="0" w:color="auto"/>
              <w:right w:val="single" w:sz="4" w:space="0" w:color="auto"/>
            </w:tcBorders>
            <w:vAlign w:val="center"/>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2019</w:t>
            </w:r>
          </w:p>
        </w:tc>
        <w:tc>
          <w:tcPr>
            <w:tcW w:w="850" w:type="dxa"/>
            <w:vMerge w:val="restart"/>
            <w:tcBorders>
              <w:top w:val="single" w:sz="4" w:space="0" w:color="auto"/>
              <w:left w:val="single" w:sz="4" w:space="0" w:color="auto"/>
              <w:right w:val="single" w:sz="4" w:space="0" w:color="auto"/>
            </w:tcBorders>
            <w:vAlign w:val="center"/>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2020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2021</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2022</w:t>
            </w:r>
          </w:p>
        </w:tc>
        <w:tc>
          <w:tcPr>
            <w:tcW w:w="1644" w:type="dxa"/>
            <w:gridSpan w:val="2"/>
            <w:tcBorders>
              <w:top w:val="single" w:sz="4" w:space="0" w:color="auto"/>
              <w:left w:val="single" w:sz="4" w:space="0" w:color="auto"/>
              <w:bottom w:val="single" w:sz="4" w:space="0" w:color="auto"/>
              <w:right w:val="single" w:sz="4" w:space="0" w:color="auto"/>
            </w:tcBorders>
            <w:vAlign w:val="center"/>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всего за 5 лет</w:t>
            </w:r>
          </w:p>
        </w:tc>
      </w:tr>
      <w:tr w:rsidR="007A4A6B" w:rsidRPr="00FC1982" w:rsidTr="009B7F22">
        <w:trPr>
          <w:trHeight w:val="300"/>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7A4A6B" w:rsidRPr="00FC1982" w:rsidRDefault="007A4A6B" w:rsidP="009F5B44">
            <w:pPr>
              <w:rPr>
                <w:rFonts w:ascii="Times New Roman" w:hAnsi="Times New Roman" w:cs="Times New Roman"/>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A4A6B" w:rsidRPr="00FC1982" w:rsidRDefault="007A4A6B" w:rsidP="009F5B44">
            <w:pPr>
              <w:rPr>
                <w:rFonts w:ascii="Times New Roman" w:hAnsi="Times New Roman" w:cs="Times New Roman"/>
                <w:sz w:val="28"/>
                <w:szCs w:val="28"/>
                <w:lang w:val="en-US"/>
              </w:rPr>
            </w:pPr>
          </w:p>
        </w:tc>
        <w:tc>
          <w:tcPr>
            <w:tcW w:w="850" w:type="dxa"/>
            <w:vMerge/>
            <w:tcBorders>
              <w:left w:val="single" w:sz="4" w:space="0" w:color="auto"/>
              <w:bottom w:val="single" w:sz="4" w:space="0" w:color="auto"/>
              <w:right w:val="single" w:sz="4" w:space="0" w:color="auto"/>
            </w:tcBorders>
            <w:vAlign w:val="center"/>
          </w:tcPr>
          <w:p w:rsidR="007A4A6B" w:rsidRPr="00FC1982" w:rsidRDefault="007A4A6B" w:rsidP="009F5B44">
            <w:pPr>
              <w:rPr>
                <w:rFonts w:ascii="Times New Roman" w:hAnsi="Times New Roman" w:cs="Times New Roman"/>
                <w:sz w:val="28"/>
                <w:szCs w:val="28"/>
                <w:lang w:val="en-US"/>
              </w:rPr>
            </w:pPr>
          </w:p>
        </w:tc>
        <w:tc>
          <w:tcPr>
            <w:tcW w:w="850" w:type="dxa"/>
            <w:vMerge/>
            <w:tcBorders>
              <w:left w:val="single" w:sz="4" w:space="0" w:color="auto"/>
              <w:bottom w:val="single" w:sz="4" w:space="0" w:color="auto"/>
              <w:right w:val="single" w:sz="4" w:space="0" w:color="auto"/>
            </w:tcBorders>
            <w:vAlign w:val="center"/>
          </w:tcPr>
          <w:p w:rsidR="007A4A6B" w:rsidRPr="00FC1982" w:rsidRDefault="007A4A6B" w:rsidP="009F5B44">
            <w:pPr>
              <w:rPr>
                <w:rFonts w:ascii="Times New Roman" w:hAnsi="Times New Roman" w:cs="Times New Roman"/>
                <w:sz w:val="28"/>
                <w:szCs w:val="28"/>
                <w:lang w:val="en-US"/>
              </w:rPr>
            </w:pPr>
          </w:p>
        </w:tc>
        <w:tc>
          <w:tcPr>
            <w:tcW w:w="850" w:type="dxa"/>
            <w:vMerge/>
            <w:tcBorders>
              <w:left w:val="single" w:sz="4" w:space="0" w:color="auto"/>
              <w:bottom w:val="single" w:sz="4" w:space="0" w:color="auto"/>
              <w:right w:val="single" w:sz="4" w:space="0" w:color="auto"/>
            </w:tcBorders>
            <w:vAlign w:val="center"/>
          </w:tcPr>
          <w:p w:rsidR="007A4A6B" w:rsidRPr="00FC1982" w:rsidRDefault="007A4A6B" w:rsidP="009F5B44">
            <w:pPr>
              <w:rPr>
                <w:rFonts w:ascii="Times New Roman" w:hAnsi="Times New Roman" w:cs="Times New Roman"/>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A4A6B" w:rsidRPr="00FC1982" w:rsidRDefault="007A4A6B" w:rsidP="009F5B44">
            <w:pPr>
              <w:rPr>
                <w:rFonts w:ascii="Times New Roman" w:hAnsi="Times New Roman" w:cs="Times New Roman"/>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A4A6B" w:rsidRPr="00FC1982" w:rsidRDefault="007A4A6B" w:rsidP="009F5B44">
            <w:pPr>
              <w:rPr>
                <w:rFonts w:ascii="Times New Roman" w:hAnsi="Times New Roman" w:cs="Times New Roman"/>
                <w:sz w:val="28"/>
                <w:szCs w:val="28"/>
                <w:lang w:val="en-US"/>
              </w:rPr>
            </w:pPr>
          </w:p>
        </w:tc>
        <w:tc>
          <w:tcPr>
            <w:tcW w:w="861" w:type="dxa"/>
            <w:tcBorders>
              <w:top w:val="single" w:sz="4" w:space="0" w:color="auto"/>
              <w:left w:val="single" w:sz="4" w:space="0" w:color="auto"/>
              <w:bottom w:val="single" w:sz="4" w:space="0" w:color="auto"/>
              <w:right w:val="single" w:sz="4" w:space="0" w:color="auto"/>
            </w:tcBorders>
            <w:vAlign w:val="center"/>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кол-во</w:t>
            </w:r>
          </w:p>
        </w:tc>
        <w:tc>
          <w:tcPr>
            <w:tcW w:w="783" w:type="dxa"/>
            <w:tcBorders>
              <w:top w:val="single" w:sz="4" w:space="0" w:color="auto"/>
              <w:left w:val="single" w:sz="4" w:space="0" w:color="auto"/>
              <w:bottom w:val="single" w:sz="4" w:space="0" w:color="auto"/>
              <w:right w:val="single" w:sz="4" w:space="0" w:color="auto"/>
            </w:tcBorders>
            <w:vAlign w:val="center"/>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 xml:space="preserve">% </w:t>
            </w:r>
          </w:p>
        </w:tc>
      </w:tr>
      <w:tr w:rsidR="007A4A6B" w:rsidRPr="00FC1982" w:rsidTr="009B7F22">
        <w:trPr>
          <w:trHeight w:val="300"/>
        </w:trPr>
        <w:tc>
          <w:tcPr>
            <w:tcW w:w="2977"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Директор, заместители директора</w:t>
            </w:r>
          </w:p>
        </w:tc>
        <w:tc>
          <w:tcPr>
            <w:tcW w:w="85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86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783"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50</w:t>
            </w:r>
          </w:p>
        </w:tc>
      </w:tr>
      <w:tr w:rsidR="007A4A6B" w:rsidRPr="00FC1982" w:rsidTr="007A4A6B">
        <w:trPr>
          <w:trHeight w:val="300"/>
        </w:trPr>
        <w:tc>
          <w:tcPr>
            <w:tcW w:w="2977"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Педагогические работники:</w:t>
            </w:r>
          </w:p>
          <w:p w:rsidR="007A4A6B" w:rsidRPr="00FC1982" w:rsidRDefault="007A4A6B" w:rsidP="009F5B44">
            <w:pPr>
              <w:rPr>
                <w:rFonts w:ascii="Times New Roman" w:hAnsi="Times New Roman" w:cs="Times New Roman"/>
                <w:sz w:val="28"/>
                <w:szCs w:val="28"/>
                <w:highlight w:val="yellow"/>
              </w:rPr>
            </w:pPr>
            <w:r w:rsidRPr="00FC1982">
              <w:rPr>
                <w:rFonts w:ascii="Times New Roman" w:hAnsi="Times New Roman" w:cs="Times New Roman"/>
                <w:sz w:val="28"/>
                <w:szCs w:val="28"/>
              </w:rPr>
              <w:t>в том числе</w:t>
            </w:r>
          </w:p>
        </w:tc>
        <w:tc>
          <w:tcPr>
            <w:tcW w:w="85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 </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 </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 </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 </w:t>
            </w:r>
          </w:p>
        </w:tc>
        <w:tc>
          <w:tcPr>
            <w:tcW w:w="861"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p>
        </w:tc>
        <w:tc>
          <w:tcPr>
            <w:tcW w:w="783"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p>
        </w:tc>
      </w:tr>
      <w:tr w:rsidR="007A4A6B" w:rsidRPr="00FC1982" w:rsidTr="007A4A6B">
        <w:trPr>
          <w:trHeight w:val="300"/>
        </w:trPr>
        <w:tc>
          <w:tcPr>
            <w:tcW w:w="2977"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lang w:val="en-US"/>
              </w:rPr>
            </w:pPr>
            <w:r w:rsidRPr="00FC1982">
              <w:rPr>
                <w:rFonts w:ascii="Times New Roman" w:hAnsi="Times New Roman" w:cs="Times New Roman"/>
                <w:sz w:val="28"/>
                <w:szCs w:val="28"/>
              </w:rPr>
              <w:t>Учителя</w:t>
            </w:r>
          </w:p>
        </w:tc>
        <w:tc>
          <w:tcPr>
            <w:tcW w:w="85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9</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8</w:t>
            </w:r>
          </w:p>
        </w:tc>
        <w:tc>
          <w:tcPr>
            <w:tcW w:w="850"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86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10</w:t>
            </w:r>
          </w:p>
        </w:tc>
        <w:tc>
          <w:tcPr>
            <w:tcW w:w="783"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100</w:t>
            </w:r>
          </w:p>
        </w:tc>
      </w:tr>
      <w:tr w:rsidR="007A4A6B" w:rsidRPr="00FC1982" w:rsidTr="007A4A6B">
        <w:trPr>
          <w:trHeight w:val="300"/>
        </w:trPr>
        <w:tc>
          <w:tcPr>
            <w:tcW w:w="2977"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Узкие специалисты,  всего чел.</w:t>
            </w:r>
          </w:p>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педагоги-психологи</w:t>
            </w:r>
          </w:p>
        </w:tc>
        <w:tc>
          <w:tcPr>
            <w:tcW w:w="85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86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lang w:val="en-US"/>
              </w:rPr>
            </w:pPr>
            <w:r w:rsidRPr="00FC1982">
              <w:rPr>
                <w:rFonts w:ascii="Times New Roman" w:hAnsi="Times New Roman" w:cs="Times New Roman"/>
                <w:sz w:val="28"/>
                <w:szCs w:val="28"/>
              </w:rPr>
              <w:t>1</w:t>
            </w:r>
          </w:p>
        </w:tc>
        <w:tc>
          <w:tcPr>
            <w:tcW w:w="783"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100</w:t>
            </w:r>
          </w:p>
        </w:tc>
      </w:tr>
      <w:tr w:rsidR="007A4A6B" w:rsidRPr="00FC1982" w:rsidTr="007A4A6B">
        <w:trPr>
          <w:trHeight w:val="300"/>
        </w:trPr>
        <w:tc>
          <w:tcPr>
            <w:tcW w:w="2977"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Всего в учреждении</w:t>
            </w:r>
          </w:p>
        </w:tc>
        <w:tc>
          <w:tcPr>
            <w:tcW w:w="85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12</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10</w:t>
            </w:r>
          </w:p>
        </w:tc>
        <w:tc>
          <w:tcPr>
            <w:tcW w:w="850"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2</w:t>
            </w:r>
          </w:p>
        </w:tc>
        <w:tc>
          <w:tcPr>
            <w:tcW w:w="861"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12</w:t>
            </w:r>
          </w:p>
        </w:tc>
        <w:tc>
          <w:tcPr>
            <w:tcW w:w="783" w:type="dxa"/>
            <w:tcBorders>
              <w:top w:val="single" w:sz="4" w:space="0" w:color="auto"/>
              <w:left w:val="single" w:sz="4" w:space="0" w:color="auto"/>
              <w:bottom w:val="single" w:sz="4" w:space="0" w:color="auto"/>
              <w:right w:val="single" w:sz="4" w:space="0" w:color="auto"/>
            </w:tcBorders>
            <w:hideMark/>
          </w:tcPr>
          <w:p w:rsidR="007A4A6B" w:rsidRPr="00FC1982" w:rsidRDefault="007A4A6B" w:rsidP="009F5B44">
            <w:pPr>
              <w:rPr>
                <w:rFonts w:ascii="Times New Roman" w:hAnsi="Times New Roman" w:cs="Times New Roman"/>
                <w:sz w:val="28"/>
                <w:szCs w:val="28"/>
              </w:rPr>
            </w:pPr>
            <w:r w:rsidRPr="00FC1982">
              <w:rPr>
                <w:rFonts w:ascii="Times New Roman" w:hAnsi="Times New Roman" w:cs="Times New Roman"/>
                <w:sz w:val="28"/>
                <w:szCs w:val="28"/>
              </w:rPr>
              <w:t>100</w:t>
            </w:r>
          </w:p>
        </w:tc>
      </w:tr>
    </w:tbl>
    <w:p w:rsidR="00AF773D" w:rsidRPr="00FC1982" w:rsidRDefault="00AF773D" w:rsidP="009F5B44">
      <w:pPr>
        <w:rPr>
          <w:rFonts w:ascii="Times New Roman" w:hAnsi="Times New Roman" w:cs="Times New Roman"/>
          <w:sz w:val="28"/>
          <w:szCs w:val="28"/>
          <w:lang w:val="en-US"/>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Служба поддержки ИКТ(учитель информатики и программное сопровождение).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Планирование образовательной деятельности с использованием электронной (цифровой) формы.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Размещение и сохранение материалов образовательной деятельности (планы, программы педагогов, работы учащихся)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Функционирование информационной образовательной среды соответствует законодательству Российской Федерации. (Закон от 27 июля 2006г №149-ФЗ)</w:t>
      </w:r>
      <w:r w:rsidRPr="00FC1982">
        <w:rPr>
          <w:rFonts w:ascii="Times New Roman" w:hAnsi="Times New Roman" w:cs="Times New Roman"/>
          <w:sz w:val="28"/>
          <w:szCs w:val="28"/>
        </w:rPr>
        <w:br/>
        <w:t>Учебно-методическое обеспечение реализации основной образовательной программы основного общего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Библиотека  школы  имеет  достаточный фонд дополнительной литературы, включающий достаточный перечень художественной, справочной (энциклопедии, словари) и научно-познавательной литературы.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Школа имеет постоянный доступ к печатным и электронным ресурсам, размещенным в федеральных базах данных.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Печатные пособия: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Система учебников «Баласс», успешно прошла федеральную экспертизу на соответствие ФГОС ООО, получила положительные отзывы РАН, РАО и вошла в федеральный перечень учебников на 2021/2022 учебный год.</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Главными особенностями данных УМК являются: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приоритет духовно-нравственного развития и воспитания школьников,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личностно ориентированный и системно-деятельностный характер обучения.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В обновленных программах реализован современных подход к тематическому планированию, отражающий не только логику развертывания учебного материала и логику формирования универсальных учебных действий, но и те виды учебной деятельности, которые наиболее эффективны для достижения личностных, метапредметных и предметных результатов обучения.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Система учебников отличается значительным воспитательным потенциалом, а потому эффективно реализует подходы, заложенные в «Концепции духовно-нравственного развития и воспитания личности гражданина России», являющейся одной из методологических основ федерального государственного образовательного стандарта. Подтверждением этому служат целевые установки, заложенные в программах по учебным предметам основной школы.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Одним из ведущих положений стандарта является ориентация содержания образования на формирование семейных ценностей, культурного, духовного и нравственного богатства российского народа.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 принципиально важным результатам образования в основной школе ФГОС относит формирование универсальных учебных действий как основы умения учиться.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В этой связи структура и содержание всей системы и каждого учебника направлены как на организацию различных видов деятельности учащихся, так и на использование современных методов и технологий обучения педагогами.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курсе русского языка реализованы коммуникативно-речевой, системно- функциональный, личностно ориентированный подходы в обучении родному языку.</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Задания в учебниках и рабочих тетрадях представлены как учебные задачи (лексические, фонетические, фонетико-графические и т. д.), решение которых связа</w:t>
      </w:r>
      <w:r w:rsidRPr="00FC1982">
        <w:rPr>
          <w:rFonts w:ascii="Times New Roman" w:hAnsi="Times New Roman" w:cs="Times New Roman"/>
          <w:sz w:val="28"/>
          <w:szCs w:val="28"/>
        </w:rPr>
        <w:softHyphen/>
        <w:t>но с последовательным осуществлением целого ряда учебных действий. Выполняя задание, ученики анализируют, объясняют, сопоставляют, группируют явления языка, делают выводы. Деятельностному характеру курса также отвечает включение в учебники заданий для работы в парах, группах, проектных заданий.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Методический аппарат учебников позволяет органично сочетать виды деятельно</w:t>
      </w:r>
      <w:r w:rsidRPr="00FC1982">
        <w:rPr>
          <w:rFonts w:ascii="Times New Roman" w:hAnsi="Times New Roman" w:cs="Times New Roman"/>
          <w:sz w:val="28"/>
          <w:szCs w:val="28"/>
        </w:rPr>
        <w:softHyphen/>
        <w:t>сти, направленные на изучение как нового материала, так и систематическое повто</w:t>
      </w:r>
      <w:r w:rsidRPr="00FC1982">
        <w:rPr>
          <w:rFonts w:ascii="Times New Roman" w:hAnsi="Times New Roman" w:cs="Times New Roman"/>
          <w:sz w:val="28"/>
          <w:szCs w:val="28"/>
        </w:rPr>
        <w:softHyphen/>
        <w:t>рение ранее изученного.</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курсе математики авторы особое внимание уделяют такой подаче учебного материала, которая создаёт условия для формирования у учащихся интеллектуальных действий, таких, как действия по сравнению математических объектов, проведению их классификации, анализу предложенной ситуации и получению выводов, по выявлению разных функций одного и того же математического объекта и установлению его связей с другими объектами, по выделению существенных признаков и отсеиванию несущественных, по переносу освоенных способов действий и полученных знаний в новые учебные ситуации.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Дальнейшее развитие получила и методика работы над текстовыми задачами (структура задачи, этапы решения задачи: анализ задачи, поиск и составление плана её решения, проверка решения, составление и решение задач, обратных заданной задаче), в том числе и формирование умений записать текстовую задачу сначала с помощью схем, используя фишки и фигуры, а затем и с помощью схематических чертежей.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Овладение приёмами сравнения, анализа, классификации формирует у учащихся универсальные учебные действия, развивает способность к проведению обобщений, облегчает включение детей в учебную деятельность не только на уроках математики, но и при изучении других школьных предметов. К учебникам прилагается комплект рабочих тетрадей по каждому предмету, кроме географии, также проверочные, контрольные работы, дидактические материалы по русскому языку и литературе и т.д. Их цель — помочь детям быстрее усвоить учебный материал, а учителям облегчить процесс объяснения.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Информационно-образовательная среда (или ИОС) – это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Основными элементами ИОС являются: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информационно-образовательные ресурсы в виде печатной продукции;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информационно-образовательные ресурсы на сменных оптических носителях;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информационно-образовательные ресурсы Интернета;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вычислительная и информационно-телекоммуникационная инфраструктура;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Учебно-методическое и информационное оснащение образовательной деятельности обеспечивает возможность: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выступления с аудио-, видео- и графическим экранным сопровождением;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вывода информации на бумагу и т. п. и в трёхмерную материальную среду (печать);</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поиска и получения информации;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вещания (подкастинга), использования носимых аудиовидеоустройств для учебной деятельности на уроке и вне урока;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общения в Интернете, взаимодействия в социальных группах и сетях, участия в форумах, групповой работы над сообщениями (вики);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создания и заполнения баз данных, в том числе определителей; наглядного представления и анализа данных;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занятий по изучению правил дорожного движения с использованием игр, оборудования, а также компьютерных тренажёров;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выпуска школьных печатных изданий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Результатом реализации Программы развития школы стало:</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обновление нормативно-правовой базы ОУ в сфере информатизации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повышения квалификации работников образования в области информационных технологий.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автоматизация рабочих мест в ОУ.</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развитие телекоммуникационной инфраструктуры (подключение учебных кабинетов к сети Интернет).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организация локальной сети ОУ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активное повседневное использование ИКТ педагогами в ОП.</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развитие школьного сайта.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предоставление современных образовательных услуг, постоянно доступных всем участникам ОП, на основе ИКТ (дистанционное обучение, Интернет-проекты, использование ресурсов электронных библиотек).</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создание и развитие банка цифровых образовательных ресурсов.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автоматизация процесса сбора, обработки, хранения и представления информации.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ООП ООО обеспечивается учебно-методическими и информационными ресурсами </w:t>
      </w:r>
      <w:r w:rsidRPr="00FC1982">
        <w:rPr>
          <w:rFonts w:ascii="Times New Roman" w:hAnsi="Times New Roman" w:cs="Times New Roman"/>
          <w:sz w:val="28"/>
          <w:szCs w:val="28"/>
        </w:rPr>
        <w:br/>
        <w:t>по всем предусмотренным ею учебным курсам (дисциплинам).</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Вариативная часть программы (учебные, развивающие курсы,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Реализация ООП обеспечивается доступом каждого учащегося к базам данных и библиотечным фондам, формируемым по всему перечню дисциплин (модулей) программы. Библиотечный фонд укомплектован печатными и электронными изданиями основной учебной литературы по всем образовательным областям учебного плана.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Библиотечно-информационное обеспечение образовательной деятельности</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таблице указываются  учебники, используемые  2021-2022 учебном году)</w:t>
      </w:r>
    </w:p>
    <w:p w:rsidR="00AF773D" w:rsidRPr="00FC1982" w:rsidRDefault="00AF773D" w:rsidP="009F5B44">
      <w:pPr>
        <w:rPr>
          <w:rFonts w:ascii="Times New Roman" w:hAnsi="Times New Roman" w:cs="Times New Roman"/>
          <w:sz w:val="28"/>
          <w:szCs w:val="28"/>
        </w:rPr>
      </w:pPr>
    </w:p>
    <w:tbl>
      <w:tblPr>
        <w:tblpPr w:leftFromText="180" w:rightFromText="180" w:vertAnchor="text" w:horzAnchor="margin" w:tblpY="-49"/>
        <w:tblW w:w="9490" w:type="dxa"/>
        <w:tblLayout w:type="fixed"/>
        <w:tblCellMar>
          <w:left w:w="40" w:type="dxa"/>
          <w:right w:w="40" w:type="dxa"/>
        </w:tblCellMar>
        <w:tblLook w:val="04A0" w:firstRow="1" w:lastRow="0" w:firstColumn="1" w:lastColumn="0" w:noHBand="0" w:noVBand="1"/>
      </w:tblPr>
      <w:tblGrid>
        <w:gridCol w:w="3159"/>
        <w:gridCol w:w="1260"/>
        <w:gridCol w:w="1261"/>
        <w:gridCol w:w="1261"/>
        <w:gridCol w:w="1261"/>
        <w:gridCol w:w="1288"/>
      </w:tblGrid>
      <w:tr w:rsidR="00AF773D" w:rsidRPr="00FC1982" w:rsidTr="00AF773D">
        <w:trPr>
          <w:trHeight w:val="1062"/>
        </w:trPr>
        <w:tc>
          <w:tcPr>
            <w:tcW w:w="3159" w:type="dxa"/>
            <w:tcBorders>
              <w:top w:val="single" w:sz="6" w:space="0" w:color="auto"/>
              <w:left w:val="single" w:sz="6" w:space="0" w:color="auto"/>
              <w:bottom w:val="single" w:sz="6" w:space="0" w:color="auto"/>
              <w:right w:val="single" w:sz="6" w:space="0" w:color="auto"/>
            </w:tcBorders>
            <w:vAlign w:val="center"/>
          </w:tcPr>
          <w:p w:rsidR="00AF773D" w:rsidRPr="00FC1982" w:rsidRDefault="00AF773D" w:rsidP="009F5B44">
            <w:pP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Контингент обучающихся</w:t>
            </w:r>
          </w:p>
        </w:tc>
        <w:tc>
          <w:tcPr>
            <w:tcW w:w="1261"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Библиотечный фонд учебной  литературы</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Из них в оперативном использовании</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Процент обеспеченности за счет библиотечного фонда</w:t>
            </w:r>
          </w:p>
        </w:tc>
        <w:tc>
          <w:tcPr>
            <w:tcW w:w="1288"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Процент обеспеченности за счет  родителей</w:t>
            </w:r>
          </w:p>
        </w:tc>
      </w:tr>
      <w:tr w:rsidR="00AF773D" w:rsidRPr="00FC1982" w:rsidTr="00AF773D">
        <w:trPr>
          <w:trHeight w:val="397"/>
        </w:trPr>
        <w:tc>
          <w:tcPr>
            <w:tcW w:w="3159"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Общеобразовательные программы начального 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tcPr>
          <w:p w:rsidR="00AF773D" w:rsidRPr="00FC1982" w:rsidRDefault="00AF773D" w:rsidP="009F5B44">
            <w:pPr>
              <w:rPr>
                <w:rFonts w:ascii="Times New Roman" w:hAnsi="Times New Roman" w:cs="Times New Roman"/>
                <w:sz w:val="28"/>
                <w:szCs w:val="28"/>
              </w:rPr>
            </w:pPr>
          </w:p>
        </w:tc>
        <w:tc>
          <w:tcPr>
            <w:tcW w:w="1261" w:type="dxa"/>
            <w:tcBorders>
              <w:top w:val="single" w:sz="6" w:space="0" w:color="auto"/>
              <w:left w:val="single" w:sz="6" w:space="0" w:color="auto"/>
              <w:bottom w:val="single" w:sz="6" w:space="0" w:color="auto"/>
              <w:right w:val="single" w:sz="6" w:space="0" w:color="auto"/>
            </w:tcBorders>
            <w:vAlign w:val="center"/>
          </w:tcPr>
          <w:p w:rsidR="00AF773D" w:rsidRPr="00FC1982" w:rsidRDefault="00AF773D" w:rsidP="009F5B44">
            <w:pPr>
              <w:rPr>
                <w:rFonts w:ascii="Times New Roman" w:hAnsi="Times New Roman" w:cs="Times New Roman"/>
                <w:sz w:val="28"/>
                <w:szCs w:val="28"/>
              </w:rPr>
            </w:pPr>
          </w:p>
        </w:tc>
        <w:tc>
          <w:tcPr>
            <w:tcW w:w="1261" w:type="dxa"/>
            <w:tcBorders>
              <w:top w:val="single" w:sz="6" w:space="0" w:color="auto"/>
              <w:left w:val="single" w:sz="6" w:space="0" w:color="auto"/>
              <w:bottom w:val="single" w:sz="6" w:space="0" w:color="auto"/>
              <w:right w:val="single" w:sz="6" w:space="0" w:color="auto"/>
            </w:tcBorders>
            <w:vAlign w:val="center"/>
          </w:tcPr>
          <w:p w:rsidR="00AF773D" w:rsidRPr="00FC1982" w:rsidRDefault="00AF773D" w:rsidP="009F5B44">
            <w:pPr>
              <w:rPr>
                <w:rFonts w:ascii="Times New Roman" w:hAnsi="Times New Roman" w:cs="Times New Roman"/>
                <w:sz w:val="28"/>
                <w:szCs w:val="28"/>
              </w:rPr>
            </w:pPr>
          </w:p>
        </w:tc>
        <w:tc>
          <w:tcPr>
            <w:tcW w:w="1261" w:type="dxa"/>
            <w:tcBorders>
              <w:top w:val="single" w:sz="6" w:space="0" w:color="auto"/>
              <w:left w:val="single" w:sz="6" w:space="0" w:color="auto"/>
              <w:bottom w:val="single" w:sz="6" w:space="0" w:color="auto"/>
              <w:right w:val="single" w:sz="6" w:space="0" w:color="auto"/>
            </w:tcBorders>
            <w:vAlign w:val="center"/>
          </w:tcPr>
          <w:p w:rsidR="00AF773D" w:rsidRPr="00FC1982" w:rsidRDefault="00AF773D" w:rsidP="009F5B44">
            <w:pPr>
              <w:rPr>
                <w:rFonts w:ascii="Times New Roman" w:hAnsi="Times New Roman" w:cs="Times New Roman"/>
                <w:sz w:val="28"/>
                <w:szCs w:val="28"/>
              </w:rPr>
            </w:pPr>
          </w:p>
        </w:tc>
        <w:tc>
          <w:tcPr>
            <w:tcW w:w="1288" w:type="dxa"/>
            <w:tcBorders>
              <w:top w:val="single" w:sz="6" w:space="0" w:color="auto"/>
              <w:left w:val="single" w:sz="6" w:space="0" w:color="auto"/>
              <w:bottom w:val="single" w:sz="6" w:space="0" w:color="auto"/>
              <w:right w:val="single" w:sz="6" w:space="0" w:color="auto"/>
            </w:tcBorders>
            <w:vAlign w:val="center"/>
          </w:tcPr>
          <w:p w:rsidR="00AF773D" w:rsidRPr="00FC1982" w:rsidRDefault="00AF773D" w:rsidP="009F5B44">
            <w:pPr>
              <w:rPr>
                <w:rFonts w:ascii="Times New Roman" w:hAnsi="Times New Roman" w:cs="Times New Roman"/>
                <w:sz w:val="28"/>
                <w:szCs w:val="28"/>
              </w:rPr>
            </w:pPr>
          </w:p>
        </w:tc>
      </w:tr>
      <w:tr w:rsidR="00AF773D" w:rsidRPr="00FC1982" w:rsidTr="00AF773D">
        <w:trPr>
          <w:trHeight w:val="211"/>
        </w:trPr>
        <w:tc>
          <w:tcPr>
            <w:tcW w:w="3159"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1 класс </w:t>
            </w:r>
          </w:p>
        </w:tc>
        <w:tc>
          <w:tcPr>
            <w:tcW w:w="1260"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19</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171</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171</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100 %</w:t>
            </w:r>
          </w:p>
        </w:tc>
        <w:tc>
          <w:tcPr>
            <w:tcW w:w="1288"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11"/>
        </w:trPr>
        <w:tc>
          <w:tcPr>
            <w:tcW w:w="3159"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2 класс </w:t>
            </w:r>
          </w:p>
        </w:tc>
        <w:tc>
          <w:tcPr>
            <w:tcW w:w="1260"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7</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63</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63</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100 %</w:t>
            </w:r>
          </w:p>
        </w:tc>
        <w:tc>
          <w:tcPr>
            <w:tcW w:w="1288"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11"/>
        </w:trPr>
        <w:tc>
          <w:tcPr>
            <w:tcW w:w="3159"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3 класс </w:t>
            </w:r>
          </w:p>
        </w:tc>
        <w:tc>
          <w:tcPr>
            <w:tcW w:w="1260"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4</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36</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36</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100 %</w:t>
            </w:r>
          </w:p>
        </w:tc>
        <w:tc>
          <w:tcPr>
            <w:tcW w:w="1288"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11"/>
        </w:trPr>
        <w:tc>
          <w:tcPr>
            <w:tcW w:w="3159"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4 класс </w:t>
            </w:r>
          </w:p>
        </w:tc>
        <w:tc>
          <w:tcPr>
            <w:tcW w:w="1260"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100</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100</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100 %</w:t>
            </w:r>
          </w:p>
        </w:tc>
        <w:tc>
          <w:tcPr>
            <w:tcW w:w="1288"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11"/>
        </w:trPr>
        <w:tc>
          <w:tcPr>
            <w:tcW w:w="3159"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Общеобразовательные программы основного общего образования </w:t>
            </w:r>
          </w:p>
        </w:tc>
        <w:tc>
          <w:tcPr>
            <w:tcW w:w="1260"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p>
        </w:tc>
        <w:tc>
          <w:tcPr>
            <w:tcW w:w="1261"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p>
        </w:tc>
        <w:tc>
          <w:tcPr>
            <w:tcW w:w="1261"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p>
        </w:tc>
        <w:tc>
          <w:tcPr>
            <w:tcW w:w="1261"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p>
        </w:tc>
        <w:tc>
          <w:tcPr>
            <w:tcW w:w="1288"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p>
        </w:tc>
      </w:tr>
      <w:tr w:rsidR="00AF773D" w:rsidRPr="00FC1982" w:rsidTr="00AF773D">
        <w:trPr>
          <w:trHeight w:val="211"/>
        </w:trPr>
        <w:tc>
          <w:tcPr>
            <w:tcW w:w="3159"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5 класс </w:t>
            </w:r>
          </w:p>
        </w:tc>
        <w:tc>
          <w:tcPr>
            <w:tcW w:w="1260"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12</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180</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180</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100 %</w:t>
            </w:r>
          </w:p>
        </w:tc>
        <w:tc>
          <w:tcPr>
            <w:tcW w:w="1288"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11"/>
        </w:trPr>
        <w:tc>
          <w:tcPr>
            <w:tcW w:w="3159"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6 класс </w:t>
            </w:r>
          </w:p>
        </w:tc>
        <w:tc>
          <w:tcPr>
            <w:tcW w:w="1260"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9</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126</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126</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100 %</w:t>
            </w:r>
          </w:p>
        </w:tc>
        <w:tc>
          <w:tcPr>
            <w:tcW w:w="1288"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11"/>
        </w:trPr>
        <w:tc>
          <w:tcPr>
            <w:tcW w:w="3159"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7 класс </w:t>
            </w:r>
          </w:p>
        </w:tc>
        <w:tc>
          <w:tcPr>
            <w:tcW w:w="1260"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8</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144</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144</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100 %</w:t>
            </w:r>
          </w:p>
        </w:tc>
        <w:tc>
          <w:tcPr>
            <w:tcW w:w="1288"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11"/>
        </w:trPr>
        <w:tc>
          <w:tcPr>
            <w:tcW w:w="3159"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8 класс</w:t>
            </w:r>
          </w:p>
        </w:tc>
        <w:tc>
          <w:tcPr>
            <w:tcW w:w="1260"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11</w:t>
            </w:r>
          </w:p>
        </w:tc>
        <w:tc>
          <w:tcPr>
            <w:tcW w:w="1261"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198</w:t>
            </w:r>
          </w:p>
        </w:tc>
        <w:tc>
          <w:tcPr>
            <w:tcW w:w="1261"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198</w:t>
            </w:r>
          </w:p>
        </w:tc>
        <w:tc>
          <w:tcPr>
            <w:tcW w:w="1261"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100 %</w:t>
            </w:r>
          </w:p>
        </w:tc>
        <w:tc>
          <w:tcPr>
            <w:tcW w:w="1288"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11"/>
        </w:trPr>
        <w:tc>
          <w:tcPr>
            <w:tcW w:w="3159"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9 класс</w:t>
            </w:r>
          </w:p>
        </w:tc>
        <w:tc>
          <w:tcPr>
            <w:tcW w:w="1260"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4</w:t>
            </w:r>
          </w:p>
        </w:tc>
        <w:tc>
          <w:tcPr>
            <w:tcW w:w="1261"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76</w:t>
            </w:r>
          </w:p>
        </w:tc>
        <w:tc>
          <w:tcPr>
            <w:tcW w:w="1261"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76</w:t>
            </w:r>
          </w:p>
        </w:tc>
        <w:tc>
          <w:tcPr>
            <w:tcW w:w="1261"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100 %</w:t>
            </w:r>
          </w:p>
        </w:tc>
        <w:tc>
          <w:tcPr>
            <w:tcW w:w="1288" w:type="dxa"/>
            <w:tcBorders>
              <w:top w:val="single" w:sz="6" w:space="0" w:color="auto"/>
              <w:left w:val="single" w:sz="6" w:space="0" w:color="auto"/>
              <w:bottom w:val="single" w:sz="6" w:space="0" w:color="auto"/>
              <w:right w:val="single" w:sz="6"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30"/>
        </w:trPr>
        <w:tc>
          <w:tcPr>
            <w:tcW w:w="3159"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Всего </w:t>
            </w:r>
          </w:p>
        </w:tc>
        <w:tc>
          <w:tcPr>
            <w:tcW w:w="1260"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81</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1094</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1094</w:t>
            </w:r>
          </w:p>
        </w:tc>
        <w:tc>
          <w:tcPr>
            <w:tcW w:w="1261"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100 %</w:t>
            </w:r>
          </w:p>
        </w:tc>
        <w:tc>
          <w:tcPr>
            <w:tcW w:w="1288" w:type="dxa"/>
            <w:tcBorders>
              <w:top w:val="single" w:sz="6" w:space="0" w:color="auto"/>
              <w:left w:val="single" w:sz="6" w:space="0" w:color="auto"/>
              <w:bottom w:val="single" w:sz="6" w:space="0" w:color="auto"/>
              <w:right w:val="single" w:sz="6"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bl>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Программно-методическое обеспечение 5 класса набора 2021-2022 учебного года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МКОУ ООШ с.Иннокентьевка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140"/>
        <w:gridCol w:w="3956"/>
      </w:tblGrid>
      <w:tr w:rsidR="00AF773D" w:rsidRPr="00FC1982" w:rsidTr="00AF773D">
        <w:trPr>
          <w:cantSplit/>
          <w:trHeight w:val="262"/>
        </w:trPr>
        <w:tc>
          <w:tcPr>
            <w:tcW w:w="1260" w:type="dxa"/>
            <w:tcBorders>
              <w:top w:val="single" w:sz="4" w:space="0" w:color="auto"/>
              <w:left w:val="single" w:sz="4" w:space="0" w:color="auto"/>
              <w:bottom w:val="nil"/>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Предмет</w:t>
            </w:r>
          </w:p>
        </w:tc>
        <w:tc>
          <w:tcPr>
            <w:tcW w:w="4140" w:type="dxa"/>
            <w:tcBorders>
              <w:top w:val="single" w:sz="4" w:space="0" w:color="auto"/>
              <w:left w:val="single" w:sz="4" w:space="0" w:color="auto"/>
              <w:bottom w:val="nil"/>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ab/>
              <w:t>Программа (автор, год издания)</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Учебник (автор, год издания)</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Русский язык</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Программа «Русский язык» 5–9-й классы, М.М.Разумовская, В.И.Капинос, С.И.Львова и др., издательства «Дрофа», </w:t>
            </w:r>
            <w:smartTag w:uri="urn:schemas-microsoft-com:office:smarttags" w:element="metricconverter">
              <w:smartTagPr>
                <w:attr w:name="ProductID" w:val="2012 г"/>
              </w:smartTagPr>
              <w:r w:rsidRPr="00FC1982">
                <w:rPr>
                  <w:rFonts w:ascii="Times New Roman" w:hAnsi="Times New Roman" w:cs="Times New Roman"/>
                  <w:sz w:val="28"/>
                  <w:szCs w:val="28"/>
                </w:rPr>
                <w:t>2012 г</w:t>
              </w:r>
            </w:smartTag>
            <w:r w:rsidRPr="00FC1982">
              <w:rPr>
                <w:rFonts w:ascii="Times New Roman" w:hAnsi="Times New Roman" w:cs="Times New Roman"/>
                <w:sz w:val="28"/>
                <w:szCs w:val="28"/>
              </w:rPr>
              <w:t>.</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«Русский язык» М.М.Разумовская и др., изательство «Дрофа», 201</w:t>
            </w:r>
            <w:r w:rsidR="007A4A6B" w:rsidRPr="00FC1982">
              <w:rPr>
                <w:rFonts w:ascii="Times New Roman" w:hAnsi="Times New Roman" w:cs="Times New Roman"/>
                <w:sz w:val="28"/>
                <w:szCs w:val="28"/>
              </w:rPr>
              <w:t>9</w:t>
            </w:r>
            <w:r w:rsidRPr="00FC1982">
              <w:rPr>
                <w:rFonts w:ascii="Times New Roman" w:hAnsi="Times New Roman" w:cs="Times New Roman"/>
                <w:sz w:val="28"/>
                <w:szCs w:val="28"/>
              </w:rPr>
              <w:t>г.</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Литература </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Программа курса «Литература» 5-9 кл. авт.-сост. Г.С.Меркин, С.А.Зинин, изд-во «Русское слово», 2013г.</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Литература. Г.С.Меркин, издательство «Русское слово», 201</w:t>
            </w:r>
            <w:r w:rsidR="007A4A6B" w:rsidRPr="00FC1982">
              <w:rPr>
                <w:rFonts w:ascii="Times New Roman" w:hAnsi="Times New Roman" w:cs="Times New Roman"/>
                <w:sz w:val="28"/>
                <w:szCs w:val="28"/>
              </w:rPr>
              <w:t>9</w:t>
            </w:r>
            <w:r w:rsidRPr="00FC1982">
              <w:rPr>
                <w:rFonts w:ascii="Times New Roman" w:hAnsi="Times New Roman" w:cs="Times New Roman"/>
                <w:sz w:val="28"/>
                <w:szCs w:val="28"/>
              </w:rPr>
              <w:t>г.</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Математика </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Программа  «Математика» 5–6-й классы Г.В.Дорофеев, издательства «Просвещение», </w:t>
            </w:r>
            <w:smartTag w:uri="urn:schemas-microsoft-com:office:smarttags" w:element="metricconverter">
              <w:smartTagPr>
                <w:attr w:name="ProductID" w:val="2012 г"/>
              </w:smartTagPr>
              <w:r w:rsidRPr="00FC1982">
                <w:rPr>
                  <w:rFonts w:ascii="Times New Roman" w:hAnsi="Times New Roman" w:cs="Times New Roman"/>
                  <w:sz w:val="28"/>
                  <w:szCs w:val="28"/>
                </w:rPr>
                <w:t>2012 г</w:t>
              </w:r>
            </w:smartTag>
            <w:r w:rsidRPr="00FC1982">
              <w:rPr>
                <w:rFonts w:ascii="Times New Roman" w:hAnsi="Times New Roman" w:cs="Times New Roman"/>
                <w:sz w:val="28"/>
                <w:szCs w:val="28"/>
              </w:rPr>
              <w:t>.</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Математика. Г.В.Дорофеев, И.Ф.Шарыгин, издательство «Просвещение», 2015г.</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Английский язык</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bidi="en-US"/>
              </w:rPr>
            </w:pPr>
            <w:r w:rsidRPr="00FC1982">
              <w:rPr>
                <w:rFonts w:ascii="Times New Roman" w:hAnsi="Times New Roman" w:cs="Times New Roman"/>
                <w:sz w:val="28"/>
                <w:szCs w:val="28"/>
                <w:lang w:bidi="en-US"/>
              </w:rPr>
              <w:t>Программа «Английский язык» (2-11кл.) Авт. В.П.Кузовлев. «Просвещение» 2018г.</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bidi="en-US"/>
              </w:rPr>
            </w:pPr>
            <w:r w:rsidRPr="00FC1982">
              <w:rPr>
                <w:rFonts w:ascii="Times New Roman" w:hAnsi="Times New Roman" w:cs="Times New Roman"/>
                <w:sz w:val="28"/>
                <w:szCs w:val="28"/>
                <w:lang w:bidi="en-US"/>
              </w:rPr>
              <w:t>Английский язык 5кл.,  автор  В.П.Кузовлев. М. «Просвещение» 2019г.</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История </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Программа «История России и всеобщая история»,  5 – 9 кл. авт. Д.Д. Данилова, А.В. Кузнецова, Д.В. Лисейцева, В.А. Клокова, В.А. Рогожкина, Н.С. Павловой, Е.В. Сизовой, С.М.Давыдовой, С.С.Кузнецовой и других, издательства «Русское слово», 2014 г.</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Всеобщая история. История Древнего мира. Ф.А.Михайловский, издательство «Русское слово», 201</w:t>
            </w:r>
            <w:r w:rsidR="007A4A6B" w:rsidRPr="00FC1982">
              <w:rPr>
                <w:rFonts w:ascii="Times New Roman" w:hAnsi="Times New Roman" w:cs="Times New Roman"/>
                <w:sz w:val="28"/>
                <w:szCs w:val="28"/>
              </w:rPr>
              <w:t>9</w:t>
            </w:r>
            <w:r w:rsidRPr="00FC1982">
              <w:rPr>
                <w:rFonts w:ascii="Times New Roman" w:hAnsi="Times New Roman" w:cs="Times New Roman"/>
                <w:sz w:val="28"/>
                <w:szCs w:val="28"/>
              </w:rPr>
              <w:t>г.</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Обществознание </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Программа «Обществознание». Л.Н.Боголюбов, изд-во «Просвещение», 2015 г.</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Обществознание. Л.Н.Боголюбов, изд-во «Просвещение», 201</w:t>
            </w:r>
            <w:r w:rsidR="007A4A6B" w:rsidRPr="00FC1982">
              <w:rPr>
                <w:rFonts w:ascii="Times New Roman" w:hAnsi="Times New Roman" w:cs="Times New Roman"/>
                <w:sz w:val="28"/>
                <w:szCs w:val="28"/>
              </w:rPr>
              <w:t>9</w:t>
            </w:r>
            <w:r w:rsidRPr="00FC1982">
              <w:rPr>
                <w:rFonts w:ascii="Times New Roman" w:hAnsi="Times New Roman" w:cs="Times New Roman"/>
                <w:sz w:val="28"/>
                <w:szCs w:val="28"/>
              </w:rPr>
              <w:t xml:space="preserve"> г.</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Биология </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bidi="en-US"/>
              </w:rPr>
            </w:pPr>
            <w:r w:rsidRPr="00FC1982">
              <w:rPr>
                <w:rFonts w:ascii="Times New Roman" w:hAnsi="Times New Roman" w:cs="Times New Roman"/>
                <w:sz w:val="28"/>
                <w:szCs w:val="28"/>
                <w:lang w:bidi="en-US"/>
              </w:rPr>
              <w:t>Программы основного общего образования 5-9кл. И. Н. Пономарёва, «Вентана-Граф», 2019 г.</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bidi="en-US"/>
              </w:rPr>
            </w:pPr>
            <w:r w:rsidRPr="00FC1982">
              <w:rPr>
                <w:rFonts w:ascii="Times New Roman" w:hAnsi="Times New Roman" w:cs="Times New Roman"/>
                <w:sz w:val="28"/>
                <w:szCs w:val="28"/>
                <w:lang w:bidi="en-US"/>
              </w:rPr>
              <w:t>Биология.  5 кл., И. Н. Пономарёва, «Вентана-Граф», 2019 г.</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География </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highlight w:val="yellow"/>
              </w:rPr>
            </w:pPr>
            <w:r w:rsidRPr="00FC1982">
              <w:rPr>
                <w:rFonts w:ascii="Times New Roman" w:hAnsi="Times New Roman" w:cs="Times New Roman"/>
                <w:sz w:val="28"/>
                <w:szCs w:val="28"/>
              </w:rPr>
              <w:t xml:space="preserve"> Программа «География» 5–9 кл. авт. Е.М.Домогацких, издательства «Русское слово», 201 г.</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highlight w:val="yellow"/>
              </w:rPr>
            </w:pPr>
            <w:r w:rsidRPr="00FC1982">
              <w:rPr>
                <w:rFonts w:ascii="Times New Roman" w:hAnsi="Times New Roman" w:cs="Times New Roman"/>
                <w:sz w:val="28"/>
                <w:szCs w:val="28"/>
              </w:rPr>
              <w:t>География. Введение в географию. Е.М.Домогацких, Э.Л.Введенских, А.А.Плеша</w:t>
            </w:r>
            <w:r w:rsidR="007A4A6B" w:rsidRPr="00FC1982">
              <w:rPr>
                <w:rFonts w:ascii="Times New Roman" w:hAnsi="Times New Roman" w:cs="Times New Roman"/>
                <w:sz w:val="28"/>
                <w:szCs w:val="28"/>
              </w:rPr>
              <w:t>ков, изд-во «Русское слово», 2021</w:t>
            </w:r>
            <w:r w:rsidRPr="00FC1982">
              <w:rPr>
                <w:rFonts w:ascii="Times New Roman" w:hAnsi="Times New Roman" w:cs="Times New Roman"/>
                <w:sz w:val="28"/>
                <w:szCs w:val="28"/>
              </w:rPr>
              <w:t xml:space="preserve"> г.</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Изобразительное искусство</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bidi="en-US"/>
              </w:rPr>
            </w:pPr>
            <w:r w:rsidRPr="00FC1982">
              <w:rPr>
                <w:rFonts w:ascii="Times New Roman" w:hAnsi="Times New Roman" w:cs="Times New Roman"/>
                <w:sz w:val="28"/>
                <w:szCs w:val="28"/>
                <w:lang w:bidi="en-US"/>
              </w:rPr>
              <w:t>Программы образовательных учреждений «Изобразительное искусство и художественный труд» под руководством Б. М. Неменского.  М.: «Просвещение», 2014г.</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bidi="en-US"/>
              </w:rPr>
            </w:pPr>
            <w:r w:rsidRPr="00FC1982">
              <w:rPr>
                <w:rFonts w:ascii="Times New Roman" w:hAnsi="Times New Roman" w:cs="Times New Roman"/>
                <w:sz w:val="28"/>
                <w:szCs w:val="28"/>
                <w:lang w:bidi="en-US"/>
              </w:rPr>
              <w:t>Изобразительное искусство. 5 кл. Под  ред. Б. М. Неменского М.: «Просвещение», 2019г.</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Технология </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bidi="en-US"/>
              </w:rPr>
            </w:pPr>
            <w:r w:rsidRPr="00FC1982">
              <w:rPr>
                <w:rFonts w:ascii="Times New Roman" w:hAnsi="Times New Roman" w:cs="Times New Roman"/>
                <w:sz w:val="28"/>
                <w:szCs w:val="28"/>
                <w:lang w:bidi="en-US"/>
              </w:rPr>
              <w:t>Программы основного общего образования. М.: «Просвещение», 2019 г. Под. ред. М. В. Казакевича</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bidi="en-US"/>
              </w:rPr>
            </w:pPr>
            <w:r w:rsidRPr="00FC1982">
              <w:rPr>
                <w:rFonts w:ascii="Times New Roman" w:hAnsi="Times New Roman" w:cs="Times New Roman"/>
                <w:sz w:val="28"/>
                <w:szCs w:val="28"/>
                <w:lang w:bidi="en-US"/>
              </w:rPr>
              <w:t>Технология. 5 кл. М.: «Просвещение», 2019 г. Под. ред. М. В. Казакевича</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Музыка </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Программа «Музыка» для 5–7-го классов, авт. Г.П.Сергеева, Е.Д.Критская, издательства «Просвещение», 2014г</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«Музыка», авт. Г.П.Сергеева, Е.Д.Критская,</w:t>
            </w:r>
            <w:r w:rsidR="007A4A6B" w:rsidRPr="00FC1982">
              <w:rPr>
                <w:rFonts w:ascii="Times New Roman" w:hAnsi="Times New Roman" w:cs="Times New Roman"/>
                <w:sz w:val="28"/>
                <w:szCs w:val="28"/>
              </w:rPr>
              <w:t xml:space="preserve"> издательство «Просвещение», 2020</w:t>
            </w:r>
            <w:r w:rsidRPr="00FC1982">
              <w:rPr>
                <w:rFonts w:ascii="Times New Roman" w:hAnsi="Times New Roman" w:cs="Times New Roman"/>
                <w:sz w:val="28"/>
                <w:szCs w:val="28"/>
              </w:rPr>
              <w:t xml:space="preserve"> г.</w:t>
            </w: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Физическая культура</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bidi="en-US"/>
              </w:rPr>
            </w:pPr>
            <w:r w:rsidRPr="00FC1982">
              <w:rPr>
                <w:rFonts w:ascii="Times New Roman" w:hAnsi="Times New Roman" w:cs="Times New Roman"/>
                <w:sz w:val="28"/>
                <w:szCs w:val="28"/>
                <w:lang w:bidi="en-US"/>
              </w:rPr>
              <w:t>Программы по физической культуре основного, среднего (полного) образования (5-11кл) А. П. Матвеев. М.: «Просвещение» 20г.</w:t>
            </w:r>
          </w:p>
        </w:tc>
        <w:tc>
          <w:tcPr>
            <w:tcW w:w="3956"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bidi="en-US"/>
              </w:rPr>
            </w:pPr>
            <w:r w:rsidRPr="00FC1982">
              <w:rPr>
                <w:rFonts w:ascii="Times New Roman" w:hAnsi="Times New Roman" w:cs="Times New Roman"/>
                <w:sz w:val="28"/>
                <w:szCs w:val="28"/>
                <w:lang w:bidi="en-US"/>
              </w:rPr>
              <w:t>Матвеев А.П. Физическая культура, 5 класс, М.: «Просвещение», 20</w:t>
            </w:r>
            <w:r w:rsidR="007A4A6B" w:rsidRPr="00FC1982">
              <w:rPr>
                <w:rFonts w:ascii="Times New Roman" w:hAnsi="Times New Roman" w:cs="Times New Roman"/>
                <w:sz w:val="28"/>
                <w:szCs w:val="28"/>
                <w:lang w:bidi="en-US"/>
              </w:rPr>
              <w:t>20</w:t>
            </w:r>
            <w:r w:rsidRPr="00FC1982">
              <w:rPr>
                <w:rFonts w:ascii="Times New Roman" w:hAnsi="Times New Roman" w:cs="Times New Roman"/>
                <w:sz w:val="28"/>
                <w:szCs w:val="28"/>
                <w:lang w:bidi="en-US"/>
              </w:rPr>
              <w:t xml:space="preserve"> г.</w:t>
            </w:r>
          </w:p>
          <w:p w:rsidR="00AF773D" w:rsidRPr="00FC1982" w:rsidRDefault="00AF773D" w:rsidP="009F5B44">
            <w:pPr>
              <w:rPr>
                <w:rFonts w:ascii="Times New Roman" w:hAnsi="Times New Roman" w:cs="Times New Roman"/>
                <w:sz w:val="28"/>
                <w:szCs w:val="28"/>
                <w:lang w:bidi="en-US"/>
              </w:rPr>
            </w:pPr>
          </w:p>
        </w:tc>
      </w:tr>
    </w:tbl>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Программно-методическое обеспечение внеурочной деятельности в 5 классе</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160"/>
        <w:gridCol w:w="4140"/>
        <w:gridCol w:w="1825"/>
      </w:tblGrid>
      <w:tr w:rsidR="00AF773D" w:rsidRPr="00FC1982" w:rsidTr="00AF773D">
        <w:trPr>
          <w:cantSplit/>
          <w:trHeight w:val="748"/>
        </w:trPr>
        <w:tc>
          <w:tcPr>
            <w:tcW w:w="1260" w:type="dxa"/>
            <w:tcBorders>
              <w:top w:val="single" w:sz="4" w:space="0" w:color="auto"/>
              <w:left w:val="single" w:sz="4" w:space="0" w:color="auto"/>
              <w:bottom w:val="nil"/>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Направление </w:t>
            </w:r>
          </w:p>
        </w:tc>
        <w:tc>
          <w:tcPr>
            <w:tcW w:w="2160" w:type="dxa"/>
            <w:tcBorders>
              <w:top w:val="single" w:sz="4" w:space="0" w:color="auto"/>
              <w:left w:val="single" w:sz="4" w:space="0" w:color="auto"/>
              <w:bottom w:val="nil"/>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Наименование курса</w:t>
            </w:r>
          </w:p>
        </w:tc>
        <w:tc>
          <w:tcPr>
            <w:tcW w:w="4140"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Программа (автор, год издания)</w:t>
            </w:r>
          </w:p>
        </w:tc>
        <w:tc>
          <w:tcPr>
            <w:tcW w:w="182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Учебник  (автор, год издания)</w:t>
            </w:r>
          </w:p>
        </w:tc>
      </w:tr>
      <w:tr w:rsidR="00AF773D" w:rsidRPr="00FC1982" w:rsidTr="00AF773D">
        <w:trPr>
          <w:cantSplit/>
          <w:trHeight w:val="908"/>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Общеинтеллектуальное </w:t>
            </w:r>
          </w:p>
        </w:tc>
        <w:tc>
          <w:tcPr>
            <w:tcW w:w="21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Логические игры</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Внеурочная деятельность школьников: Методический конструктор (пособие для учителей)/ Д.В.Григорьев, П.В.Степанов. М: Просвещение,2011г.</w:t>
            </w:r>
          </w:p>
        </w:tc>
        <w:tc>
          <w:tcPr>
            <w:tcW w:w="182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cantSplit/>
          <w:trHeight w:val="110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Социальное </w:t>
            </w:r>
          </w:p>
        </w:tc>
        <w:tc>
          <w:tcPr>
            <w:tcW w:w="21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Внеурочная деятельность школьников: Методический конструктор (пособие для учителей)/ Д.В.Григорьев, П.В.Степанов. М: Просвещение,2012г</w:t>
            </w:r>
          </w:p>
        </w:tc>
        <w:tc>
          <w:tcPr>
            <w:tcW w:w="182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lang w:val="en-US"/>
              </w:rPr>
            </w:pPr>
          </w:p>
        </w:tc>
      </w:tr>
      <w:tr w:rsidR="00AF773D" w:rsidRPr="00FC1982" w:rsidTr="00AF773D">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Физкультурно-спортивное и оздоровительное</w:t>
            </w:r>
          </w:p>
        </w:tc>
        <w:tc>
          <w:tcPr>
            <w:tcW w:w="21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Внеурочная деятельность школьников: Методический конструктор (пособие для учителей)/ Д.В.Григорьев, П.В.Степанов. М: Просвещение,2012г</w:t>
            </w:r>
          </w:p>
        </w:tc>
        <w:tc>
          <w:tcPr>
            <w:tcW w:w="182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cantSplit/>
          <w:trHeight w:val="562"/>
        </w:trPr>
        <w:tc>
          <w:tcPr>
            <w:tcW w:w="12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Общекультурное</w:t>
            </w:r>
          </w:p>
        </w:tc>
        <w:tc>
          <w:tcPr>
            <w:tcW w:w="21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Внеурочная деятельность школьников: Методический конструктор (пособие для учителей)/ Д.В.Григорьев, П.В.Степанов. М: Просвещение,2012г</w:t>
            </w:r>
          </w:p>
        </w:tc>
        <w:tc>
          <w:tcPr>
            <w:tcW w:w="182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cantSplit/>
          <w:trHeight w:val="274"/>
        </w:trPr>
        <w:tc>
          <w:tcPr>
            <w:tcW w:w="1260" w:type="dxa"/>
            <w:vMerge w:val="restart"/>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Духовно-нравственное</w:t>
            </w:r>
          </w:p>
        </w:tc>
        <w:tc>
          <w:tcPr>
            <w:tcW w:w="21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Внеурочная деятельность школьников: Методический конструктор (пособие для учителей)/ Д.В.Григорьев,П.В.Степанов. М: Просвещение,2012г</w:t>
            </w:r>
          </w:p>
        </w:tc>
        <w:tc>
          <w:tcPr>
            <w:tcW w:w="182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cantSplit/>
          <w:trHeight w:val="274"/>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216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Основы религиозных культур и светской этики</w:t>
            </w:r>
          </w:p>
        </w:tc>
        <w:tc>
          <w:tcPr>
            <w:tcW w:w="4140"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А.Я.Данилюк «Основы религиозных культур и светской этики. Программы общеобразовательных учреждений 4-5 кл. М.:Просвещение, 2012г.</w:t>
            </w:r>
          </w:p>
        </w:tc>
        <w:tc>
          <w:tcPr>
            <w:tcW w:w="182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А.Я.Данилюк «Основы религиозных культур и светской этики. 5кл. М.:Просвещение, 2012г</w:t>
            </w:r>
          </w:p>
        </w:tc>
      </w:tr>
    </w:tbl>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Медиатека МБОУ ООШ с.Иннокентьевка</w:t>
      </w: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9"/>
        <w:gridCol w:w="2078"/>
        <w:gridCol w:w="1618"/>
      </w:tblGrid>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Наименование ЦОР</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Разработчик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Где применяется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Уколова В.И., Маринович Л.П. История Древнего мира. 5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Фирма «Просвещение-Медиа» </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История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Плешаков А.А., Сонин Н.И. Природоведение. Цифровые образовательные ресурсы. 5класс.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Природоведение</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Ведюшкин В.А. История Средних веков. Цифровые образовательные ресурсы. 6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Фирма «Просвещение-Медиа» </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История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Сонин Н.И. Биология. Живой организм. Цифровые образовательные ресурсы. 6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ООО «Дрофа» </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Биология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Атанасян Л.С., Бутузов В.Ф., Кадомцев С.Б., Позняк Э.Г., Юдина И.И. Геометрия. 7-9 класс. Цифровые образовательные ресурсы. 7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Геометрия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Данилов А.А., Косулина Л.Г. История государства и народов России. Цифровые образовательные ресурсы. 6-9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История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Атанасян Л.С., Бутузов В.Ф., Кадомцев С.Б., Позняк Э.Г., Юдина И.И. Геометрия. 7-9 класс.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Геометрия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Семакин И.Г., Заголова Л.А., Русаков С.В., Шестакова Л. В. Информатика и информационно-коммуникационные технологии.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«Бином. Лаборатория знаний»</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Информатика</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Данилов А.А., Косулина Л.Г. История государства и народов России. 6-9 класс. Цифровые образовательные ресурсы. 8 класс. </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История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Сонин Н.И., Сапин М.Р. Биология. Человек.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Биология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Габриелян О.С. Химия.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Химия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Атанасян Л.С., Бутузов В.Ф., Кадомцев С.Б., Позняк Э.Г., Юдина И.И. Геометрия. 7-9 класс.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Геометрия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Семакин И.Г., Заголова Л.А., Русаков С.В., Шестакова Л. В. Информатика и информационно-коммуникационные технологии.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«Бином. Лаборатория знаний»</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Информатика</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Мамонтов С.Г., Захаров В.Б., Сонин Н.И. Биология. Общие закономерности. Цифровые образовательные ресурсы. 9 кл.</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Биология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Габриелян О.С. Химия.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Химия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Разумовская М.М., Лекант П.А. Русский язык. Электронное учебное издание. Мультимедийное приложение. 6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Русский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Разумовская М.М., Лекант П.А. Русский язык. Электронное учебное издание. Мультимедийное приложение. 8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Русский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Серия «Дидактический и раздаточный материал». Русский язык. Электронное учебное пособие. 8-9 классы.</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Издательство «Учитель»</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Русский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Программа-тренажер по русскому языку «Фраза». 1-9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«Гуру Софт»</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Русский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Атлас Древнего мира. Виртуальные экскурсии</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«Марис Мультимедиа»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История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Серия «Профильное обучение» Элективные курсы. Русский язык.  Литература</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Издательство «Учитель»</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Русский язык. Литература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Лобжанидзе А.А. География. Планета Земля. Электронное приложение к учебнику. 6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«ИнтерГрафика»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География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Кузнецова А.П., Савельева Л.Е., Дронов В.П. География. Земля и люди. Электронное приложение к учебнику. 7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ЗАО «Образование-Медиа»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География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Белага В.В., Ломаченков И.А., Панебратцева Ю.А. Физика. Электронное приложение к учебнику. 7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«ИнтерГрафика»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Физика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Данилов А.А. История России с древнейших времен до конца XVI века. Электронное приложение к учебнику. 6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«ИнтерГрафика»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История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Эрмитаж. Искусство Западной Европы. Художественная энциклопедия</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ЗАО «Интерсофт»</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МХК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Некрасов В.Б. Математика: ЕГЭ: Электронный тренажер. </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ЗАО «Образование-Медиа»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Математика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Живая Физика. Живая Геометрия. Виртуальная лаборатория</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Институт Новых Технологий Образования </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Физика. Геометрия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Система оценки. Начальная школа. Сборник пособий</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ЗАО «Образование-Медиа»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Начальные классы</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Репкин В.В., Восторгова Е.В., Некрасова Т.В., Чеботкова Л.В. УМК «Русский язык» 1-4 класс. Цифровые образовательные ресурсы. 1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Издательство «Вита-Пресс», ООО «Компакт Бук»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Русский язык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Репкин В.В., Восторгова Е.В., Некрасова Т.В., Чеботкова Л.В. УМК «Русский язык» 1-4 класс. Цифровые образовательные ресурсы. 2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Издательство «Вита-Пресс», ООО «Компакт Бук»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Русский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Репкин В.В., Восторгова Е.В., Некрасова Т.В., Чеботкова Л.В. УМК «Русский язык» 1-4 класс. Цифровые образовательные ресурсы. 3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Издательство «Вита-Пресс», ООО «Компакт Бук»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Русский язык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Репкин В.В., Восторгова Е.В., Некрасова Т.В., Чеботкова Л.В. УМК «Русский язык» 1-4 класс. Цифровые образовательные ресурсы. 4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Издательство «Вита-Пресс», ООО «Компакт Бук»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Русский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Телекоммуникационные технологии.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ЗАО «Е-Паблиш»</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Информатика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Путешествие в прошлое (История России).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ЗАО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История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Учебное пособие по подготовке к ЕГЭ по английскому языку.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ЗАО «ИстраСофт»</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Английский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Ключи, искусство.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ЗАО «Е-Паблиш»</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Искусство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Бабайцева В.В., Чеснокова Л.Д. Русский язык. Теория. 5-9 класс. Цифровые образовательные ресурсы. 9 класс. </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Русский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Бабайцева В.В., Чеснокова Л.Д. Русский язык. Теория. 5-9 класс.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Русский язык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Бабайцева В.В., Чеснокова Л.Д. Русский язык. Теория. 5-9 класс. Цифровые образовательные ресурсы.  7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Русский язык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Бабайцева В.В., Чеснокова Л.Д. Русский язык. Теория. 5-9 класс. Цифровые образовательные ресурсы.  6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Русский язык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Бабайцева В.В., Чеснокова Л.Д. Русский язык. Теория. 5-9 класс. Цифровые образовательные ресурсы.  5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Русский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Животный мир России. Птицы. Европейская Россия, Урал, Западная Сибирь. Мультимедийный справочник-определитель.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ЗАО «ИстраСофт»</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Биология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Суханова Т.С., Строганов В.И. Естествознание. Цифровые образовательные ресурсы. 5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Естествознание. Биология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Волович М.Б. Математика. Цифровые образовательные ресурсы. 5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Математика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Волович М.Б. Математика. Цифровые образовательные ресурсы. 6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Математика</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Пономарев М.В., Абрамов А.В., Тырин С.В. История Средних веков. Цифровые образовательные ресурсы. 6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История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Константинов В.М., Бабенко В.Г., Кучменко В.С. Биология: Животные. Цифровые образовательные ресурсы. 7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Биология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Виртуальный живой уголок. 6-11 классы.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«ФИЗИКОН»</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Биология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Геометрическое конструирование на плоскости и в пространстве.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«ДОС»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Геометрия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Экспериментальные задачи по механике.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Физика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Шубин А.В.  Новейшая история зарубежных стран.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История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Теремов А.В., Петросова Р.А., Никишов А.И. Биология. Общая закономерности жизни: 9 класс. Цифровые образовательные ресурсы.</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«ФИЗИКОН»</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Биология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Пинский А.А. и др. Физика и астрономия.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Физика</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Пинский А.А. и др. Физика и астрономия.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Физика</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Пинский А.А. и др. Физика и астрономия. Цифровые образовательные ресурсы. 7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Физика</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Шарыгин И.Ф. Геометрия. 7-9 класс. Цифровые образовательные ресурсы.</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Геометрия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Шарыгин И.Ф. Геометрия. 7-9 кл. Цифровые образовательные ресурсы. 7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Геометрия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Шарыгин И.Ф. Геометрия. 7-9 кл.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Геометрия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Шарыгин И.Ф. Геометрия. 7-9 кл.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Геометрия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Серия «Шагаем с английским по Хабаровскому краю»:</w:t>
            </w:r>
            <w:r w:rsidRPr="00FC1982">
              <w:rPr>
                <w:rFonts w:ascii="Times New Roman" w:hAnsi="Times New Roman" w:cs="Times New Roman"/>
                <w:sz w:val="28"/>
                <w:szCs w:val="28"/>
              </w:rPr>
              <w:br/>
              <w:t>О любимом крае на английском. Электронное фонетическое пособие. 2-4 классы</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Английский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Серия «Шагаем с английским по Хабаровскому краю»:</w:t>
            </w:r>
            <w:r w:rsidRPr="00FC1982">
              <w:rPr>
                <w:rFonts w:ascii="Times New Roman" w:hAnsi="Times New Roman" w:cs="Times New Roman"/>
                <w:sz w:val="28"/>
                <w:szCs w:val="28"/>
              </w:rPr>
              <w:br/>
              <w:t>Мой адрес – Хабаровский край. Электронное фонетическое пособие. 5-7 классы</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Английский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Серия «Шагаем с английским по Хабаровскому краю»:</w:t>
            </w:r>
            <w:r w:rsidRPr="00FC1982">
              <w:rPr>
                <w:rFonts w:ascii="Times New Roman" w:hAnsi="Times New Roman" w:cs="Times New Roman"/>
                <w:sz w:val="28"/>
                <w:szCs w:val="28"/>
              </w:rPr>
              <w:br/>
              <w:t>Мир английского языка и Хабаровский край. Электронное фонетическое пособие. 8-9 классы</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Английский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Изучаем восточные языки и Хабаровский край. Электронные фонетические пособия на китайском, корейском, японском языках. 4-11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Иностранный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Физическая география Хабаровского края. Интерактивный атлас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География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Животный мир Хабаровского края и путеводитель по зоосаду им. В.П. Сысоева. Электронное справочное пособие </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Фирма «2К»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Биология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Мой Хабаровский край. Интерактивный практикум. Электронное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«2К»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География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Флора Хабаровского края. Электронное справочное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Биология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Зоосад «Приамурский» им. В.П. Сысоева. Виртуальная экскурсия</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«2К»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Биология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Национальные промыслы коренных народов Дальнего Востока. Электронное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Этнография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Нанай хэсэни. Электронное фонетическое справочное пособие по нанайскому языку</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Нанайский язык</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История. Мультимедийное учебное пособие нового образца. 5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История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История России. Ч.1, Ч.3, Ч.4. Электронное учебное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«Клио Софт»</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История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Внешняя политика СССР на Дальнем Востоке в первой половине XX века. Электронное пособие </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История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Биология. 6-9 класс. Библиотека электронных наглядных пособий</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Биология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Основы правовых знаний. 8-9 класс. Электронное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Право</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Абросимова Е.А., Автономова В.С., Золотова А.В. Экономика и право. Образовательный комплекс. 9-11 классы.</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Экономика. Право</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Государственная символика России. История и современность. </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Центр наглядных средств обучения Минобразования России</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История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Практический курс Internet Explorer 5.0. Мультимедийный интерактивный курс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Информатика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Безопасность школьника. Электронное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ОБЖ</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Времена года. Мультимедийная хрестоматия Дальневосточной природы</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Издательский дом «Приамурские ведомости»</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Окружающий мир</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Интерактивная математика. Электронное учебное пособие. 5-9 класс</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Математика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Экономическая и социальная география мира.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Республиканский мультимедиа центр</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География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ОБЖ. 5-11 классы. Библиотека электронных наглядных пособий</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ОБЖ</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Астрономия. 9-10 классы. Библиотека электронных наглядных пособий</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«ФИЗИКОН»</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Физика</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Хабаровский краевой краеведческий музей имени Н.И. Гродекова. Музей истории развития образования. Мультимедийное учебное пособие </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Дизайн-центр «Приамурские ведомости»</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История. Краеведение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Дальневосточный художественный музей. Мультимедийное учебное пособие </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Издательский дом «Приамурские ведомости»</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История. Краеведение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Военно-исторический музей краснознаменного Дальневосточного Военного округа. Мультимедийное учебное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История. Краеведение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Математика. 5-11 классы. Практикум. Учебное электронное издание </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ЗАО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Математика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Математика. 5-11 классы. Практикум.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Математика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Биология. Репетитор</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Биология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Биология. Анатомия и физиология человека. 9 класс. Мультимедийное учебное пособие нового образца</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Биология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Биология. 6-11 класс. Лабораторный практикум.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Республиканский мультимедийный центр</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Биология</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Физика. 7-11 класс. Библиотека электронных наглядных пособий</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Физика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Химия. 8-11 класс. Библиотека электронных наглядных пособий</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Химия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Ханнанов Н.К. Физика. Библиотека наглядных пособий. 7-11 классы</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Физика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Козел С.М. Открытая физика 1.1. Учебный курс </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«ФИЗИКОН»</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Физика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Физика. 7-11 классы. Практикум.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«ФИЗИКОН»</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Физика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Физика вокруг нас. Электронное справочное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Физика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Химия. 8-11 класс. Виртуальная лаборатория.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Лаборатория систем мультимедиа, МарТГУ</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Химия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Химия. 8 класс. Мультимедийное учебное пособие нового образца</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Химия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Химия для всех – XXI. Решение задач. Самоучитель </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Фирма 1«С»</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Химия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Экология.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Московский Государственный институт электроники и математики</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Экология </w:t>
            </w:r>
          </w:p>
        </w:tc>
      </w:tr>
      <w:tr w:rsidR="00AF773D" w:rsidRPr="00FC1982" w:rsidTr="00AF773D">
        <w:tc>
          <w:tcPr>
            <w:tcW w:w="58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Ахлебина А.К., Сивоглазова В.И. Экология. 10-11 классы. Учебное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Экология </w:t>
            </w:r>
          </w:p>
        </w:tc>
      </w:tr>
    </w:tbl>
    <w:p w:rsidR="00AF773D" w:rsidRPr="00FC1982" w:rsidRDefault="00AF773D" w:rsidP="009F5B44">
      <w:pPr>
        <w:rPr>
          <w:rFonts w:ascii="Times New Roman" w:hAnsi="Times New Roman" w:cs="Times New Roman"/>
          <w:sz w:val="28"/>
          <w:szCs w:val="28"/>
          <w:lang w:val="en-US"/>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Для организации образовательной деятельности в рамках  реализации ООП OОО имеется необходимое информационно-техническое обеспечение: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наличие  Информационной среды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образовательном процессе.</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наличие сайта образовательного учреждения.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Для реализации основной образовательной программы основного общего образования на начало 202</w:t>
      </w:r>
      <w:r w:rsidR="007A4A6B" w:rsidRPr="00FC1982">
        <w:rPr>
          <w:rFonts w:ascii="Times New Roman" w:hAnsi="Times New Roman" w:cs="Times New Roman"/>
          <w:sz w:val="28"/>
          <w:szCs w:val="28"/>
        </w:rPr>
        <w:t>2</w:t>
      </w:r>
      <w:r w:rsidRPr="00FC1982">
        <w:rPr>
          <w:rFonts w:ascii="Times New Roman" w:hAnsi="Times New Roman" w:cs="Times New Roman"/>
          <w:sz w:val="28"/>
          <w:szCs w:val="28"/>
        </w:rPr>
        <w:t>/202</w:t>
      </w:r>
      <w:r w:rsidR="007A4A6B" w:rsidRPr="00FC1982">
        <w:rPr>
          <w:rFonts w:ascii="Times New Roman" w:hAnsi="Times New Roman" w:cs="Times New Roman"/>
          <w:sz w:val="28"/>
          <w:szCs w:val="28"/>
        </w:rPr>
        <w:t>3</w:t>
      </w:r>
      <w:r w:rsidRPr="00FC1982">
        <w:rPr>
          <w:rFonts w:ascii="Times New Roman" w:hAnsi="Times New Roman" w:cs="Times New Roman"/>
          <w:sz w:val="28"/>
          <w:szCs w:val="28"/>
        </w:rPr>
        <w:t xml:space="preserve"> учебного года имеется в наличии следующие информационно-образовательные ресурсы:  </w:t>
      </w: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088"/>
        <w:gridCol w:w="1702"/>
      </w:tblGrid>
      <w:tr w:rsidR="00AF773D" w:rsidRPr="00FC1982" w:rsidTr="00AF773D">
        <w:tc>
          <w:tcPr>
            <w:tcW w:w="113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п/п</w:t>
            </w: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Информационно-образовательные ресурсы</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Кол-во/наличие</w:t>
            </w:r>
          </w:p>
        </w:tc>
      </w:tr>
      <w:tr w:rsidR="00AF773D" w:rsidRPr="00FC1982" w:rsidTr="00AF773D">
        <w:trPr>
          <w:trHeight w:val="286"/>
        </w:trPr>
        <w:tc>
          <w:tcPr>
            <w:tcW w:w="1134" w:type="dxa"/>
            <w:vMerge w:val="restart"/>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I</w:t>
            </w: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Программные инструменты:</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операционные системы и служебные инструменты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орфографический корректор для текстов на русском и иностранном языках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текстовый редактор для работы с русскими и иноязычными текстами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инструмент планирования деятельности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графический редактор для обработки растровых изображений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графический редактор для обработки векторных изображений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редактор подготовки презентаций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редактор видео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редактор звука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среда для интернет-публикаций</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редактор интернет-сайтов</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c>
          <w:tcPr>
            <w:tcW w:w="1134"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II</w:t>
            </w: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Техническая, методическая и организационная поддержка</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trHeight w:val="153"/>
        </w:trPr>
        <w:tc>
          <w:tcPr>
            <w:tcW w:w="1134" w:type="dxa"/>
            <w:vMerge w:val="restart"/>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III</w:t>
            </w: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Отображение образовательного процесса в информационной среде</w:t>
            </w:r>
          </w:p>
        </w:tc>
        <w:tc>
          <w:tcPr>
            <w:tcW w:w="1702"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r>
      <w:tr w:rsidR="00AF773D" w:rsidRPr="00FC1982" w:rsidTr="00AF773D">
        <w:trPr>
          <w:trHeight w:val="14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результаты выполнения аттестационных работ обучающихся</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trHeight w:val="14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творческие работы учителей и обучающихся</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trHeight w:val="14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осуществляется связь учителей, администрации, родителей, органов управления</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trHeight w:val="14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осуществляется методическая поддержка учителей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381"/>
        </w:trPr>
        <w:tc>
          <w:tcPr>
            <w:tcW w:w="1134" w:type="dxa"/>
            <w:vMerge w:val="restart"/>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IV</w:t>
            </w: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Компоненты на бумажных носителях:</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учебники;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trHeight w:val="381"/>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рабочие тетради.</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192"/>
        </w:trPr>
        <w:tc>
          <w:tcPr>
            <w:tcW w:w="1134" w:type="dxa"/>
            <w:vMerge w:val="restart"/>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V</w:t>
            </w: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Компоненты на CD и DVD: электронные приложения к учебникам: электронные наглядные пособия</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r>
      <w:tr w:rsidR="00AF773D" w:rsidRPr="00FC1982" w:rsidTr="00AF773D">
        <w:trPr>
          <w:trHeight w:val="19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электронные тренажёры; </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r w:rsidR="00AF773D" w:rsidRPr="00FC1982" w:rsidTr="00AF773D">
        <w:trPr>
          <w:trHeight w:val="19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7088"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электронные практикумы.</w:t>
            </w:r>
          </w:p>
        </w:tc>
        <w:tc>
          <w:tcPr>
            <w:tcW w:w="1702"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r>
    </w:tbl>
    <w:p w:rsidR="00AF773D" w:rsidRPr="00FC1982" w:rsidRDefault="00AF773D" w:rsidP="009F5B44">
      <w:pPr>
        <w:rPr>
          <w:rFonts w:ascii="Times New Roman" w:hAnsi="Times New Roman" w:cs="Times New Roman"/>
          <w:sz w:val="28"/>
          <w:szCs w:val="28"/>
          <w:lang w:val="en-US"/>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Предполагается дальнейшее укомплектование школы следующими программными  инструментами: графический планшет, устройство глобального позиционирования, клавиатурный тренажёр для русского и иностранного языков,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редактор для совместного удалённого редактирования сообщений.</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3.2.6.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2021-2022 уч.г.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5369"/>
        <w:gridCol w:w="1555"/>
        <w:gridCol w:w="1985"/>
      </w:tblGrid>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Мероприятия</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Сроки реализации</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Ответственные лица</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Нормативно-правовое обеспечение деятельности образовательного учреждения в условиях введения ФГОС ООО</w:t>
            </w:r>
          </w:p>
        </w:tc>
        <w:tc>
          <w:tcPr>
            <w:tcW w:w="155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1.1.</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Внесение изменений и дополнений в Устав образовательного учреждения.</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1.2.</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Разработать (адаптировать) и утвердить формы договора о предоставлении общего образования государственными бюджетными образовательными учреждениями.</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26.08. 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tc>
      </w:tr>
      <w:tr w:rsidR="00AF773D" w:rsidRPr="00FC1982" w:rsidTr="00AF773D">
        <w:trPr>
          <w:trHeight w:val="423"/>
        </w:trPr>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1.3.</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Разработать ООП ООО, получить заключение Экспертного совета </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15.08. 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зам.директора по УВР. </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1.4.</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Внести изменения в «Положение о текущем, промежуточном контроле и итоговой аттестации» в части введения комплексного подхода к оценке результатов образования: предметных, метапредметных, личностных;  в «Положение о внутришкольном мониторинге достижения планируемых результатов»</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31.08. 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зам.директора по УВР </w:t>
            </w:r>
          </w:p>
        </w:tc>
      </w:tr>
      <w:tr w:rsidR="00AF773D" w:rsidRPr="00FC1982" w:rsidTr="00AF773D">
        <w:tc>
          <w:tcPr>
            <w:tcW w:w="697" w:type="dxa"/>
            <w:vMerge w:val="restart"/>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1.5.</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Разработать (внести изменения) в локальные   акты:</w:t>
            </w:r>
          </w:p>
        </w:tc>
        <w:tc>
          <w:tcPr>
            <w:tcW w:w="155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31.08.2022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регламентирующие организацию и проведение публичного отчета образовательного учреждения;</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устанавливающие требования к различным объектам инфраструктуры образовательного учреждения с учетом требований к минимальной оснащенности учебного процесса;</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31.08.2022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tc>
      </w:tr>
      <w:tr w:rsidR="00AF773D" w:rsidRPr="00FC1982" w:rsidTr="00AF773D">
        <w:trPr>
          <w:trHeight w:val="668"/>
        </w:trPr>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регламентирующие организацию образовательного процесса (Положение о дополнительном образовании, Положение о получении образования в форме экстерната;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Положение о получении образования в семье).</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31.08.2022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должностные инструкции учителей предметников, заместителя директора по УВР, курирующего реализацию ФГОС ООО,  педагогов</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до 31.08.2022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val="restart"/>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1.6</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Создание проектов приказов, регламентирующих введение стандартов второго поколения в ОУ:</w:t>
            </w:r>
          </w:p>
        </w:tc>
        <w:tc>
          <w:tcPr>
            <w:tcW w:w="1555" w:type="dxa"/>
            <w:vMerge w:val="restart"/>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985" w:type="dxa"/>
            <w:vMerge w:val="restart"/>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зам. директора по УВР</w:t>
            </w: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 переходе ОУ на обучение  по ФГОС ООО</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О создании рабочей группы по введению ФГОС ООО </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Об утверждении образовательной программы  на 2019-2024г.г.</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Об утверждении годового календарного учебного графика </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Об утверждении учебного плана</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Об утверждении рабочих программ по учебным предметам, курсам, внеурочной деятельности (кружки, факультативы)</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Об утверждении программы ОУ по повышению уровня профессионального мастерства педагогических работников</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О проведении внутришкольного контроля по реализации ФГОС ООО</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1.7</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Создание утвержденного  и обоснованного списка учебников для  реализации ФГОС основного общего образования.</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Формирование заявки на обеспечение общеобразовательного учреждения учебниками в соответствии с федеральным перечнем.</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 библиотекарь</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1.8</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Разработка рабочих программ учебных предметов, курсов, дисциплин, модулей</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15.08.2022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Руководители ШМО</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2. </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Финансовое обеспечение образовательного учреждения в условиях введения ФГОС</w:t>
            </w:r>
          </w:p>
        </w:tc>
        <w:tc>
          <w:tcPr>
            <w:tcW w:w="1555" w:type="dxa"/>
            <w:vMerge w:val="restart"/>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31.08.2022</w:t>
            </w:r>
          </w:p>
        </w:tc>
        <w:tc>
          <w:tcPr>
            <w:tcW w:w="1985" w:type="dxa"/>
            <w:vMerge w:val="restart"/>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гл.бухгалтер УО Нан-го р-а</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2.1.</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Определение объема финансирования за счет средств субсидий на возмещение нормативных затрат учебных расходов в объеме, соответствующем требованиям к материально-техническому обеспечению введения ФГОС</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2.2.</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Определение объем расходов, необходимых для реализации ООП ООО и достижения планируемых результатов, а также механизма их формирования.</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2.3.</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Включение в норматив бюджетного финансирования учреждения оплаты внеурочной деятельности</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3.</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Организационно-методическое обеспечение образовательного учреждения в условиях введения ФГОС</w:t>
            </w:r>
          </w:p>
        </w:tc>
        <w:tc>
          <w:tcPr>
            <w:tcW w:w="155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3.1.</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Создание в общеобразовательном учреждении рабочей группы по введению ФГОС ООО.</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01.09.2022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3.2.</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Осуществление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 в соответствии с дорожной картой  </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постоянно</w:t>
            </w: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val="restart"/>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3.3.</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в основной школе постоянно действующих «переговорных площадок» для организации взаимодействия участников образовательного процесса (сайт, форумы, собрания, совещания и пр.)</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постоянно</w:t>
            </w: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на сайте ОУ </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до 01.09.2022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2учитель информатики</w:t>
            </w: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родительские собрания</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теч .года</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зам. директора по УВР </w:t>
            </w:r>
          </w:p>
        </w:tc>
      </w:tr>
      <w:tr w:rsidR="00AF773D" w:rsidRPr="00FC1982" w:rsidTr="00AF773D">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педагогический совет</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Август, 2022</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теч.уч.года</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зам.директора по УВР </w:t>
            </w:r>
          </w:p>
        </w:tc>
      </w:tr>
      <w:tr w:rsidR="00AF773D" w:rsidRPr="00FC1982" w:rsidTr="00AF773D">
        <w:trPr>
          <w:trHeight w:val="1580"/>
        </w:trPr>
        <w:tc>
          <w:tcPr>
            <w:tcW w:w="697" w:type="dxa"/>
            <w:vMerge/>
            <w:tcBorders>
              <w:top w:val="single" w:sz="4" w:space="0" w:color="auto"/>
              <w:left w:val="single" w:sz="4" w:space="0" w:color="auto"/>
              <w:bottom w:val="single" w:sz="4" w:space="0" w:color="auto"/>
              <w:right w:val="single" w:sz="4" w:space="0" w:color="auto"/>
            </w:tcBorders>
            <w:vAlign w:val="center"/>
            <w:hideMark/>
          </w:tcPr>
          <w:p w:rsidR="00AF773D" w:rsidRPr="00FC1982" w:rsidRDefault="00AF773D" w:rsidP="009F5B44">
            <w:pPr>
              <w:rPr>
                <w:rFonts w:ascii="Times New Roman" w:hAnsi="Times New Roman" w:cs="Times New Roman"/>
                <w:sz w:val="28"/>
                <w:szCs w:val="28"/>
              </w:rPr>
            </w:pP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совещания</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Август, 2022.</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теч.уч.года</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зам.директора по УВР </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3.4.</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образовательного процесса, обеспечивающей интеграцию урочной и внеурочной деятельности обучающихся.(расписание)</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01.09.2022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зам.директора по УВР </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3.5.</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Взаимодействие учреждений общего и дополнительного образования детей, культуры, спорта и т.п., обеспечивающих                организацию внеурочной деятельности.(договора)</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31.08.2022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зам.директора по УВР Кириллина В.А.</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3.6.</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Определение использования  современных форм представления детских результатов, в том числе, защиту творческих, проектных и исследовательских работ</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31.08.2022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зам.директора по УВР  руководители ШМО</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3.7</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Разработка плана методической работы, обеспечивающего сопровождение деятельности педагогов на всех этапах реализации требований ФГОС</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 xml:space="preserve"> до 31.08.2022</w:t>
            </w: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зам.директора по УВР </w:t>
            </w: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4.</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Информационное обеспечение образовательного учреждения в условиях введения ФГОС</w:t>
            </w:r>
          </w:p>
        </w:tc>
        <w:tc>
          <w:tcPr>
            <w:tcW w:w="155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4.1</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Изучение мнения родителей (законных представителей обучающихся) по вопросам организации внеурочной деятельности. Проведение анкетирования на родительских собраниях.</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Апрель, май. август 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зам.директора по УВР </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4.2</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работы сайта образовательного учреждения с целью обеспечения широкого, постоянного и устойчивого доступа участников образовательного процесса к информации, связанной с реализацией ООП</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Постоянно</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информатики</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4.3</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Обеспечение укомплектованности ОУ учебниками  в соответствии с ФГОС ООО.</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до 23.08.2022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директор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библиотекарь –</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4.5</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Организация информационной поддержки образовательной деятельности обучающихся и педагогических работников (библиотечный фонд, Интернет-ресурсы)</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до 31.08.2022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библиотекарь </w:t>
            </w: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информатики</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4.6</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Обеспечение  электронного документооборота в образовательном процессе (включая, электронный журнал, дневник, мониторинг и внутришкольный контроль)</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Постоянно</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кл.руководители,  зам.директора по УВР </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Материально-техническое обеспечение образовательного учреждения в условиях введения ФГОС</w:t>
            </w:r>
          </w:p>
        </w:tc>
        <w:tc>
          <w:tcPr>
            <w:tcW w:w="155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5.1.</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Организация работы библиотеки ОУ.</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читальный зал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медиатека</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выход в Интернет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сканирование и копирование бумажных материалов </w:t>
            </w:r>
          </w:p>
          <w:p w:rsidR="00AF773D" w:rsidRPr="00FC1982" w:rsidRDefault="00AF773D" w:rsidP="009F5B44">
            <w:pPr>
              <w:rPr>
                <w:rFonts w:ascii="Times New Roman" w:hAnsi="Times New Roman" w:cs="Times New Roman"/>
                <w:sz w:val="28"/>
                <w:szCs w:val="28"/>
                <w:lang w:eastAsia="ru-RU"/>
              </w:rPr>
            </w:pPr>
            <w:r w:rsidRPr="00FC1982">
              <w:rPr>
                <w:rFonts w:ascii="Times New Roman" w:hAnsi="Times New Roman" w:cs="Times New Roman"/>
                <w:sz w:val="28"/>
                <w:szCs w:val="28"/>
                <w:lang w:eastAsia="ru-RU"/>
              </w:rPr>
              <w:t>печатные и электронные образовательные ресурсы по всем учебным предметам учебного плана ООП ООО.</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до 31.08.2022</w:t>
            </w: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Библиотекарь- </w:t>
            </w: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информатики</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5.2.</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наличия безопасного для проведения уроков физической культуры спортивного зала по правилам пожарной безопасности и  СанПин 2.4.2.2821-10</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20.08.2022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Завхоз –</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физической культуры</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5.3.</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наличия компьютерного класса (кабинета информатики) с соблюдением правил техники пожарной безопасности и  правилам СанПин 2.4.2.2821-10</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23.08.2022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информатики</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5.4.</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Организация работы мобильных классов  </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до 25.08.2022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учитель нач.классов, </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5.5.</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наличия кабинета химии с лаборантской и организация работы с соблюдением правил техники пожарной безопасности и  правилам СанПин 2.4.2.2821-10</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25.08.2022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учитель химии и биологии</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5.6.</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наличия лабораторных комплектов оборудования и препаратов с соблюдением правил техники пожарной безопасности и  правилам СанПин 2.4.2.2821-10</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25.08.2022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 лаборант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 учитель химии и биологии</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5.7.</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наличия лабораторных комплектов по разделам: электродинамика, термодинамика, механика с соблюдением правил техники пожарной безопасности и  правилам СанПин 2.4.2.2821-10</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25.08.2022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 лаборант</w:t>
            </w:r>
          </w:p>
          <w:p w:rsidR="00AF773D" w:rsidRPr="00FC1982" w:rsidRDefault="00AF773D" w:rsidP="009F5B44">
            <w:pPr>
              <w:rPr>
                <w:rFonts w:ascii="Times New Roman" w:hAnsi="Times New Roman" w:cs="Times New Roman"/>
                <w:sz w:val="28"/>
                <w:szCs w:val="28"/>
              </w:rPr>
            </w:pP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учитель физики</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5.8.</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наличия лабораторных комплектов, бумажных карт,  лицензионного демонстрационного программного обеспечения по биологии и географии</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25.08.2022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 лаборант,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 учитель биологии</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5.9.</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наличия всех карт в соответствии с реализуемыми программами по истории: бумажные карты;  лицензионное демонстрационное программное обеспечение</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25.08.2022</w:t>
            </w:r>
          </w:p>
        </w:tc>
        <w:tc>
          <w:tcPr>
            <w:tcW w:w="198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лаборант</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 учитель истории</w:t>
            </w: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6.</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Кадровое обеспечение  образовательного учреждения в условиях введения ФГОС</w:t>
            </w:r>
          </w:p>
        </w:tc>
        <w:tc>
          <w:tcPr>
            <w:tcW w:w="155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6.1.</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Поиск и разработка диагностического инструментария для выявления профессиональных затруднений педагогов в период перехода на ФГОС ООО. </w:t>
            </w:r>
          </w:p>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Проведение анкетирования.</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Май, 2022</w:t>
            </w:r>
          </w:p>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В теч.2022-2023 уч. года</w:t>
            </w:r>
          </w:p>
        </w:tc>
        <w:tc>
          <w:tcPr>
            <w:tcW w:w="1985" w:type="dxa"/>
            <w:tcBorders>
              <w:top w:val="single" w:sz="4" w:space="0" w:color="auto"/>
              <w:left w:val="single" w:sz="4" w:space="0" w:color="auto"/>
              <w:bottom w:val="single" w:sz="4" w:space="0" w:color="auto"/>
              <w:right w:val="single" w:sz="4" w:space="0" w:color="auto"/>
            </w:tcBorders>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зам.директора по УВР </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6.2.</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Обеспечение укомплектованности образовательного учреждения педагогическими, руководящими работниками, прошедшими повышение квалификации, обеспечивающее их профессиональную компетентность в организации образовательного процесса в соответствии с требованиями ФГОС ООО (по каждому предмету)</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31.05.23г.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 xml:space="preserve">директор </w:t>
            </w:r>
          </w:p>
          <w:p w:rsidR="00AF773D" w:rsidRPr="00FC1982" w:rsidRDefault="00AF773D" w:rsidP="009F5B44">
            <w:pPr>
              <w:rPr>
                <w:rFonts w:ascii="Times New Roman" w:hAnsi="Times New Roman" w:cs="Times New Roman"/>
                <w:sz w:val="28"/>
                <w:szCs w:val="28"/>
              </w:rPr>
            </w:pPr>
          </w:p>
        </w:tc>
      </w:tr>
      <w:tr w:rsidR="00AF773D" w:rsidRPr="00FC1982" w:rsidTr="00AF773D">
        <w:tc>
          <w:tcPr>
            <w:tcW w:w="697"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6.3</w:t>
            </w:r>
          </w:p>
        </w:tc>
        <w:tc>
          <w:tcPr>
            <w:tcW w:w="5369"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Определение готовности использования учителями основной школы: современных  УМК, системы учебников, использования или разработки рабочих программ по предметам в соответствии с требованиями ФГОС ООО, использования или разработки программ внеурочной деятельности в соответствии с требованиями ФГОС НОО</w:t>
            </w:r>
          </w:p>
        </w:tc>
        <w:tc>
          <w:tcPr>
            <w:tcW w:w="1555" w:type="dxa"/>
            <w:tcBorders>
              <w:top w:val="single" w:sz="4" w:space="0" w:color="auto"/>
              <w:left w:val="single" w:sz="4" w:space="0" w:color="auto"/>
              <w:bottom w:val="single" w:sz="4" w:space="0" w:color="auto"/>
              <w:right w:val="single" w:sz="4" w:space="0" w:color="auto"/>
            </w:tcBorders>
            <w:hideMark/>
          </w:tcPr>
          <w:p w:rsidR="00AF773D" w:rsidRPr="00FC1982" w:rsidRDefault="00AF773D" w:rsidP="009F5B44">
            <w:pPr>
              <w:rPr>
                <w:rFonts w:ascii="Times New Roman" w:hAnsi="Times New Roman" w:cs="Times New Roman"/>
                <w:sz w:val="28"/>
                <w:szCs w:val="28"/>
                <w:lang w:val="en-US"/>
              </w:rPr>
            </w:pPr>
            <w:r w:rsidRPr="00FC1982">
              <w:rPr>
                <w:rFonts w:ascii="Times New Roman" w:hAnsi="Times New Roman" w:cs="Times New Roman"/>
                <w:sz w:val="28"/>
                <w:szCs w:val="28"/>
              </w:rPr>
              <w:t>до 31.05.23г.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F773D" w:rsidRPr="00FC1982" w:rsidRDefault="00AF773D" w:rsidP="009F5B44">
            <w:pPr>
              <w:rPr>
                <w:rFonts w:ascii="Times New Roman" w:hAnsi="Times New Roman" w:cs="Times New Roman"/>
                <w:sz w:val="28"/>
                <w:szCs w:val="28"/>
              </w:rPr>
            </w:pPr>
            <w:r w:rsidRPr="00FC1982">
              <w:rPr>
                <w:rFonts w:ascii="Times New Roman" w:hAnsi="Times New Roman" w:cs="Times New Roman"/>
                <w:sz w:val="28"/>
                <w:szCs w:val="28"/>
              </w:rPr>
              <w:t>зам.директора по УВР ,ШМО, учителя-предметники</w:t>
            </w:r>
          </w:p>
        </w:tc>
      </w:tr>
    </w:tbl>
    <w:p w:rsidR="00AF773D" w:rsidRPr="00FC1982" w:rsidRDefault="00AF773D" w:rsidP="009F5B44">
      <w:pPr>
        <w:rPr>
          <w:rFonts w:ascii="Times New Roman" w:hAnsi="Times New Roman" w:cs="Times New Roman"/>
          <w:sz w:val="28"/>
          <w:szCs w:val="28"/>
        </w:rPr>
      </w:pPr>
    </w:p>
    <w:p w:rsidR="004B2A36" w:rsidRPr="00FC1982" w:rsidRDefault="004B2A36" w:rsidP="009F5B44">
      <w:pPr>
        <w:jc w:val="both"/>
        <w:rPr>
          <w:rFonts w:ascii="Times New Roman" w:hAnsi="Times New Roman" w:cs="Times New Roman"/>
          <w:sz w:val="28"/>
          <w:szCs w:val="28"/>
        </w:rPr>
      </w:pPr>
    </w:p>
    <w:sectPr w:rsidR="004B2A36" w:rsidRPr="00FC1982" w:rsidSect="001B4AB6">
      <w:headerReference w:type="default" r:id="rId10"/>
      <w:footerReference w:type="default" r:id="rId11"/>
      <w:pgSz w:w="11906" w:h="16838"/>
      <w:pgMar w:top="1134" w:right="70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7F1" w:rsidRDefault="004807F1">
      <w:pPr>
        <w:spacing w:after="0" w:line="240" w:lineRule="auto"/>
      </w:pPr>
      <w:r>
        <w:separator/>
      </w:r>
    </w:p>
  </w:endnote>
  <w:endnote w:type="continuationSeparator" w:id="0">
    <w:p w:rsidR="004807F1" w:rsidRDefault="00480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altName w:val="Trebuchet MS"/>
    <w:panose1 w:val="020B0603020202020204"/>
    <w:charset w:val="CC"/>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9C" w:rsidRDefault="004807F1">
    <w:pPr>
      <w:pStyle w:val="a3"/>
      <w:spacing w:line="14" w:lineRule="auto"/>
      <w:rPr>
        <w:sz w:val="20"/>
      </w:rPr>
    </w:pPr>
    <w:r>
      <w:rPr>
        <w:noProof/>
        <w:sz w:val="24"/>
        <w:lang w:eastAsia="zh-CN"/>
      </w:rPr>
      <w:pict>
        <v:shapetype id="_x0000_t202" coordsize="21600,21600" o:spt="202" path="m,l,21600r21600,l21600,xe">
          <v:stroke joinstyle="miter"/>
          <v:path gradientshapeok="t" o:connecttype="rect"/>
        </v:shapetype>
        <v:shape id="Поле 1" o:spid="_x0000_s2049" type="#_x0000_t202" style="position:absolute;margin-left:533.25pt;margin-top:800.5pt;width:22.6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" filled="f" stroked="f">
          <v:textbox inset="0,0,0,0">
            <w:txbxContent>
              <w:p w:rsidR="0073519C" w:rsidRDefault="00DA357A">
                <w:pPr>
                  <w:spacing w:before="11"/>
                  <w:ind w:left="60"/>
                </w:pPr>
                <w:r>
                  <w:fldChar w:fldCharType="begin"/>
                </w:r>
                <w:r w:rsidR="0073519C">
                  <w:instrText xml:space="preserve"> PAGE </w:instrText>
                </w:r>
                <w:r>
                  <w:fldChar w:fldCharType="separate"/>
                </w:r>
                <w:r w:rsidR="003811E6">
                  <w:rPr>
                    <w:noProof/>
                  </w:rPr>
                  <w:t>908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7F1" w:rsidRDefault="004807F1">
      <w:pPr>
        <w:spacing w:after="0" w:line="240" w:lineRule="auto"/>
      </w:pPr>
      <w:r>
        <w:separator/>
      </w:r>
    </w:p>
  </w:footnote>
  <w:footnote w:type="continuationSeparator" w:id="0">
    <w:p w:rsidR="004807F1" w:rsidRDefault="004807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9C" w:rsidRPr="00FD703A" w:rsidRDefault="0073519C" w:rsidP="00FD703A">
    <w:pPr>
      <w:tabs>
        <w:tab w:val="center" w:pos="4677"/>
        <w:tab w:val="right" w:pos="9355"/>
      </w:tabs>
      <w:spacing w:after="0" w:line="240" w:lineRule="auto"/>
      <w:jc w:val="center"/>
      <w:rPr>
        <w:rFonts w:ascii="Times New Roman" w:eastAsia="Calibri" w:hAnsi="Times New Roman" w:cs="Times New Roman"/>
        <w:sz w:val="18"/>
      </w:rPr>
    </w:pPr>
    <w:r w:rsidRPr="00FD703A">
      <w:rPr>
        <w:rFonts w:ascii="Times New Roman" w:eastAsia="Calibri" w:hAnsi="Times New Roman" w:cs="Times New Roman"/>
        <w:sz w:val="18"/>
      </w:rPr>
      <w:t xml:space="preserve">Муниципальное бюджетное общеобразовательное учреждение «Основная общеобразовательная школа </w:t>
    </w:r>
  </w:p>
  <w:p w:rsidR="0073519C" w:rsidRDefault="0073519C" w:rsidP="00FD703A">
    <w:pPr>
      <w:pStyle w:val="a7"/>
    </w:pPr>
    <w:r w:rsidRPr="00FD703A">
      <w:rPr>
        <w:rFonts w:ascii="Calibri" w:eastAsia="Calibri" w:hAnsi="Calibri" w:cs="Times New Roman"/>
        <w:sz w:val="18"/>
      </w:rPr>
      <w:tab/>
      <w:t>имени Тимофея Ивина с. Иннокентьевка»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C0597"/>
    <w:multiLevelType w:val="hybridMultilevel"/>
    <w:tmpl w:val="585AE4F2"/>
    <w:lvl w:ilvl="0" w:tplc="C7C6900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F1CDE14">
      <w:numFmt w:val="bullet"/>
      <w:lvlText w:val="•"/>
      <w:lvlJc w:val="left"/>
      <w:pPr>
        <w:ind w:left="454" w:hanging="140"/>
      </w:pPr>
      <w:rPr>
        <w:rFonts w:hint="default"/>
        <w:lang w:val="ru-RU" w:eastAsia="en-US" w:bidi="ar-SA"/>
      </w:rPr>
    </w:lvl>
    <w:lvl w:ilvl="2" w:tplc="268C544E">
      <w:numFmt w:val="bullet"/>
      <w:lvlText w:val="•"/>
      <w:lvlJc w:val="left"/>
      <w:pPr>
        <w:ind w:left="808" w:hanging="140"/>
      </w:pPr>
      <w:rPr>
        <w:rFonts w:hint="default"/>
        <w:lang w:val="ru-RU" w:eastAsia="en-US" w:bidi="ar-SA"/>
      </w:rPr>
    </w:lvl>
    <w:lvl w:ilvl="3" w:tplc="95C8A54A">
      <w:numFmt w:val="bullet"/>
      <w:lvlText w:val="•"/>
      <w:lvlJc w:val="left"/>
      <w:pPr>
        <w:ind w:left="1163" w:hanging="140"/>
      </w:pPr>
      <w:rPr>
        <w:rFonts w:hint="default"/>
        <w:lang w:val="ru-RU" w:eastAsia="en-US" w:bidi="ar-SA"/>
      </w:rPr>
    </w:lvl>
    <w:lvl w:ilvl="4" w:tplc="76E2495C">
      <w:numFmt w:val="bullet"/>
      <w:lvlText w:val="•"/>
      <w:lvlJc w:val="left"/>
      <w:pPr>
        <w:ind w:left="1517" w:hanging="140"/>
      </w:pPr>
      <w:rPr>
        <w:rFonts w:hint="default"/>
        <w:lang w:val="ru-RU" w:eastAsia="en-US" w:bidi="ar-SA"/>
      </w:rPr>
    </w:lvl>
    <w:lvl w:ilvl="5" w:tplc="C5FABF4E">
      <w:numFmt w:val="bullet"/>
      <w:lvlText w:val="•"/>
      <w:lvlJc w:val="left"/>
      <w:pPr>
        <w:ind w:left="1872" w:hanging="140"/>
      </w:pPr>
      <w:rPr>
        <w:rFonts w:hint="default"/>
        <w:lang w:val="ru-RU" w:eastAsia="en-US" w:bidi="ar-SA"/>
      </w:rPr>
    </w:lvl>
    <w:lvl w:ilvl="6" w:tplc="CAF80E2E">
      <w:numFmt w:val="bullet"/>
      <w:lvlText w:val="•"/>
      <w:lvlJc w:val="left"/>
      <w:pPr>
        <w:ind w:left="2226" w:hanging="140"/>
      </w:pPr>
      <w:rPr>
        <w:rFonts w:hint="default"/>
        <w:lang w:val="ru-RU" w:eastAsia="en-US" w:bidi="ar-SA"/>
      </w:rPr>
    </w:lvl>
    <w:lvl w:ilvl="7" w:tplc="7F880BF2">
      <w:numFmt w:val="bullet"/>
      <w:lvlText w:val="•"/>
      <w:lvlJc w:val="left"/>
      <w:pPr>
        <w:ind w:left="2580" w:hanging="140"/>
      </w:pPr>
      <w:rPr>
        <w:rFonts w:hint="default"/>
        <w:lang w:val="ru-RU" w:eastAsia="en-US" w:bidi="ar-SA"/>
      </w:rPr>
    </w:lvl>
    <w:lvl w:ilvl="8" w:tplc="A1720FB8">
      <w:numFmt w:val="bullet"/>
      <w:lvlText w:val="•"/>
      <w:lvlJc w:val="left"/>
      <w:pPr>
        <w:ind w:left="2935" w:hanging="140"/>
      </w:pPr>
      <w:rPr>
        <w:rFonts w:hint="default"/>
        <w:lang w:val="ru-RU" w:eastAsia="en-US" w:bidi="ar-SA"/>
      </w:rPr>
    </w:lvl>
  </w:abstractNum>
  <w:abstractNum w:abstractNumId="1">
    <w:nsid w:val="1E0F55EB"/>
    <w:multiLevelType w:val="hybridMultilevel"/>
    <w:tmpl w:val="7EE0EFE8"/>
    <w:lvl w:ilvl="0" w:tplc="376ED12E">
      <w:start w:val="1"/>
      <w:numFmt w:val="bullet"/>
      <w:lvlText w:val=""/>
      <w:lvlJc w:val="left"/>
      <w:pPr>
        <w:ind w:left="720" w:hanging="360"/>
      </w:pPr>
      <w:rPr>
        <w:rFonts w:ascii="Symbol" w:eastAsiaTheme="minorHAnsi" w:hAnsi="Symbol" w:cstheme="minorBid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622237"/>
    <w:multiLevelType w:val="hybridMultilevel"/>
    <w:tmpl w:val="B9207B68"/>
    <w:lvl w:ilvl="0" w:tplc="E718162A">
      <w:numFmt w:val="bullet"/>
      <w:lvlText w:val="-"/>
      <w:lvlJc w:val="left"/>
      <w:pPr>
        <w:ind w:left="110" w:hanging="586"/>
      </w:pPr>
      <w:rPr>
        <w:rFonts w:ascii="Times New Roman" w:eastAsia="Times New Roman" w:hAnsi="Times New Roman" w:cs="Times New Roman" w:hint="default"/>
        <w:w w:val="99"/>
        <w:sz w:val="24"/>
        <w:szCs w:val="24"/>
        <w:lang w:val="ru-RU" w:eastAsia="en-US" w:bidi="ar-SA"/>
      </w:rPr>
    </w:lvl>
    <w:lvl w:ilvl="1" w:tplc="B12C7948">
      <w:numFmt w:val="bullet"/>
      <w:lvlText w:val="•"/>
      <w:lvlJc w:val="left"/>
      <w:pPr>
        <w:ind w:left="447" w:hanging="586"/>
      </w:pPr>
      <w:rPr>
        <w:rFonts w:hint="default"/>
        <w:lang w:val="ru-RU" w:eastAsia="en-US" w:bidi="ar-SA"/>
      </w:rPr>
    </w:lvl>
    <w:lvl w:ilvl="2" w:tplc="45A2BC4E">
      <w:numFmt w:val="bullet"/>
      <w:lvlText w:val="•"/>
      <w:lvlJc w:val="left"/>
      <w:pPr>
        <w:ind w:left="774" w:hanging="586"/>
      </w:pPr>
      <w:rPr>
        <w:rFonts w:hint="default"/>
        <w:lang w:val="ru-RU" w:eastAsia="en-US" w:bidi="ar-SA"/>
      </w:rPr>
    </w:lvl>
    <w:lvl w:ilvl="3" w:tplc="6E4CCDEC">
      <w:numFmt w:val="bullet"/>
      <w:lvlText w:val="•"/>
      <w:lvlJc w:val="left"/>
      <w:pPr>
        <w:ind w:left="1102" w:hanging="586"/>
      </w:pPr>
      <w:rPr>
        <w:rFonts w:hint="default"/>
        <w:lang w:val="ru-RU" w:eastAsia="en-US" w:bidi="ar-SA"/>
      </w:rPr>
    </w:lvl>
    <w:lvl w:ilvl="4" w:tplc="8A6E38B2">
      <w:numFmt w:val="bullet"/>
      <w:lvlText w:val="•"/>
      <w:lvlJc w:val="left"/>
      <w:pPr>
        <w:ind w:left="1429" w:hanging="586"/>
      </w:pPr>
      <w:rPr>
        <w:rFonts w:hint="default"/>
        <w:lang w:val="ru-RU" w:eastAsia="en-US" w:bidi="ar-SA"/>
      </w:rPr>
    </w:lvl>
    <w:lvl w:ilvl="5" w:tplc="875AF4F8">
      <w:numFmt w:val="bullet"/>
      <w:lvlText w:val="•"/>
      <w:lvlJc w:val="left"/>
      <w:pPr>
        <w:ind w:left="1757" w:hanging="586"/>
      </w:pPr>
      <w:rPr>
        <w:rFonts w:hint="default"/>
        <w:lang w:val="ru-RU" w:eastAsia="en-US" w:bidi="ar-SA"/>
      </w:rPr>
    </w:lvl>
    <w:lvl w:ilvl="6" w:tplc="98FC9DF4">
      <w:numFmt w:val="bullet"/>
      <w:lvlText w:val="•"/>
      <w:lvlJc w:val="left"/>
      <w:pPr>
        <w:ind w:left="2084" w:hanging="586"/>
      </w:pPr>
      <w:rPr>
        <w:rFonts w:hint="default"/>
        <w:lang w:val="ru-RU" w:eastAsia="en-US" w:bidi="ar-SA"/>
      </w:rPr>
    </w:lvl>
    <w:lvl w:ilvl="7" w:tplc="10A4BAA6">
      <w:numFmt w:val="bullet"/>
      <w:lvlText w:val="•"/>
      <w:lvlJc w:val="left"/>
      <w:pPr>
        <w:ind w:left="2411" w:hanging="586"/>
      </w:pPr>
      <w:rPr>
        <w:rFonts w:hint="default"/>
        <w:lang w:val="ru-RU" w:eastAsia="en-US" w:bidi="ar-SA"/>
      </w:rPr>
    </w:lvl>
    <w:lvl w:ilvl="8" w:tplc="140A45C8">
      <w:numFmt w:val="bullet"/>
      <w:lvlText w:val="•"/>
      <w:lvlJc w:val="left"/>
      <w:pPr>
        <w:ind w:left="2739" w:hanging="586"/>
      </w:pPr>
      <w:rPr>
        <w:rFonts w:hint="default"/>
        <w:lang w:val="ru-RU" w:eastAsia="en-US" w:bidi="ar-SA"/>
      </w:rPr>
    </w:lvl>
  </w:abstractNum>
  <w:abstractNum w:abstractNumId="3">
    <w:nsid w:val="452C59B2"/>
    <w:multiLevelType w:val="hybridMultilevel"/>
    <w:tmpl w:val="9E56DB4E"/>
    <w:lvl w:ilvl="0" w:tplc="F8E4D61E">
      <w:numFmt w:val="bullet"/>
      <w:lvlText w:val="-"/>
      <w:lvlJc w:val="left"/>
      <w:pPr>
        <w:ind w:left="1112" w:hanging="190"/>
      </w:pPr>
      <w:rPr>
        <w:rFonts w:ascii="Times New Roman" w:eastAsia="Times New Roman" w:hAnsi="Times New Roman" w:cs="Times New Roman" w:hint="default"/>
        <w:w w:val="99"/>
        <w:sz w:val="24"/>
        <w:szCs w:val="24"/>
        <w:lang w:val="ru-RU" w:eastAsia="en-US" w:bidi="ar-SA"/>
      </w:rPr>
    </w:lvl>
    <w:lvl w:ilvl="1" w:tplc="FCA4E330">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2" w:tplc="45AC27AA">
      <w:numFmt w:val="bullet"/>
      <w:lvlText w:val="•"/>
      <w:lvlJc w:val="left"/>
      <w:pPr>
        <w:ind w:left="3157" w:hanging="286"/>
      </w:pPr>
      <w:rPr>
        <w:rFonts w:hint="default"/>
        <w:lang w:val="ru-RU" w:eastAsia="en-US" w:bidi="ar-SA"/>
      </w:rPr>
    </w:lvl>
    <w:lvl w:ilvl="3" w:tplc="0DACBD0E">
      <w:numFmt w:val="bullet"/>
      <w:lvlText w:val="•"/>
      <w:lvlJc w:val="left"/>
      <w:pPr>
        <w:ind w:left="4175" w:hanging="286"/>
      </w:pPr>
      <w:rPr>
        <w:rFonts w:hint="default"/>
        <w:lang w:val="ru-RU" w:eastAsia="en-US" w:bidi="ar-SA"/>
      </w:rPr>
    </w:lvl>
    <w:lvl w:ilvl="4" w:tplc="53F44D66">
      <w:numFmt w:val="bullet"/>
      <w:lvlText w:val="•"/>
      <w:lvlJc w:val="left"/>
      <w:pPr>
        <w:ind w:left="5194" w:hanging="286"/>
      </w:pPr>
      <w:rPr>
        <w:rFonts w:hint="default"/>
        <w:lang w:val="ru-RU" w:eastAsia="en-US" w:bidi="ar-SA"/>
      </w:rPr>
    </w:lvl>
    <w:lvl w:ilvl="5" w:tplc="DB7E3050">
      <w:numFmt w:val="bullet"/>
      <w:lvlText w:val="•"/>
      <w:lvlJc w:val="left"/>
      <w:pPr>
        <w:ind w:left="6213" w:hanging="286"/>
      </w:pPr>
      <w:rPr>
        <w:rFonts w:hint="default"/>
        <w:lang w:val="ru-RU" w:eastAsia="en-US" w:bidi="ar-SA"/>
      </w:rPr>
    </w:lvl>
    <w:lvl w:ilvl="6" w:tplc="D264D022">
      <w:numFmt w:val="bullet"/>
      <w:lvlText w:val="•"/>
      <w:lvlJc w:val="left"/>
      <w:pPr>
        <w:ind w:left="7231" w:hanging="286"/>
      </w:pPr>
      <w:rPr>
        <w:rFonts w:hint="default"/>
        <w:lang w:val="ru-RU" w:eastAsia="en-US" w:bidi="ar-SA"/>
      </w:rPr>
    </w:lvl>
    <w:lvl w:ilvl="7" w:tplc="1EC24006">
      <w:numFmt w:val="bullet"/>
      <w:lvlText w:val="•"/>
      <w:lvlJc w:val="left"/>
      <w:pPr>
        <w:ind w:left="8250" w:hanging="286"/>
      </w:pPr>
      <w:rPr>
        <w:rFonts w:hint="default"/>
        <w:lang w:val="ru-RU" w:eastAsia="en-US" w:bidi="ar-SA"/>
      </w:rPr>
    </w:lvl>
    <w:lvl w:ilvl="8" w:tplc="AD0E6382">
      <w:numFmt w:val="bullet"/>
      <w:lvlText w:val="•"/>
      <w:lvlJc w:val="left"/>
      <w:pPr>
        <w:ind w:left="9269" w:hanging="286"/>
      </w:pPr>
      <w:rPr>
        <w:rFonts w:hint="default"/>
        <w:lang w:val="ru-RU" w:eastAsia="en-US" w:bidi="ar-SA"/>
      </w:rPr>
    </w:lvl>
  </w:abstractNum>
  <w:abstractNum w:abstractNumId="4">
    <w:nsid w:val="45D6704B"/>
    <w:multiLevelType w:val="hybridMultilevel"/>
    <w:tmpl w:val="947CDA34"/>
    <w:lvl w:ilvl="0" w:tplc="96723BB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1787BC2">
      <w:numFmt w:val="bullet"/>
      <w:lvlText w:val="•"/>
      <w:lvlJc w:val="left"/>
      <w:pPr>
        <w:ind w:left="442" w:hanging="140"/>
      </w:pPr>
      <w:rPr>
        <w:rFonts w:hint="default"/>
        <w:lang w:val="ru-RU" w:eastAsia="en-US" w:bidi="ar-SA"/>
      </w:rPr>
    </w:lvl>
    <w:lvl w:ilvl="2" w:tplc="26726E5A">
      <w:numFmt w:val="bullet"/>
      <w:lvlText w:val="•"/>
      <w:lvlJc w:val="left"/>
      <w:pPr>
        <w:ind w:left="784" w:hanging="140"/>
      </w:pPr>
      <w:rPr>
        <w:rFonts w:hint="default"/>
        <w:lang w:val="ru-RU" w:eastAsia="en-US" w:bidi="ar-SA"/>
      </w:rPr>
    </w:lvl>
    <w:lvl w:ilvl="3" w:tplc="0F1879B4">
      <w:numFmt w:val="bullet"/>
      <w:lvlText w:val="•"/>
      <w:lvlJc w:val="left"/>
      <w:pPr>
        <w:ind w:left="1126" w:hanging="140"/>
      </w:pPr>
      <w:rPr>
        <w:rFonts w:hint="default"/>
        <w:lang w:val="ru-RU" w:eastAsia="en-US" w:bidi="ar-SA"/>
      </w:rPr>
    </w:lvl>
    <w:lvl w:ilvl="4" w:tplc="61B6016C">
      <w:numFmt w:val="bullet"/>
      <w:lvlText w:val="•"/>
      <w:lvlJc w:val="left"/>
      <w:pPr>
        <w:ind w:left="1468" w:hanging="140"/>
      </w:pPr>
      <w:rPr>
        <w:rFonts w:hint="default"/>
        <w:lang w:val="ru-RU" w:eastAsia="en-US" w:bidi="ar-SA"/>
      </w:rPr>
    </w:lvl>
    <w:lvl w:ilvl="5" w:tplc="E5F22A98">
      <w:numFmt w:val="bullet"/>
      <w:lvlText w:val="•"/>
      <w:lvlJc w:val="left"/>
      <w:pPr>
        <w:ind w:left="1810" w:hanging="140"/>
      </w:pPr>
      <w:rPr>
        <w:rFonts w:hint="default"/>
        <w:lang w:val="ru-RU" w:eastAsia="en-US" w:bidi="ar-SA"/>
      </w:rPr>
    </w:lvl>
    <w:lvl w:ilvl="6" w:tplc="7B40CD5A">
      <w:numFmt w:val="bullet"/>
      <w:lvlText w:val="•"/>
      <w:lvlJc w:val="left"/>
      <w:pPr>
        <w:ind w:left="2152" w:hanging="140"/>
      </w:pPr>
      <w:rPr>
        <w:rFonts w:hint="default"/>
        <w:lang w:val="ru-RU" w:eastAsia="en-US" w:bidi="ar-SA"/>
      </w:rPr>
    </w:lvl>
    <w:lvl w:ilvl="7" w:tplc="998AE49A">
      <w:numFmt w:val="bullet"/>
      <w:lvlText w:val="•"/>
      <w:lvlJc w:val="left"/>
      <w:pPr>
        <w:ind w:left="2494" w:hanging="140"/>
      </w:pPr>
      <w:rPr>
        <w:rFonts w:hint="default"/>
        <w:lang w:val="ru-RU" w:eastAsia="en-US" w:bidi="ar-SA"/>
      </w:rPr>
    </w:lvl>
    <w:lvl w:ilvl="8" w:tplc="9BF48CCA">
      <w:numFmt w:val="bullet"/>
      <w:lvlText w:val="•"/>
      <w:lvlJc w:val="left"/>
      <w:pPr>
        <w:ind w:left="2836" w:hanging="140"/>
      </w:pPr>
      <w:rPr>
        <w:rFonts w:hint="default"/>
        <w:lang w:val="ru-RU" w:eastAsia="en-US" w:bidi="ar-SA"/>
      </w:rPr>
    </w:lvl>
  </w:abstractNum>
  <w:abstractNum w:abstractNumId="5">
    <w:nsid w:val="47171390"/>
    <w:multiLevelType w:val="hybridMultilevel"/>
    <w:tmpl w:val="545CA9BC"/>
    <w:lvl w:ilvl="0" w:tplc="4648B47C">
      <w:numFmt w:val="bullet"/>
      <w:lvlText w:val="—"/>
      <w:lvlJc w:val="left"/>
      <w:pPr>
        <w:ind w:left="1112" w:hanging="301"/>
      </w:pPr>
      <w:rPr>
        <w:rFonts w:ascii="Times New Roman" w:eastAsia="Times New Roman" w:hAnsi="Times New Roman" w:cs="Times New Roman" w:hint="default"/>
        <w:w w:val="100"/>
        <w:sz w:val="24"/>
        <w:szCs w:val="24"/>
        <w:lang w:val="ru-RU" w:eastAsia="en-US" w:bidi="ar-SA"/>
      </w:rPr>
    </w:lvl>
    <w:lvl w:ilvl="1" w:tplc="6A12BC5E">
      <w:numFmt w:val="bullet"/>
      <w:lvlText w:val="•"/>
      <w:lvlJc w:val="left"/>
      <w:pPr>
        <w:ind w:left="2138" w:hanging="301"/>
      </w:pPr>
      <w:rPr>
        <w:rFonts w:hint="default"/>
        <w:lang w:val="ru-RU" w:eastAsia="en-US" w:bidi="ar-SA"/>
      </w:rPr>
    </w:lvl>
    <w:lvl w:ilvl="2" w:tplc="1A1AB81A">
      <w:numFmt w:val="bullet"/>
      <w:lvlText w:val="•"/>
      <w:lvlJc w:val="left"/>
      <w:pPr>
        <w:ind w:left="3157" w:hanging="301"/>
      </w:pPr>
      <w:rPr>
        <w:rFonts w:hint="default"/>
        <w:lang w:val="ru-RU" w:eastAsia="en-US" w:bidi="ar-SA"/>
      </w:rPr>
    </w:lvl>
    <w:lvl w:ilvl="3" w:tplc="41361A3A">
      <w:numFmt w:val="bullet"/>
      <w:lvlText w:val="•"/>
      <w:lvlJc w:val="left"/>
      <w:pPr>
        <w:ind w:left="4175" w:hanging="301"/>
      </w:pPr>
      <w:rPr>
        <w:rFonts w:hint="default"/>
        <w:lang w:val="ru-RU" w:eastAsia="en-US" w:bidi="ar-SA"/>
      </w:rPr>
    </w:lvl>
    <w:lvl w:ilvl="4" w:tplc="702849C2">
      <w:numFmt w:val="bullet"/>
      <w:lvlText w:val="•"/>
      <w:lvlJc w:val="left"/>
      <w:pPr>
        <w:ind w:left="5194" w:hanging="301"/>
      </w:pPr>
      <w:rPr>
        <w:rFonts w:hint="default"/>
        <w:lang w:val="ru-RU" w:eastAsia="en-US" w:bidi="ar-SA"/>
      </w:rPr>
    </w:lvl>
    <w:lvl w:ilvl="5" w:tplc="20CC781E">
      <w:numFmt w:val="bullet"/>
      <w:lvlText w:val="•"/>
      <w:lvlJc w:val="left"/>
      <w:pPr>
        <w:ind w:left="6213" w:hanging="301"/>
      </w:pPr>
      <w:rPr>
        <w:rFonts w:hint="default"/>
        <w:lang w:val="ru-RU" w:eastAsia="en-US" w:bidi="ar-SA"/>
      </w:rPr>
    </w:lvl>
    <w:lvl w:ilvl="6" w:tplc="B2DC5A0C">
      <w:numFmt w:val="bullet"/>
      <w:lvlText w:val="•"/>
      <w:lvlJc w:val="left"/>
      <w:pPr>
        <w:ind w:left="7231" w:hanging="301"/>
      </w:pPr>
      <w:rPr>
        <w:rFonts w:hint="default"/>
        <w:lang w:val="ru-RU" w:eastAsia="en-US" w:bidi="ar-SA"/>
      </w:rPr>
    </w:lvl>
    <w:lvl w:ilvl="7" w:tplc="171C0898">
      <w:numFmt w:val="bullet"/>
      <w:lvlText w:val="•"/>
      <w:lvlJc w:val="left"/>
      <w:pPr>
        <w:ind w:left="8250" w:hanging="301"/>
      </w:pPr>
      <w:rPr>
        <w:rFonts w:hint="default"/>
        <w:lang w:val="ru-RU" w:eastAsia="en-US" w:bidi="ar-SA"/>
      </w:rPr>
    </w:lvl>
    <w:lvl w:ilvl="8" w:tplc="2196D400">
      <w:numFmt w:val="bullet"/>
      <w:lvlText w:val="•"/>
      <w:lvlJc w:val="left"/>
      <w:pPr>
        <w:ind w:left="9269" w:hanging="301"/>
      </w:pPr>
      <w:rPr>
        <w:rFonts w:hint="default"/>
        <w:lang w:val="ru-RU" w:eastAsia="en-US" w:bidi="ar-SA"/>
      </w:rPr>
    </w:lvl>
  </w:abstractNum>
  <w:abstractNum w:abstractNumId="6">
    <w:nsid w:val="585A4E34"/>
    <w:multiLevelType w:val="hybridMultilevel"/>
    <w:tmpl w:val="C8248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D20C22"/>
    <w:multiLevelType w:val="multilevel"/>
    <w:tmpl w:val="71B0FE2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7BD7B83"/>
    <w:multiLevelType w:val="multilevel"/>
    <w:tmpl w:val="C4DCD05E"/>
    <w:lvl w:ilvl="0">
      <w:start w:val="3"/>
      <w:numFmt w:val="decimal"/>
      <w:lvlText w:val="%1"/>
      <w:lvlJc w:val="left"/>
      <w:pPr>
        <w:ind w:left="1532" w:hanging="420"/>
      </w:pPr>
      <w:rPr>
        <w:rFonts w:hint="default"/>
        <w:lang w:val="ru-RU" w:eastAsia="en-US" w:bidi="ar-SA"/>
      </w:rPr>
    </w:lvl>
    <w:lvl w:ilvl="1">
      <w:start w:val="2"/>
      <w:numFmt w:val="decimal"/>
      <w:lvlText w:val="%1.%2."/>
      <w:lvlJc w:val="left"/>
      <w:pPr>
        <w:ind w:left="845"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1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918" w:hanging="600"/>
      </w:pPr>
      <w:rPr>
        <w:rFonts w:hint="default"/>
        <w:lang w:val="ru-RU" w:eastAsia="en-US" w:bidi="ar-SA"/>
      </w:rPr>
    </w:lvl>
    <w:lvl w:ilvl="4">
      <w:numFmt w:val="bullet"/>
      <w:lvlText w:val="•"/>
      <w:lvlJc w:val="left"/>
      <w:pPr>
        <w:ind w:left="4116" w:hanging="600"/>
      </w:pPr>
      <w:rPr>
        <w:rFonts w:hint="default"/>
        <w:lang w:val="ru-RU" w:eastAsia="en-US" w:bidi="ar-SA"/>
      </w:rPr>
    </w:lvl>
    <w:lvl w:ilvl="5">
      <w:numFmt w:val="bullet"/>
      <w:lvlText w:val="•"/>
      <w:lvlJc w:val="left"/>
      <w:pPr>
        <w:ind w:left="5314" w:hanging="600"/>
      </w:pPr>
      <w:rPr>
        <w:rFonts w:hint="default"/>
        <w:lang w:val="ru-RU" w:eastAsia="en-US" w:bidi="ar-SA"/>
      </w:rPr>
    </w:lvl>
    <w:lvl w:ilvl="6">
      <w:numFmt w:val="bullet"/>
      <w:lvlText w:val="•"/>
      <w:lvlJc w:val="left"/>
      <w:pPr>
        <w:ind w:left="6513" w:hanging="600"/>
      </w:pPr>
      <w:rPr>
        <w:rFonts w:hint="default"/>
        <w:lang w:val="ru-RU" w:eastAsia="en-US" w:bidi="ar-SA"/>
      </w:rPr>
    </w:lvl>
    <w:lvl w:ilvl="7">
      <w:numFmt w:val="bullet"/>
      <w:lvlText w:val="•"/>
      <w:lvlJc w:val="left"/>
      <w:pPr>
        <w:ind w:left="7711" w:hanging="600"/>
      </w:pPr>
      <w:rPr>
        <w:rFonts w:hint="default"/>
        <w:lang w:val="ru-RU" w:eastAsia="en-US" w:bidi="ar-SA"/>
      </w:rPr>
    </w:lvl>
    <w:lvl w:ilvl="8">
      <w:numFmt w:val="bullet"/>
      <w:lvlText w:val="•"/>
      <w:lvlJc w:val="left"/>
      <w:pPr>
        <w:ind w:left="8909" w:hanging="600"/>
      </w:pPr>
      <w:rPr>
        <w:rFonts w:hint="default"/>
        <w:lang w:val="ru-RU" w:eastAsia="en-US" w:bidi="ar-SA"/>
      </w:rPr>
    </w:lvl>
  </w:abstractNum>
  <w:num w:numId="1">
    <w:abstractNumId w:val="6"/>
  </w:num>
  <w:num w:numId="2">
    <w:abstractNumId w:val="1"/>
  </w:num>
  <w:num w:numId="3">
    <w:abstractNumId w:val="3"/>
  </w:num>
  <w:num w:numId="4">
    <w:abstractNumId w:val="0"/>
  </w:num>
  <w:num w:numId="5">
    <w:abstractNumId w:val="2"/>
  </w:num>
  <w:num w:numId="6">
    <w:abstractNumId w:val="4"/>
  </w:num>
  <w:num w:numId="7">
    <w:abstractNumId w:val="8"/>
  </w:num>
  <w:num w:numId="8">
    <w:abstractNumId w:val="5"/>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hideGrammatical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51377"/>
    <w:rsid w:val="000130BE"/>
    <w:rsid w:val="000162BE"/>
    <w:rsid w:val="0002345C"/>
    <w:rsid w:val="00030996"/>
    <w:rsid w:val="00087A59"/>
    <w:rsid w:val="000A11D3"/>
    <w:rsid w:val="000A1FF8"/>
    <w:rsid w:val="000C4E8C"/>
    <w:rsid w:val="001153C2"/>
    <w:rsid w:val="00191F82"/>
    <w:rsid w:val="00194999"/>
    <w:rsid w:val="001952C0"/>
    <w:rsid w:val="001969C6"/>
    <w:rsid w:val="001A1C11"/>
    <w:rsid w:val="001A36B2"/>
    <w:rsid w:val="001B4AB6"/>
    <w:rsid w:val="001D5DB8"/>
    <w:rsid w:val="002135DC"/>
    <w:rsid w:val="00216D60"/>
    <w:rsid w:val="0023750E"/>
    <w:rsid w:val="00292AB2"/>
    <w:rsid w:val="002E5366"/>
    <w:rsid w:val="002E6BFF"/>
    <w:rsid w:val="003436A7"/>
    <w:rsid w:val="003811E6"/>
    <w:rsid w:val="003B72B5"/>
    <w:rsid w:val="003C2681"/>
    <w:rsid w:val="003D2481"/>
    <w:rsid w:val="003D2C1F"/>
    <w:rsid w:val="003D479E"/>
    <w:rsid w:val="003D4B23"/>
    <w:rsid w:val="003D60F0"/>
    <w:rsid w:val="003E4C2B"/>
    <w:rsid w:val="0042727F"/>
    <w:rsid w:val="00442950"/>
    <w:rsid w:val="00446F94"/>
    <w:rsid w:val="00470135"/>
    <w:rsid w:val="004807F1"/>
    <w:rsid w:val="004B2A36"/>
    <w:rsid w:val="005105EA"/>
    <w:rsid w:val="0053395D"/>
    <w:rsid w:val="005569A9"/>
    <w:rsid w:val="00560601"/>
    <w:rsid w:val="0057012B"/>
    <w:rsid w:val="00577AFC"/>
    <w:rsid w:val="005879F3"/>
    <w:rsid w:val="00594767"/>
    <w:rsid w:val="005D5C0B"/>
    <w:rsid w:val="005F767F"/>
    <w:rsid w:val="0060524D"/>
    <w:rsid w:val="00652AA9"/>
    <w:rsid w:val="006A0F47"/>
    <w:rsid w:val="006B6D3F"/>
    <w:rsid w:val="006E0E2F"/>
    <w:rsid w:val="006E1C97"/>
    <w:rsid w:val="007044D4"/>
    <w:rsid w:val="0073519C"/>
    <w:rsid w:val="00751377"/>
    <w:rsid w:val="00766E61"/>
    <w:rsid w:val="007A4A6B"/>
    <w:rsid w:val="007B4496"/>
    <w:rsid w:val="0081443F"/>
    <w:rsid w:val="008753BD"/>
    <w:rsid w:val="00880A85"/>
    <w:rsid w:val="00885AE3"/>
    <w:rsid w:val="008B78BF"/>
    <w:rsid w:val="008C759B"/>
    <w:rsid w:val="00914085"/>
    <w:rsid w:val="00925E7B"/>
    <w:rsid w:val="00940C5F"/>
    <w:rsid w:val="00945DB9"/>
    <w:rsid w:val="0097001F"/>
    <w:rsid w:val="00986C39"/>
    <w:rsid w:val="009A0BDF"/>
    <w:rsid w:val="009B0583"/>
    <w:rsid w:val="009B7F22"/>
    <w:rsid w:val="009D5F33"/>
    <w:rsid w:val="009F5B44"/>
    <w:rsid w:val="00A154B3"/>
    <w:rsid w:val="00A62D6E"/>
    <w:rsid w:val="00A90457"/>
    <w:rsid w:val="00AD03C8"/>
    <w:rsid w:val="00AE7EB8"/>
    <w:rsid w:val="00AF773D"/>
    <w:rsid w:val="00B045BE"/>
    <w:rsid w:val="00B167EC"/>
    <w:rsid w:val="00B760EF"/>
    <w:rsid w:val="00B836A7"/>
    <w:rsid w:val="00BA241D"/>
    <w:rsid w:val="00BB3352"/>
    <w:rsid w:val="00BB61CB"/>
    <w:rsid w:val="00BC2FC3"/>
    <w:rsid w:val="00BD0B51"/>
    <w:rsid w:val="00BD7755"/>
    <w:rsid w:val="00BE3923"/>
    <w:rsid w:val="00C07738"/>
    <w:rsid w:val="00C209EE"/>
    <w:rsid w:val="00C40C15"/>
    <w:rsid w:val="00C51914"/>
    <w:rsid w:val="00C5408B"/>
    <w:rsid w:val="00C7524B"/>
    <w:rsid w:val="00CE00C5"/>
    <w:rsid w:val="00CE78A6"/>
    <w:rsid w:val="00D268B2"/>
    <w:rsid w:val="00D33D55"/>
    <w:rsid w:val="00D37FB5"/>
    <w:rsid w:val="00D560B4"/>
    <w:rsid w:val="00D56446"/>
    <w:rsid w:val="00D64C0A"/>
    <w:rsid w:val="00D80B84"/>
    <w:rsid w:val="00D91640"/>
    <w:rsid w:val="00DA357A"/>
    <w:rsid w:val="00E35950"/>
    <w:rsid w:val="00E4438F"/>
    <w:rsid w:val="00E46EB2"/>
    <w:rsid w:val="00E54C2F"/>
    <w:rsid w:val="00E60D74"/>
    <w:rsid w:val="00E721B3"/>
    <w:rsid w:val="00E76B81"/>
    <w:rsid w:val="00E9200B"/>
    <w:rsid w:val="00EB77B4"/>
    <w:rsid w:val="00EE2DB1"/>
    <w:rsid w:val="00F935F0"/>
    <w:rsid w:val="00FA0DF3"/>
    <w:rsid w:val="00FA2CB4"/>
    <w:rsid w:val="00FB0CDD"/>
    <w:rsid w:val="00FC1982"/>
    <w:rsid w:val="00FD2E5A"/>
    <w:rsid w:val="00FD703A"/>
    <w:rsid w:val="00FD7098"/>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246"/>
        <o:r id="V:Rule2" type="connector" idref="#AutoShape 208"/>
        <o:r id="V:Rule3" type="connector" idref="#AutoShape 191"/>
        <o:r id="V:Rule4" type="connector" idref="#AutoShape 282"/>
        <o:r id="V:Rule5" type="connector" idref="#AutoShape 223"/>
        <o:r id="V:Rule6" type="connector" idref="#AutoShape 173"/>
        <o:r id="V:Rule7" type="connector" idref="#AutoShape 194"/>
        <o:r id="V:Rule8" type="connector" idref="#Прямая со стрелкой 270"/>
        <o:r id="V:Rule9" type="connector" idref="#AutoShape 262"/>
        <o:r id="V:Rule10" type="connector" idref="#AutoShape 167"/>
        <o:r id="V:Rule11" type="connector" idref="#AutoShape 162"/>
        <o:r id="V:Rule12" type="connector" idref="#AutoShape 211"/>
        <o:r id="V:Rule13" type="connector" idref="#AutoShape 279"/>
        <o:r id="V:Rule14" type="connector" idref="#AutoShape 205"/>
        <o:r id="V:Rule15" type="connector" idref="#AutoShape 263"/>
        <o:r id="V:Rule16" type="connector" idref="#AutoShape 166"/>
        <o:r id="V:Rule17" type="connector" idref="#AutoShape 261"/>
        <o:r id="V:Rule18" type="connector" idref="#AutoShape 176"/>
        <o:r id="V:Rule19" type="connector" idref="#AutoShape 230"/>
        <o:r id="V:Rule20" type="connector" idref="#AutoShape 206"/>
        <o:r id="V:Rule21" type="connector" idref="#AutoShape 188"/>
        <o:r id="V:Rule22" type="connector" idref="#AutoShape 275"/>
        <o:r id="V:Rule23" type="connector" idref="#AutoShape 281"/>
        <o:r id="V:Rule24" type="connector" idref="#AutoShape 209"/>
        <o:r id="V:Rule25" type="connector" idref="#AutoShape 225"/>
        <o:r id="V:Rule26" type="connector" idref="#AutoShape 264"/>
        <o:r id="V:Rule27" type="connector" idref="#AutoShape 163"/>
        <o:r id="V:Rule28" type="connector" idref="#AutoShape 243"/>
        <o:r id="V:Rule29" type="connector" idref="#AutoShape 190"/>
        <o:r id="V:Rule30" type="connector" idref="#AutoShape 171"/>
        <o:r id="V:Rule31" type="connector" idref="#AutoShape 172"/>
        <o:r id="V:Rule32" type="connector" idref="#AutoShape 224"/>
        <o:r id="V:Rule33" type="connector" idref="#AutoShape 248"/>
        <o:r id="V:Rule34" type="connector" idref="#AutoShape 193"/>
        <o:r id="V:Rule35" type="connector" idref="#AutoShape 187"/>
        <o:r id="V:Rule36" type="connector" idref="#AutoShape 228"/>
        <o:r id="V:Rule37" type="connector" idref="#AutoShape 207"/>
        <o:r id="V:Rule38" type="connector" idref="#AutoShape 240"/>
        <o:r id="V:Rule39" type="connector" idref="#AutoShape 260"/>
        <o:r id="V:Rule40" type="connector" idref="#AutoShape 277"/>
        <o:r id="V:Rule41" type="connector" idref="#AutoShape 280"/>
        <o:r id="V:Rule42" type="connector" idref="#AutoShape 244"/>
        <o:r id="V:Rule43" type="connector" idref="#AutoShape 229"/>
        <o:r id="V:Rule44" type="connector" idref="#AutoShape 249"/>
        <o:r id="V:Rule45" type="connector" idref="#AutoShape 175"/>
        <o:r id="V:Rule46" type="connector" idref="#AutoShape 241"/>
        <o:r id="V:Rule47" type="connector" idref="#AutoShape 210"/>
        <o:r id="V:Rule48" type="connector" idref="#AutoShape 161"/>
        <o:r id="V:Rule49" type="connector" idref="#AutoShape 169"/>
        <o:r id="V:Rule50" type="connector" idref="#AutoShape 259"/>
        <o:r id="V:Rule51" type="connector" idref="#AutoShape 165"/>
        <o:r id="V:Rule52" type="connector" idref="#AutoShape 227"/>
        <o:r id="V:Rule53" type="connector" idref="#AutoShape 174"/>
        <o:r id="V:Rule54" type="connector" idref="#AutoShape 212"/>
        <o:r id="V:Rule55" type="connector" idref="#AutoShape 192"/>
        <o:r id="V:Rule56" type="connector" idref="#AutoShape 278"/>
        <o:r id="V:Rule57" type="connector" idref="#AutoShape 276"/>
        <o:r id="V:Rule58" type="connector" idref="#AutoShape 242"/>
        <o:r id="V:Rule59" type="connector" idref="#AutoShape 245"/>
        <o:r id="V:Rule60" type="connector" idref="#AutoShape 168"/>
        <o:r id="V:Rule61" type="connector" idref="#AutoShape 226"/>
        <o:r id="V:Rule62" type="connector" idref="#AutoShape 164"/>
        <o:r id="V:Rule63" type="connector" idref="#AutoShape 189"/>
        <o:r id="V:Rule64" type="connector" idref="#AutoShape 1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923"/>
  </w:style>
  <w:style w:type="paragraph" w:styleId="1">
    <w:name w:val="heading 1"/>
    <w:basedOn w:val="a"/>
    <w:link w:val="10"/>
    <w:uiPriority w:val="1"/>
    <w:qFormat/>
    <w:rsid w:val="002E6BFF"/>
    <w:pPr>
      <w:widowControl w:val="0"/>
      <w:autoSpaceDE w:val="0"/>
      <w:autoSpaceDN w:val="0"/>
      <w:spacing w:after="0" w:line="240" w:lineRule="auto"/>
      <w:ind w:left="1112"/>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2E6BFF"/>
    <w:pPr>
      <w:widowControl w:val="0"/>
      <w:autoSpaceDE w:val="0"/>
      <w:autoSpaceDN w:val="0"/>
      <w:spacing w:before="4" w:after="0" w:line="240" w:lineRule="auto"/>
      <w:ind w:left="1112"/>
      <w:jc w:val="both"/>
      <w:outlineLvl w:val="1"/>
    </w:pPr>
    <w:rPr>
      <w:rFonts w:ascii="Times New Roman" w:eastAsia="Times New Roman" w:hAnsi="Times New Roman" w:cs="Times New Roman"/>
      <w:b/>
      <w:bCs/>
      <w:i/>
      <w:iCs/>
      <w:sz w:val="24"/>
      <w:szCs w:val="24"/>
    </w:rPr>
  </w:style>
  <w:style w:type="paragraph" w:styleId="6">
    <w:name w:val="heading 6"/>
    <w:basedOn w:val="a"/>
    <w:next w:val="a"/>
    <w:link w:val="60"/>
    <w:uiPriority w:val="9"/>
    <w:semiHidden/>
    <w:unhideWhenUsed/>
    <w:qFormat/>
    <w:rsid w:val="00FD70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3C2681"/>
    <w:pPr>
      <w:spacing w:after="120"/>
    </w:pPr>
  </w:style>
  <w:style w:type="character" w:customStyle="1" w:styleId="a4">
    <w:name w:val="Основной текст Знак"/>
    <w:basedOn w:val="a0"/>
    <w:link w:val="a3"/>
    <w:uiPriority w:val="99"/>
    <w:semiHidden/>
    <w:rsid w:val="003C2681"/>
  </w:style>
  <w:style w:type="table" w:customStyle="1" w:styleId="TableNormal">
    <w:name w:val="Table Normal"/>
    <w:uiPriority w:val="2"/>
    <w:semiHidden/>
    <w:unhideWhenUsed/>
    <w:qFormat/>
    <w:rsid w:val="003C2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List Paragraph"/>
    <w:basedOn w:val="a"/>
    <w:uiPriority w:val="1"/>
    <w:qFormat/>
    <w:rsid w:val="000A1FF8"/>
    <w:pPr>
      <w:ind w:left="720"/>
      <w:contextualSpacing/>
    </w:pPr>
  </w:style>
  <w:style w:type="table" w:styleId="a6">
    <w:name w:val="Table Grid"/>
    <w:basedOn w:val="a1"/>
    <w:uiPriority w:val="59"/>
    <w:rsid w:val="004B2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D70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D703A"/>
  </w:style>
  <w:style w:type="paragraph" w:styleId="a9">
    <w:name w:val="footer"/>
    <w:basedOn w:val="a"/>
    <w:link w:val="aa"/>
    <w:uiPriority w:val="99"/>
    <w:unhideWhenUsed/>
    <w:rsid w:val="00FD70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D703A"/>
  </w:style>
  <w:style w:type="character" w:customStyle="1" w:styleId="60">
    <w:name w:val="Заголовок 6 Знак"/>
    <w:basedOn w:val="a0"/>
    <w:link w:val="6"/>
    <w:uiPriority w:val="9"/>
    <w:semiHidden/>
    <w:rsid w:val="00FD703A"/>
    <w:rPr>
      <w:rFonts w:asciiTheme="majorHAnsi" w:eastAsiaTheme="majorEastAsia" w:hAnsiTheme="majorHAnsi" w:cstheme="majorBidi"/>
      <w:i/>
      <w:iCs/>
      <w:color w:val="243F60" w:themeColor="accent1" w:themeShade="7F"/>
    </w:rPr>
  </w:style>
  <w:style w:type="table" w:customStyle="1" w:styleId="11">
    <w:name w:val="Сетка таблицы1"/>
    <w:basedOn w:val="a1"/>
    <w:next w:val="a6"/>
    <w:uiPriority w:val="59"/>
    <w:rsid w:val="00FD70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2E6BF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2E6BFF"/>
    <w:rPr>
      <w:rFonts w:ascii="Times New Roman" w:eastAsia="Times New Roman" w:hAnsi="Times New Roman" w:cs="Times New Roman"/>
      <w:b/>
      <w:bCs/>
      <w:i/>
      <w:iCs/>
      <w:sz w:val="24"/>
      <w:szCs w:val="24"/>
    </w:rPr>
  </w:style>
  <w:style w:type="numbering" w:customStyle="1" w:styleId="12">
    <w:name w:val="Нет списка1"/>
    <w:next w:val="a2"/>
    <w:uiPriority w:val="99"/>
    <w:semiHidden/>
    <w:unhideWhenUsed/>
    <w:rsid w:val="002E6BFF"/>
  </w:style>
  <w:style w:type="table" w:customStyle="1" w:styleId="TableNormal1">
    <w:name w:val="Table Normal1"/>
    <w:uiPriority w:val="2"/>
    <w:semiHidden/>
    <w:unhideWhenUsed/>
    <w:qFormat/>
    <w:rsid w:val="002E6B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Title"/>
    <w:basedOn w:val="a"/>
    <w:link w:val="ac"/>
    <w:uiPriority w:val="1"/>
    <w:qFormat/>
    <w:rsid w:val="002E6BFF"/>
    <w:pPr>
      <w:widowControl w:val="0"/>
      <w:autoSpaceDE w:val="0"/>
      <w:autoSpaceDN w:val="0"/>
      <w:spacing w:before="17" w:after="0" w:line="240" w:lineRule="auto"/>
      <w:ind w:left="117" w:right="-19"/>
    </w:pPr>
    <w:rPr>
      <w:rFonts w:ascii="Trebuchet MS" w:eastAsia="Trebuchet MS" w:hAnsi="Trebuchet MS" w:cs="Trebuchet MS"/>
      <w:sz w:val="33"/>
      <w:szCs w:val="33"/>
    </w:rPr>
  </w:style>
  <w:style w:type="character" w:customStyle="1" w:styleId="ac">
    <w:name w:val="Название Знак"/>
    <w:basedOn w:val="a0"/>
    <w:link w:val="ab"/>
    <w:uiPriority w:val="1"/>
    <w:rsid w:val="002E6BFF"/>
    <w:rPr>
      <w:rFonts w:ascii="Trebuchet MS" w:eastAsia="Trebuchet MS" w:hAnsi="Trebuchet MS" w:cs="Trebuchet MS"/>
      <w:sz w:val="33"/>
      <w:szCs w:val="33"/>
    </w:rPr>
  </w:style>
  <w:style w:type="paragraph" w:customStyle="1" w:styleId="TableParagraph">
    <w:name w:val="Table Paragraph"/>
    <w:basedOn w:val="a"/>
    <w:uiPriority w:val="1"/>
    <w:qFormat/>
    <w:rsid w:val="002E6BFF"/>
    <w:pPr>
      <w:widowControl w:val="0"/>
      <w:autoSpaceDE w:val="0"/>
      <w:autoSpaceDN w:val="0"/>
      <w:spacing w:after="0" w:line="240" w:lineRule="auto"/>
      <w:ind w:left="107"/>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923"/>
  </w:style>
  <w:style w:type="paragraph" w:styleId="1">
    <w:name w:val="heading 1"/>
    <w:basedOn w:val="a"/>
    <w:link w:val="10"/>
    <w:uiPriority w:val="1"/>
    <w:qFormat/>
    <w:rsid w:val="002E6BFF"/>
    <w:pPr>
      <w:widowControl w:val="0"/>
      <w:autoSpaceDE w:val="0"/>
      <w:autoSpaceDN w:val="0"/>
      <w:spacing w:after="0" w:line="240" w:lineRule="auto"/>
      <w:ind w:left="1112"/>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2E6BFF"/>
    <w:pPr>
      <w:widowControl w:val="0"/>
      <w:autoSpaceDE w:val="0"/>
      <w:autoSpaceDN w:val="0"/>
      <w:spacing w:before="4" w:after="0" w:line="240" w:lineRule="auto"/>
      <w:ind w:left="1112"/>
      <w:jc w:val="both"/>
      <w:outlineLvl w:val="1"/>
    </w:pPr>
    <w:rPr>
      <w:rFonts w:ascii="Times New Roman" w:eastAsia="Times New Roman" w:hAnsi="Times New Roman" w:cs="Times New Roman"/>
      <w:b/>
      <w:bCs/>
      <w:i/>
      <w:iCs/>
      <w:sz w:val="24"/>
      <w:szCs w:val="24"/>
    </w:rPr>
  </w:style>
  <w:style w:type="paragraph" w:styleId="6">
    <w:name w:val="heading 6"/>
    <w:basedOn w:val="a"/>
    <w:next w:val="a"/>
    <w:link w:val="60"/>
    <w:uiPriority w:val="9"/>
    <w:semiHidden/>
    <w:unhideWhenUsed/>
    <w:qFormat/>
    <w:rsid w:val="00FD70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3C2681"/>
    <w:pPr>
      <w:spacing w:after="120"/>
    </w:pPr>
  </w:style>
  <w:style w:type="character" w:customStyle="1" w:styleId="a4">
    <w:name w:val="Основной текст Знак"/>
    <w:basedOn w:val="a0"/>
    <w:link w:val="a3"/>
    <w:uiPriority w:val="99"/>
    <w:semiHidden/>
    <w:rsid w:val="003C2681"/>
  </w:style>
  <w:style w:type="table" w:customStyle="1" w:styleId="TableNormal">
    <w:name w:val="Table Normal"/>
    <w:uiPriority w:val="2"/>
    <w:semiHidden/>
    <w:unhideWhenUsed/>
    <w:qFormat/>
    <w:rsid w:val="003C2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List Paragraph"/>
    <w:basedOn w:val="a"/>
    <w:uiPriority w:val="1"/>
    <w:qFormat/>
    <w:rsid w:val="000A1FF8"/>
    <w:pPr>
      <w:ind w:left="720"/>
      <w:contextualSpacing/>
    </w:pPr>
  </w:style>
  <w:style w:type="table" w:styleId="a6">
    <w:name w:val="Table Grid"/>
    <w:basedOn w:val="a1"/>
    <w:uiPriority w:val="59"/>
    <w:rsid w:val="004B2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D70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D703A"/>
  </w:style>
  <w:style w:type="paragraph" w:styleId="a9">
    <w:name w:val="footer"/>
    <w:basedOn w:val="a"/>
    <w:link w:val="aa"/>
    <w:uiPriority w:val="99"/>
    <w:unhideWhenUsed/>
    <w:rsid w:val="00FD70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D703A"/>
  </w:style>
  <w:style w:type="character" w:customStyle="1" w:styleId="60">
    <w:name w:val="Заголовок 6 Знак"/>
    <w:basedOn w:val="a0"/>
    <w:link w:val="6"/>
    <w:uiPriority w:val="9"/>
    <w:semiHidden/>
    <w:rsid w:val="00FD703A"/>
    <w:rPr>
      <w:rFonts w:asciiTheme="majorHAnsi" w:eastAsiaTheme="majorEastAsia" w:hAnsiTheme="majorHAnsi" w:cstheme="majorBidi"/>
      <w:i/>
      <w:iCs/>
      <w:color w:val="243F60" w:themeColor="accent1" w:themeShade="7F"/>
    </w:rPr>
  </w:style>
  <w:style w:type="table" w:customStyle="1" w:styleId="11">
    <w:name w:val="Сетка таблицы1"/>
    <w:basedOn w:val="a1"/>
    <w:next w:val="a6"/>
    <w:uiPriority w:val="59"/>
    <w:rsid w:val="00FD70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2E6BF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2E6BFF"/>
    <w:rPr>
      <w:rFonts w:ascii="Times New Roman" w:eastAsia="Times New Roman" w:hAnsi="Times New Roman" w:cs="Times New Roman"/>
      <w:b/>
      <w:bCs/>
      <w:i/>
      <w:iCs/>
      <w:sz w:val="24"/>
      <w:szCs w:val="24"/>
    </w:rPr>
  </w:style>
  <w:style w:type="numbering" w:customStyle="1" w:styleId="12">
    <w:name w:val="Нет списка1"/>
    <w:next w:val="a2"/>
    <w:uiPriority w:val="99"/>
    <w:semiHidden/>
    <w:unhideWhenUsed/>
    <w:rsid w:val="002E6BFF"/>
  </w:style>
  <w:style w:type="table" w:customStyle="1" w:styleId="TableNormal1">
    <w:name w:val="Table Normal1"/>
    <w:uiPriority w:val="2"/>
    <w:semiHidden/>
    <w:unhideWhenUsed/>
    <w:qFormat/>
    <w:rsid w:val="002E6B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Title"/>
    <w:basedOn w:val="a"/>
    <w:link w:val="ac"/>
    <w:uiPriority w:val="1"/>
    <w:qFormat/>
    <w:rsid w:val="002E6BFF"/>
    <w:pPr>
      <w:widowControl w:val="0"/>
      <w:autoSpaceDE w:val="0"/>
      <w:autoSpaceDN w:val="0"/>
      <w:spacing w:before="17" w:after="0" w:line="240" w:lineRule="auto"/>
      <w:ind w:left="117" w:right="-19"/>
    </w:pPr>
    <w:rPr>
      <w:rFonts w:ascii="Trebuchet MS" w:eastAsia="Trebuchet MS" w:hAnsi="Trebuchet MS" w:cs="Trebuchet MS"/>
      <w:sz w:val="33"/>
      <w:szCs w:val="33"/>
    </w:rPr>
  </w:style>
  <w:style w:type="character" w:customStyle="1" w:styleId="ac">
    <w:name w:val="Название Знак"/>
    <w:basedOn w:val="a0"/>
    <w:link w:val="ab"/>
    <w:uiPriority w:val="1"/>
    <w:rsid w:val="002E6BFF"/>
    <w:rPr>
      <w:rFonts w:ascii="Trebuchet MS" w:eastAsia="Trebuchet MS" w:hAnsi="Trebuchet MS" w:cs="Trebuchet MS"/>
      <w:sz w:val="33"/>
      <w:szCs w:val="33"/>
    </w:rPr>
  </w:style>
  <w:style w:type="paragraph" w:customStyle="1" w:styleId="TableParagraph">
    <w:name w:val="Table Paragraph"/>
    <w:basedOn w:val="a"/>
    <w:uiPriority w:val="1"/>
    <w:qFormat/>
    <w:rsid w:val="002E6BFF"/>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FC27D-54EF-462E-B84A-EB7DB97E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70</Pages>
  <Words>254006</Words>
  <Characters>1447835</Characters>
  <Application>Microsoft Office Word</Application>
  <DocSecurity>0</DocSecurity>
  <Lines>12065</Lines>
  <Paragraphs>3396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1698445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 Кириллин</dc:creator>
  <cp:lastModifiedBy>ученик</cp:lastModifiedBy>
  <cp:revision>28</cp:revision>
  <cp:lastPrinted>2022-12-15T23:24:00Z</cp:lastPrinted>
  <dcterms:created xsi:type="dcterms:W3CDTF">2022-07-19T23:39:00Z</dcterms:created>
  <dcterms:modified xsi:type="dcterms:W3CDTF">2022-12-16T00:25:00Z</dcterms:modified>
</cp:coreProperties>
</file>